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4F1D16" w14:textId="736E6CE9" w:rsidR="00E24FE1" w:rsidRPr="003950F8" w:rsidRDefault="00E24FE1" w:rsidP="00E24FE1">
      <w:pPr>
        <w:spacing w:after="0" w:line="276" w:lineRule="auto"/>
        <w:jc w:val="center"/>
        <w:rPr>
          <w:rFonts w:cstheme="minorHAnsi"/>
          <w:sz w:val="26"/>
          <w:szCs w:val="26"/>
          <w:lang w:val="ro-RO"/>
        </w:rPr>
      </w:pPr>
      <w:r w:rsidRPr="003950F8">
        <w:rPr>
          <w:rFonts w:cstheme="minorHAnsi"/>
          <w:sz w:val="26"/>
          <w:szCs w:val="26"/>
          <w:lang w:val="ro-RO"/>
        </w:rPr>
        <w:t>PROIECT</w:t>
      </w:r>
    </w:p>
    <w:p w14:paraId="3CC1510C" w14:textId="77777777" w:rsidR="00E24FE1" w:rsidRDefault="00E24FE1" w:rsidP="00E24FE1">
      <w:pPr>
        <w:spacing w:after="0" w:line="276" w:lineRule="auto"/>
        <w:rPr>
          <w:rFonts w:cstheme="minorHAnsi"/>
          <w:sz w:val="26"/>
          <w:szCs w:val="26"/>
          <w:lang w:val="ro-RO"/>
        </w:rPr>
      </w:pPr>
      <w:r>
        <w:rPr>
          <w:rFonts w:cstheme="minorHAnsi"/>
          <w:sz w:val="26"/>
          <w:szCs w:val="26"/>
          <w:lang w:val="ro-RO"/>
        </w:rPr>
        <w:t>ANEXĂ</w:t>
      </w:r>
    </w:p>
    <w:p w14:paraId="791BCC20" w14:textId="77777777" w:rsidR="00E24FE1" w:rsidRPr="003950F8" w:rsidRDefault="00E24FE1" w:rsidP="00E24FE1">
      <w:pPr>
        <w:spacing w:after="0" w:line="276" w:lineRule="auto"/>
        <w:rPr>
          <w:rFonts w:cstheme="minorHAnsi"/>
          <w:sz w:val="26"/>
          <w:szCs w:val="26"/>
          <w:lang w:val="ro-RO"/>
        </w:rPr>
      </w:pPr>
    </w:p>
    <w:p w14:paraId="7BFB735D" w14:textId="77777777" w:rsidR="00E24FE1" w:rsidRPr="00A33053" w:rsidRDefault="00E24FE1" w:rsidP="00712D8D">
      <w:pPr>
        <w:spacing w:after="0" w:line="276" w:lineRule="auto"/>
        <w:jc w:val="center"/>
        <w:rPr>
          <w:rFonts w:cstheme="minorHAnsi"/>
          <w:b/>
          <w:bCs/>
          <w:sz w:val="28"/>
          <w:szCs w:val="28"/>
          <w:lang w:val="ro-RO"/>
        </w:rPr>
      </w:pPr>
    </w:p>
    <w:p w14:paraId="7CEABAB5" w14:textId="054D013E" w:rsidR="004727C4" w:rsidRPr="00A33053" w:rsidRDefault="004727C4" w:rsidP="00A33053">
      <w:pPr>
        <w:keepLines/>
        <w:spacing w:after="0" w:line="276" w:lineRule="auto"/>
        <w:jc w:val="center"/>
        <w:rPr>
          <w:rFonts w:cstheme="minorHAnsi"/>
          <w:b/>
          <w:bCs/>
          <w:sz w:val="28"/>
          <w:szCs w:val="28"/>
          <w:lang w:val="ro-RO"/>
        </w:rPr>
      </w:pPr>
      <w:r w:rsidRPr="00A33053">
        <w:rPr>
          <w:rFonts w:cstheme="minorHAnsi"/>
          <w:b/>
          <w:bCs/>
          <w:sz w:val="28"/>
          <w:szCs w:val="28"/>
          <w:lang w:val="ro-RO"/>
        </w:rPr>
        <w:t xml:space="preserve">Regulamentul privind organizarea, desfășurarea și evaluarea stagiilor de practică </w:t>
      </w:r>
      <w:r w:rsidR="00B555CD" w:rsidRPr="00A33053">
        <w:rPr>
          <w:rFonts w:cstheme="minorHAnsi"/>
          <w:b/>
          <w:bCs/>
          <w:sz w:val="28"/>
          <w:szCs w:val="28"/>
          <w:lang w:val="ro-RO"/>
        </w:rPr>
        <w:t>ale</w:t>
      </w:r>
      <w:r w:rsidRPr="00A33053">
        <w:rPr>
          <w:rFonts w:cstheme="minorHAnsi"/>
          <w:b/>
          <w:bCs/>
          <w:sz w:val="28"/>
          <w:szCs w:val="28"/>
          <w:lang w:val="ro-RO"/>
        </w:rPr>
        <w:t xml:space="preserve"> auditori</w:t>
      </w:r>
      <w:r w:rsidR="00B555CD" w:rsidRPr="00A33053">
        <w:rPr>
          <w:rFonts w:cstheme="minorHAnsi"/>
          <w:b/>
          <w:bCs/>
          <w:sz w:val="28"/>
          <w:szCs w:val="28"/>
          <w:lang w:val="ro-RO"/>
        </w:rPr>
        <w:t>lor</w:t>
      </w:r>
      <w:r w:rsidRPr="00A33053">
        <w:rPr>
          <w:rFonts w:cstheme="minorHAnsi"/>
          <w:b/>
          <w:bCs/>
          <w:sz w:val="28"/>
          <w:szCs w:val="28"/>
          <w:lang w:val="ro-RO"/>
        </w:rPr>
        <w:t xml:space="preserve"> de justiție </w:t>
      </w:r>
    </w:p>
    <w:p w14:paraId="59170E24" w14:textId="64866B05" w:rsidR="003B4FFA" w:rsidRPr="00CB1A10" w:rsidRDefault="003B4FFA" w:rsidP="00A33053">
      <w:pPr>
        <w:keepLines/>
        <w:spacing w:after="0" w:line="276" w:lineRule="auto"/>
        <w:jc w:val="center"/>
        <w:rPr>
          <w:rFonts w:cstheme="minorHAnsi"/>
          <w:b/>
          <w:bCs/>
          <w:sz w:val="26"/>
          <w:szCs w:val="26"/>
          <w:lang w:val="ro-RO"/>
        </w:rPr>
      </w:pPr>
    </w:p>
    <w:p w14:paraId="13C486E5" w14:textId="7577BE21" w:rsidR="003B4FFA" w:rsidRPr="00CB1A10" w:rsidRDefault="003B4FFA" w:rsidP="00A33053">
      <w:pPr>
        <w:keepLines/>
        <w:spacing w:after="0" w:line="276" w:lineRule="auto"/>
        <w:jc w:val="center"/>
        <w:rPr>
          <w:rFonts w:cstheme="minorHAnsi"/>
          <w:b/>
          <w:bCs/>
          <w:sz w:val="26"/>
          <w:szCs w:val="26"/>
          <w:lang w:val="ro-RO"/>
        </w:rPr>
      </w:pPr>
    </w:p>
    <w:p w14:paraId="55F9BA6D" w14:textId="77777777" w:rsidR="00A33053" w:rsidRDefault="00A33053" w:rsidP="00A33053">
      <w:pPr>
        <w:keepLines/>
        <w:spacing w:after="0" w:line="276" w:lineRule="auto"/>
        <w:jc w:val="both"/>
        <w:rPr>
          <w:rFonts w:cstheme="minorHAnsi"/>
          <w:b/>
          <w:bCs/>
          <w:sz w:val="26"/>
          <w:szCs w:val="26"/>
          <w:lang w:val="ro-RO"/>
        </w:rPr>
      </w:pPr>
    </w:p>
    <w:p w14:paraId="6871B84B" w14:textId="77777777" w:rsidR="00A33053" w:rsidRDefault="00A33053" w:rsidP="00A33053">
      <w:pPr>
        <w:keepLines/>
        <w:spacing w:after="0" w:line="276" w:lineRule="auto"/>
        <w:jc w:val="both"/>
        <w:rPr>
          <w:rFonts w:cstheme="minorHAnsi"/>
          <w:b/>
          <w:bCs/>
          <w:sz w:val="26"/>
          <w:szCs w:val="26"/>
          <w:lang w:val="ro-RO"/>
        </w:rPr>
      </w:pPr>
    </w:p>
    <w:p w14:paraId="0DC5E802" w14:textId="5B62DC04" w:rsidR="003B4FFA" w:rsidRPr="00AF64CA" w:rsidRDefault="003B4FFA" w:rsidP="00AF64CA">
      <w:pPr>
        <w:keepLines/>
        <w:spacing w:after="0" w:line="276" w:lineRule="auto"/>
        <w:jc w:val="both"/>
        <w:rPr>
          <w:rFonts w:cstheme="minorHAnsi"/>
          <w:b/>
          <w:bCs/>
          <w:sz w:val="26"/>
          <w:szCs w:val="26"/>
          <w:lang w:val="ro-RO"/>
        </w:rPr>
      </w:pPr>
      <w:r w:rsidRPr="00AF64CA">
        <w:rPr>
          <w:rFonts w:cstheme="minorHAnsi"/>
          <w:b/>
          <w:bCs/>
          <w:sz w:val="26"/>
          <w:szCs w:val="26"/>
          <w:lang w:val="ro-RO"/>
        </w:rPr>
        <w:t>Capitolul I</w:t>
      </w:r>
    </w:p>
    <w:p w14:paraId="7A9F7325" w14:textId="18AC52F5" w:rsidR="003B4FFA" w:rsidRPr="00AF64CA" w:rsidRDefault="003B4FFA" w:rsidP="00AF64CA">
      <w:pPr>
        <w:keepLines/>
        <w:spacing w:after="0" w:line="276" w:lineRule="auto"/>
        <w:jc w:val="both"/>
        <w:rPr>
          <w:rFonts w:cstheme="minorHAnsi"/>
          <w:b/>
          <w:bCs/>
          <w:sz w:val="26"/>
          <w:szCs w:val="26"/>
          <w:lang w:val="ro-RO"/>
        </w:rPr>
      </w:pPr>
      <w:r w:rsidRPr="00AF64CA">
        <w:rPr>
          <w:rFonts w:cstheme="minorHAnsi"/>
          <w:b/>
          <w:bCs/>
          <w:sz w:val="26"/>
          <w:szCs w:val="26"/>
          <w:lang w:val="ro-RO"/>
        </w:rPr>
        <w:t>Dispoziții generale</w:t>
      </w:r>
    </w:p>
    <w:p w14:paraId="25F74BEF" w14:textId="1B28DBE1" w:rsidR="003B4FFA" w:rsidRPr="00AF64CA" w:rsidRDefault="003B4FFA" w:rsidP="00AF64CA">
      <w:pPr>
        <w:keepLines/>
        <w:spacing w:after="0" w:line="276" w:lineRule="auto"/>
        <w:jc w:val="both"/>
        <w:rPr>
          <w:rFonts w:cstheme="minorHAnsi"/>
          <w:bCs/>
          <w:sz w:val="26"/>
          <w:szCs w:val="26"/>
          <w:lang w:val="ro-RO"/>
        </w:rPr>
      </w:pPr>
    </w:p>
    <w:p w14:paraId="1EC9E288" w14:textId="1129BD93" w:rsidR="00623FC6" w:rsidRPr="00AF64CA" w:rsidRDefault="003B4FFA" w:rsidP="00AF64CA">
      <w:pPr>
        <w:keepLines/>
        <w:spacing w:after="0" w:line="276" w:lineRule="auto"/>
        <w:jc w:val="both"/>
        <w:rPr>
          <w:rFonts w:cstheme="minorHAnsi"/>
          <w:sz w:val="26"/>
          <w:szCs w:val="26"/>
          <w:lang w:val="ro-RO"/>
        </w:rPr>
      </w:pPr>
      <w:r w:rsidRPr="00AF64CA">
        <w:rPr>
          <w:rFonts w:cstheme="minorHAnsi"/>
          <w:b/>
          <w:bCs/>
          <w:sz w:val="26"/>
          <w:szCs w:val="26"/>
          <w:lang w:val="ro-RO"/>
        </w:rPr>
        <w:t>Art. 1</w:t>
      </w:r>
      <w:r w:rsidRPr="00AF64CA">
        <w:rPr>
          <w:rFonts w:cstheme="minorHAnsi"/>
          <w:bCs/>
          <w:sz w:val="26"/>
          <w:szCs w:val="26"/>
          <w:lang w:val="ro-RO"/>
        </w:rPr>
        <w:t xml:space="preserve"> </w:t>
      </w:r>
      <w:r w:rsidRPr="00AF64CA">
        <w:rPr>
          <w:rFonts w:cstheme="minorHAnsi"/>
          <w:sz w:val="26"/>
          <w:szCs w:val="26"/>
          <w:lang w:val="ro-RO"/>
        </w:rPr>
        <w:t>– (1)</w:t>
      </w:r>
      <w:r w:rsidRPr="00AF64CA">
        <w:rPr>
          <w:rFonts w:cstheme="minorHAnsi"/>
          <w:bCs/>
          <w:sz w:val="26"/>
          <w:szCs w:val="26"/>
          <w:lang w:val="ro-RO"/>
        </w:rPr>
        <w:t xml:space="preserve"> </w:t>
      </w:r>
      <w:r w:rsidR="00623FC6" w:rsidRPr="00AF64CA">
        <w:rPr>
          <w:rFonts w:cstheme="minorHAnsi"/>
          <w:sz w:val="26"/>
          <w:szCs w:val="26"/>
          <w:lang w:val="ro-RO"/>
        </w:rPr>
        <w:t xml:space="preserve">În perioada formării la Institutul Național al Magistraturii, auditorii de justiție efectuează stagii de practică la instanțele judecătorești și parchetele de pe lângă acestea, cabinete sau </w:t>
      </w:r>
      <w:proofErr w:type="spellStart"/>
      <w:r w:rsidR="00623FC6" w:rsidRPr="00AF64CA">
        <w:rPr>
          <w:rFonts w:cstheme="minorHAnsi"/>
          <w:sz w:val="26"/>
          <w:szCs w:val="26"/>
          <w:lang w:val="ro-RO"/>
        </w:rPr>
        <w:t>societăţi</w:t>
      </w:r>
      <w:proofErr w:type="spellEnd"/>
      <w:r w:rsidR="00623FC6" w:rsidRPr="00AF64CA">
        <w:rPr>
          <w:rFonts w:cstheme="minorHAnsi"/>
          <w:sz w:val="26"/>
          <w:szCs w:val="26"/>
          <w:lang w:val="ro-RO"/>
        </w:rPr>
        <w:t xml:space="preserve"> de </w:t>
      </w:r>
      <w:proofErr w:type="spellStart"/>
      <w:r w:rsidR="00623FC6" w:rsidRPr="00AF64CA">
        <w:rPr>
          <w:rFonts w:cstheme="minorHAnsi"/>
          <w:sz w:val="26"/>
          <w:szCs w:val="26"/>
          <w:lang w:val="ro-RO"/>
        </w:rPr>
        <w:t>avocaţi</w:t>
      </w:r>
      <w:proofErr w:type="spellEnd"/>
      <w:r w:rsidR="00623FC6" w:rsidRPr="00AF64CA">
        <w:rPr>
          <w:rFonts w:cstheme="minorHAnsi"/>
          <w:sz w:val="26"/>
          <w:szCs w:val="26"/>
          <w:lang w:val="ro-RO"/>
        </w:rPr>
        <w:t>, penitenciare și alte instituții cu relevanță pentru formarea profesională a auditorilor de justiție</w:t>
      </w:r>
      <w:r w:rsidR="00A33053" w:rsidRPr="00AF64CA">
        <w:rPr>
          <w:rFonts w:cstheme="minorHAnsi"/>
          <w:sz w:val="26"/>
          <w:szCs w:val="26"/>
          <w:lang w:val="ro-RO"/>
        </w:rPr>
        <w:t>.</w:t>
      </w:r>
    </w:p>
    <w:p w14:paraId="76341E6D" w14:textId="581FA2C0" w:rsidR="00623FC6" w:rsidRPr="00AF64CA" w:rsidRDefault="00623FC6" w:rsidP="00AF64CA">
      <w:pPr>
        <w:keepLines/>
        <w:spacing w:after="0" w:line="276" w:lineRule="auto"/>
        <w:jc w:val="both"/>
        <w:rPr>
          <w:rFonts w:cstheme="minorHAnsi"/>
          <w:sz w:val="26"/>
          <w:szCs w:val="26"/>
          <w:lang w:val="ro-RO"/>
        </w:rPr>
      </w:pPr>
      <w:r w:rsidRPr="00AF64CA">
        <w:rPr>
          <w:rStyle w:val="rvts8"/>
          <w:rFonts w:cstheme="minorHAnsi"/>
          <w:color w:val="000000"/>
          <w:sz w:val="26"/>
          <w:szCs w:val="26"/>
          <w:bdr w:val="none" w:sz="0" w:space="0" w:color="auto" w:frame="1"/>
          <w:shd w:val="clear" w:color="auto" w:fill="FFFFFF"/>
          <w:lang w:val="ro-RO"/>
        </w:rPr>
        <w:t xml:space="preserve">(2)  </w:t>
      </w:r>
      <w:r w:rsidRPr="00AF64CA">
        <w:rPr>
          <w:rFonts w:cstheme="minorHAnsi"/>
          <w:color w:val="000000"/>
          <w:sz w:val="26"/>
          <w:szCs w:val="26"/>
          <w:shd w:val="clear" w:color="auto" w:fill="FFFFFF"/>
          <w:lang w:val="ro-RO"/>
        </w:rPr>
        <w:t xml:space="preserve"> Stagiile de practică trebuie să aibă o durată de minimum 3 luni în primul an </w:t>
      </w:r>
      <w:proofErr w:type="spellStart"/>
      <w:r w:rsidRPr="00AF64CA">
        <w:rPr>
          <w:rFonts w:cstheme="minorHAnsi"/>
          <w:color w:val="000000"/>
          <w:sz w:val="26"/>
          <w:szCs w:val="26"/>
          <w:shd w:val="clear" w:color="auto" w:fill="FFFFFF"/>
          <w:lang w:val="ro-RO"/>
        </w:rPr>
        <w:t>şi</w:t>
      </w:r>
      <w:proofErr w:type="spellEnd"/>
      <w:r w:rsidRPr="00AF64CA">
        <w:rPr>
          <w:rFonts w:cstheme="minorHAnsi"/>
          <w:color w:val="000000"/>
          <w:sz w:val="26"/>
          <w:szCs w:val="26"/>
          <w:shd w:val="clear" w:color="auto" w:fill="FFFFFF"/>
          <w:lang w:val="ro-RO"/>
        </w:rPr>
        <w:t xml:space="preserve"> de minimum 6 luni</w:t>
      </w:r>
      <w:r w:rsidR="00A33053" w:rsidRPr="00AF64CA">
        <w:rPr>
          <w:rFonts w:cstheme="minorHAnsi"/>
          <w:color w:val="000000"/>
          <w:sz w:val="26"/>
          <w:szCs w:val="26"/>
          <w:shd w:val="clear" w:color="auto" w:fill="FFFFFF"/>
          <w:lang w:val="ro-RO"/>
        </w:rPr>
        <w:t xml:space="preserve"> în al doilea </w:t>
      </w:r>
      <w:proofErr w:type="spellStart"/>
      <w:r w:rsidR="00A33053" w:rsidRPr="00AF64CA">
        <w:rPr>
          <w:rFonts w:cstheme="minorHAnsi"/>
          <w:color w:val="000000"/>
          <w:sz w:val="26"/>
          <w:szCs w:val="26"/>
          <w:shd w:val="clear" w:color="auto" w:fill="FFFFFF"/>
          <w:lang w:val="ro-RO"/>
        </w:rPr>
        <w:t>şi</w:t>
      </w:r>
      <w:proofErr w:type="spellEnd"/>
      <w:r w:rsidR="00A33053" w:rsidRPr="00AF64CA">
        <w:rPr>
          <w:rFonts w:cstheme="minorHAnsi"/>
          <w:color w:val="000000"/>
          <w:sz w:val="26"/>
          <w:szCs w:val="26"/>
          <w:shd w:val="clear" w:color="auto" w:fill="FFFFFF"/>
          <w:lang w:val="ro-RO"/>
        </w:rPr>
        <w:t xml:space="preserve"> al treilea an.</w:t>
      </w:r>
    </w:p>
    <w:p w14:paraId="32CB83D2" w14:textId="18806768" w:rsidR="00BD2CD1" w:rsidRPr="00AF64CA" w:rsidRDefault="00623FC6" w:rsidP="00AF64CA">
      <w:pPr>
        <w:keepLines/>
        <w:spacing w:after="0" w:line="276" w:lineRule="auto"/>
        <w:jc w:val="both"/>
        <w:rPr>
          <w:rFonts w:cstheme="minorHAnsi"/>
          <w:sz w:val="26"/>
          <w:szCs w:val="26"/>
          <w:lang w:val="ro-RO"/>
        </w:rPr>
      </w:pPr>
      <w:r w:rsidRPr="00AF64CA">
        <w:rPr>
          <w:rFonts w:cstheme="minorHAnsi"/>
          <w:sz w:val="26"/>
          <w:szCs w:val="26"/>
          <w:lang w:val="ro-RO"/>
        </w:rPr>
        <w:t>(3</w:t>
      </w:r>
      <w:r w:rsidR="003B4FFA" w:rsidRPr="00AF64CA">
        <w:rPr>
          <w:rFonts w:cstheme="minorHAnsi"/>
          <w:sz w:val="26"/>
          <w:szCs w:val="26"/>
          <w:lang w:val="ro-RO"/>
        </w:rPr>
        <w:t xml:space="preserve">) </w:t>
      </w:r>
      <w:r w:rsidR="00BD2CD1" w:rsidRPr="00AF64CA">
        <w:rPr>
          <w:rFonts w:cstheme="minorHAnsi"/>
          <w:sz w:val="26"/>
          <w:szCs w:val="26"/>
          <w:lang w:val="ro-RO"/>
        </w:rPr>
        <w:t xml:space="preserve">Instituțiile la care se </w:t>
      </w:r>
      <w:r w:rsidR="00EE64FB" w:rsidRPr="00AF64CA">
        <w:rPr>
          <w:rFonts w:cstheme="minorHAnsi"/>
          <w:sz w:val="26"/>
          <w:szCs w:val="26"/>
          <w:lang w:val="ro-RO"/>
        </w:rPr>
        <w:t>efectuează</w:t>
      </w:r>
      <w:r w:rsidR="00BD2CD1" w:rsidRPr="00AF64CA">
        <w:rPr>
          <w:rFonts w:cstheme="minorHAnsi"/>
          <w:sz w:val="26"/>
          <w:szCs w:val="26"/>
          <w:lang w:val="ro-RO"/>
        </w:rPr>
        <w:t xml:space="preserve"> stagiile de practică, pentru fiecare an de formare, </w:t>
      </w:r>
      <w:r w:rsidR="00EE64FB" w:rsidRPr="00AF64CA">
        <w:rPr>
          <w:rFonts w:cstheme="minorHAnsi"/>
          <w:sz w:val="26"/>
          <w:szCs w:val="26"/>
          <w:lang w:val="ro-RO"/>
        </w:rPr>
        <w:t>precum și durata acestora sunt prevăzute în programul de formare profesională inițială a auditorilor de justiție, care se aprobă de Plenul Consiliului Superior al Magistraturii, la propunerea Institutului Național al Magistraturii.</w:t>
      </w:r>
    </w:p>
    <w:p w14:paraId="163D1B46" w14:textId="0C1A169B" w:rsidR="00EE64FB" w:rsidRPr="00AF64CA" w:rsidRDefault="00623FC6" w:rsidP="00AF64CA">
      <w:pPr>
        <w:keepLines/>
        <w:spacing w:after="0" w:line="276" w:lineRule="auto"/>
        <w:jc w:val="both"/>
        <w:rPr>
          <w:rFonts w:cstheme="minorHAnsi"/>
          <w:sz w:val="26"/>
          <w:szCs w:val="26"/>
          <w:lang w:val="ro-RO"/>
        </w:rPr>
      </w:pPr>
      <w:r w:rsidRPr="00AF64CA">
        <w:rPr>
          <w:rFonts w:cstheme="minorHAnsi"/>
          <w:sz w:val="26"/>
          <w:szCs w:val="26"/>
          <w:lang w:val="ro-RO"/>
        </w:rPr>
        <w:t>(4</w:t>
      </w:r>
      <w:r w:rsidR="00EE64FB" w:rsidRPr="00AF64CA">
        <w:rPr>
          <w:rFonts w:cstheme="minorHAnsi"/>
          <w:sz w:val="26"/>
          <w:szCs w:val="26"/>
          <w:lang w:val="ro-RO"/>
        </w:rPr>
        <w:t xml:space="preserve">) Stagiile de practică se organizează pe </w:t>
      </w:r>
      <w:bookmarkStart w:id="0" w:name="_Hlk127364694"/>
      <w:r w:rsidR="00EE64FB" w:rsidRPr="00AF64CA">
        <w:rPr>
          <w:rFonts w:cstheme="minorHAnsi"/>
          <w:sz w:val="26"/>
          <w:szCs w:val="26"/>
          <w:lang w:val="ro-RO"/>
        </w:rPr>
        <w:t>baza protocoalelor de colaborare încheiate de Institutul Național al Magistraturii cu instituțiile cu relevanță pentru formarea profesională a auditorilor de justiție și organizațiile profesionale reprezentând profesiile juridice.</w:t>
      </w:r>
    </w:p>
    <w:p w14:paraId="32A32692" w14:textId="77777777" w:rsidR="00CB1A10" w:rsidRPr="00AF64CA" w:rsidRDefault="00CB1A10" w:rsidP="00AF64CA">
      <w:pPr>
        <w:keepLines/>
        <w:spacing w:after="0" w:line="276" w:lineRule="auto"/>
        <w:jc w:val="both"/>
        <w:rPr>
          <w:rFonts w:cstheme="minorHAnsi"/>
          <w:sz w:val="26"/>
          <w:szCs w:val="26"/>
          <w:lang w:val="ro-RO"/>
        </w:rPr>
      </w:pPr>
    </w:p>
    <w:bookmarkEnd w:id="0"/>
    <w:p w14:paraId="7BBAD7F7" w14:textId="785BE882" w:rsidR="00486B72" w:rsidRPr="00AF64CA" w:rsidRDefault="00163F56" w:rsidP="00AF64CA">
      <w:pPr>
        <w:keepLines/>
        <w:spacing w:after="0" w:line="276" w:lineRule="auto"/>
        <w:jc w:val="both"/>
        <w:rPr>
          <w:rFonts w:cstheme="minorHAnsi"/>
          <w:sz w:val="26"/>
          <w:szCs w:val="26"/>
          <w:lang w:val="ro-RO"/>
        </w:rPr>
      </w:pPr>
      <w:r w:rsidRPr="00AF64CA">
        <w:rPr>
          <w:rFonts w:cstheme="minorHAnsi"/>
          <w:b/>
          <w:bCs/>
          <w:sz w:val="26"/>
          <w:szCs w:val="26"/>
          <w:lang w:val="ro-RO"/>
        </w:rPr>
        <w:t xml:space="preserve">Art. </w:t>
      </w:r>
      <w:r w:rsidR="00134F48" w:rsidRPr="00AF64CA">
        <w:rPr>
          <w:rFonts w:cstheme="minorHAnsi"/>
          <w:b/>
          <w:bCs/>
          <w:sz w:val="26"/>
          <w:szCs w:val="26"/>
          <w:lang w:val="ro-RO"/>
        </w:rPr>
        <w:t>2</w:t>
      </w:r>
      <w:r w:rsidRPr="00AF64CA">
        <w:rPr>
          <w:rFonts w:cstheme="minorHAnsi"/>
          <w:sz w:val="26"/>
          <w:szCs w:val="26"/>
          <w:lang w:val="ro-RO"/>
        </w:rPr>
        <w:t xml:space="preserve"> – </w:t>
      </w:r>
      <w:r w:rsidR="00486B72" w:rsidRPr="00AF64CA">
        <w:rPr>
          <w:rFonts w:cstheme="minorHAnsi"/>
          <w:sz w:val="26"/>
          <w:szCs w:val="26"/>
          <w:lang w:val="ro-RO"/>
        </w:rPr>
        <w:t>(</w:t>
      </w:r>
      <w:r w:rsidRPr="00AF64CA">
        <w:rPr>
          <w:rFonts w:cstheme="minorHAnsi"/>
          <w:sz w:val="26"/>
          <w:szCs w:val="26"/>
          <w:lang w:val="ro-RO"/>
        </w:rPr>
        <w:t>1</w:t>
      </w:r>
      <w:r w:rsidR="00486B72" w:rsidRPr="00AF64CA">
        <w:rPr>
          <w:rFonts w:cstheme="minorHAnsi"/>
          <w:sz w:val="26"/>
          <w:szCs w:val="26"/>
          <w:lang w:val="ro-RO"/>
        </w:rPr>
        <w:t>) În perioada stagiilor de practică, auditorii de justiție asistă la activitățile specifice instituțiilor și profesiilor juridice, sub îndrumarea</w:t>
      </w:r>
      <w:r w:rsidR="00AA27CE" w:rsidRPr="00AF64CA">
        <w:rPr>
          <w:rFonts w:cstheme="minorHAnsi"/>
          <w:sz w:val="26"/>
          <w:szCs w:val="26"/>
          <w:lang w:val="ro-RO"/>
        </w:rPr>
        <w:t xml:space="preserve"> </w:t>
      </w:r>
      <w:r w:rsidR="00FB185D" w:rsidRPr="00AF64CA">
        <w:rPr>
          <w:rFonts w:cstheme="minorHAnsi"/>
          <w:sz w:val="26"/>
          <w:szCs w:val="26"/>
          <w:lang w:val="ro-RO"/>
        </w:rPr>
        <w:t>coordonatorilor de practică</w:t>
      </w:r>
      <w:r w:rsidR="00AA27CE" w:rsidRPr="00AF64CA">
        <w:rPr>
          <w:rFonts w:cstheme="minorHAnsi"/>
          <w:sz w:val="26"/>
          <w:szCs w:val="26"/>
          <w:lang w:val="ro-RO"/>
        </w:rPr>
        <w:t xml:space="preserve"> sau a persoanelor </w:t>
      </w:r>
      <w:r w:rsidR="00FB185D" w:rsidRPr="00AF64CA">
        <w:rPr>
          <w:rFonts w:cstheme="minorHAnsi"/>
          <w:sz w:val="26"/>
          <w:szCs w:val="26"/>
          <w:lang w:val="ro-RO"/>
        </w:rPr>
        <w:t>desemnate</w:t>
      </w:r>
      <w:r w:rsidR="00AA27CE" w:rsidRPr="00AF64CA">
        <w:rPr>
          <w:rFonts w:cstheme="minorHAnsi"/>
          <w:sz w:val="26"/>
          <w:szCs w:val="26"/>
          <w:lang w:val="ro-RO"/>
        </w:rPr>
        <w:t>.</w:t>
      </w:r>
    </w:p>
    <w:p w14:paraId="6FD74F4F" w14:textId="44186CF5" w:rsidR="004D6824" w:rsidRPr="00AF64CA" w:rsidRDefault="004D6824" w:rsidP="00AF64CA">
      <w:pPr>
        <w:keepLines/>
        <w:spacing w:after="0" w:line="276" w:lineRule="auto"/>
        <w:jc w:val="both"/>
        <w:rPr>
          <w:rFonts w:cstheme="minorHAnsi"/>
          <w:sz w:val="26"/>
          <w:szCs w:val="26"/>
          <w:lang w:val="ro-RO"/>
        </w:rPr>
      </w:pPr>
      <w:r w:rsidRPr="00AF64CA">
        <w:rPr>
          <w:rFonts w:cstheme="minorHAnsi"/>
          <w:sz w:val="26"/>
          <w:szCs w:val="26"/>
          <w:lang w:val="ro-RO"/>
        </w:rPr>
        <w:t>(</w:t>
      </w:r>
      <w:r w:rsidR="00163F56" w:rsidRPr="00AF64CA">
        <w:rPr>
          <w:rFonts w:cstheme="minorHAnsi"/>
          <w:sz w:val="26"/>
          <w:szCs w:val="26"/>
          <w:lang w:val="ro-RO"/>
        </w:rPr>
        <w:t>2</w:t>
      </w:r>
      <w:r w:rsidRPr="00AF64CA">
        <w:rPr>
          <w:rFonts w:cstheme="minorHAnsi"/>
          <w:sz w:val="26"/>
          <w:szCs w:val="26"/>
          <w:lang w:val="ro-RO"/>
        </w:rPr>
        <w:t xml:space="preserve">) </w:t>
      </w:r>
      <w:r w:rsidR="00623FC6" w:rsidRPr="00AF64CA">
        <w:rPr>
          <w:rFonts w:cstheme="minorHAnsi"/>
          <w:bCs/>
          <w:sz w:val="26"/>
          <w:szCs w:val="26"/>
          <w:lang w:val="ro-RO"/>
        </w:rPr>
        <w:t xml:space="preserve">Persoanele responsabile cu organizarea </w:t>
      </w:r>
      <w:proofErr w:type="spellStart"/>
      <w:r w:rsidR="00623FC6" w:rsidRPr="00AF64CA">
        <w:rPr>
          <w:rFonts w:cstheme="minorHAnsi"/>
          <w:bCs/>
          <w:sz w:val="26"/>
          <w:szCs w:val="26"/>
          <w:lang w:val="ro-RO"/>
        </w:rPr>
        <w:t>şi</w:t>
      </w:r>
      <w:proofErr w:type="spellEnd"/>
      <w:r w:rsidR="00623FC6" w:rsidRPr="00AF64CA">
        <w:rPr>
          <w:rFonts w:cstheme="minorHAnsi"/>
          <w:bCs/>
          <w:sz w:val="26"/>
          <w:szCs w:val="26"/>
          <w:lang w:val="ro-RO"/>
        </w:rPr>
        <w:t xml:space="preserve"> </w:t>
      </w:r>
      <w:proofErr w:type="spellStart"/>
      <w:r w:rsidR="00623FC6" w:rsidRPr="00AF64CA">
        <w:rPr>
          <w:rFonts w:cstheme="minorHAnsi"/>
          <w:bCs/>
          <w:sz w:val="26"/>
          <w:szCs w:val="26"/>
          <w:lang w:val="ro-RO"/>
        </w:rPr>
        <w:t>desfăşurarea</w:t>
      </w:r>
      <w:proofErr w:type="spellEnd"/>
      <w:r w:rsidR="00623FC6" w:rsidRPr="00AF64CA">
        <w:rPr>
          <w:rFonts w:cstheme="minorHAnsi"/>
          <w:bCs/>
          <w:sz w:val="26"/>
          <w:szCs w:val="26"/>
          <w:lang w:val="ro-RO"/>
        </w:rPr>
        <w:t xml:space="preserve"> stagiilor de practică din cadrul </w:t>
      </w:r>
      <w:proofErr w:type="spellStart"/>
      <w:r w:rsidR="00623FC6" w:rsidRPr="00AF64CA">
        <w:rPr>
          <w:rFonts w:cstheme="minorHAnsi"/>
          <w:bCs/>
          <w:sz w:val="26"/>
          <w:szCs w:val="26"/>
          <w:lang w:val="ro-RO"/>
        </w:rPr>
        <w:t>instituţiilor</w:t>
      </w:r>
      <w:proofErr w:type="spellEnd"/>
      <w:r w:rsidR="00623FC6" w:rsidRPr="00AF64CA">
        <w:rPr>
          <w:rFonts w:cstheme="minorHAnsi"/>
          <w:bCs/>
          <w:sz w:val="26"/>
          <w:szCs w:val="26"/>
          <w:lang w:val="ro-RO"/>
        </w:rPr>
        <w:t xml:space="preserve"> sunt desemnate</w:t>
      </w:r>
      <w:r w:rsidR="00623FC6" w:rsidRPr="00AF64CA">
        <w:rPr>
          <w:rFonts w:cstheme="minorHAnsi"/>
          <w:sz w:val="26"/>
          <w:szCs w:val="26"/>
          <w:lang w:val="ro-RO"/>
        </w:rPr>
        <w:t xml:space="preserve"> în </w:t>
      </w:r>
      <w:proofErr w:type="spellStart"/>
      <w:r w:rsidR="00623FC6" w:rsidRPr="00AF64CA">
        <w:rPr>
          <w:rFonts w:cstheme="minorHAnsi"/>
          <w:sz w:val="26"/>
          <w:szCs w:val="26"/>
          <w:lang w:val="ro-RO"/>
        </w:rPr>
        <w:t>condiţiile</w:t>
      </w:r>
      <w:proofErr w:type="spellEnd"/>
      <w:r w:rsidR="00623FC6" w:rsidRPr="00AF64CA">
        <w:rPr>
          <w:rFonts w:cstheme="minorHAnsi"/>
          <w:sz w:val="26"/>
          <w:szCs w:val="26"/>
          <w:lang w:val="ro-RO"/>
        </w:rPr>
        <w:t xml:space="preserve"> stabilite prin protocoalele prevăzute la art. 1 alin. (4).</w:t>
      </w:r>
    </w:p>
    <w:p w14:paraId="71555DF7" w14:textId="77777777" w:rsidR="00CB1A10" w:rsidRPr="00AF64CA" w:rsidRDefault="00CB1A10" w:rsidP="00AF64CA">
      <w:pPr>
        <w:keepLines/>
        <w:spacing w:after="0" w:line="276" w:lineRule="auto"/>
        <w:jc w:val="both"/>
        <w:rPr>
          <w:rFonts w:cstheme="minorHAnsi"/>
          <w:b/>
          <w:sz w:val="26"/>
          <w:szCs w:val="26"/>
          <w:lang w:val="ro-RO"/>
        </w:rPr>
      </w:pPr>
    </w:p>
    <w:p w14:paraId="45731F81" w14:textId="2E4ABE72" w:rsidR="00712D8D" w:rsidRPr="00AF64CA" w:rsidRDefault="00C1363E" w:rsidP="00AF64CA">
      <w:pPr>
        <w:keepLines/>
        <w:spacing w:after="0" w:line="276" w:lineRule="auto"/>
        <w:jc w:val="both"/>
        <w:rPr>
          <w:rFonts w:cstheme="minorHAnsi"/>
          <w:sz w:val="26"/>
          <w:szCs w:val="26"/>
          <w:lang w:val="ro-RO"/>
        </w:rPr>
      </w:pPr>
      <w:r w:rsidRPr="00AF64CA">
        <w:rPr>
          <w:rFonts w:cstheme="minorHAnsi"/>
          <w:b/>
          <w:bCs/>
          <w:sz w:val="26"/>
          <w:szCs w:val="26"/>
          <w:lang w:val="ro-RO"/>
        </w:rPr>
        <w:lastRenderedPageBreak/>
        <w:t xml:space="preserve">Art. </w:t>
      </w:r>
      <w:r w:rsidR="00134F48" w:rsidRPr="00AF64CA">
        <w:rPr>
          <w:rFonts w:cstheme="minorHAnsi"/>
          <w:b/>
          <w:bCs/>
          <w:sz w:val="26"/>
          <w:szCs w:val="26"/>
          <w:lang w:val="ro-RO"/>
        </w:rPr>
        <w:t>3</w:t>
      </w:r>
      <w:r w:rsidRPr="00AF64CA">
        <w:rPr>
          <w:rFonts w:cstheme="minorHAnsi"/>
          <w:sz w:val="26"/>
          <w:szCs w:val="26"/>
          <w:lang w:val="ro-RO"/>
        </w:rPr>
        <w:t xml:space="preserve"> – (1)</w:t>
      </w:r>
      <w:r w:rsidR="003601CE" w:rsidRPr="00AF64CA">
        <w:rPr>
          <w:rFonts w:cstheme="minorHAnsi"/>
          <w:sz w:val="26"/>
          <w:szCs w:val="26"/>
          <w:lang w:val="ro-RO"/>
        </w:rPr>
        <w:t xml:space="preserve"> </w:t>
      </w:r>
      <w:r w:rsidR="00712D8D" w:rsidRPr="00AF64CA">
        <w:rPr>
          <w:rFonts w:cstheme="minorHAnsi"/>
          <w:sz w:val="26"/>
          <w:szCs w:val="26"/>
          <w:lang w:val="ro-RO"/>
        </w:rPr>
        <w:t xml:space="preserve">Auditorii de justiție au obligația de a </w:t>
      </w:r>
      <w:r w:rsidR="0085416D">
        <w:rPr>
          <w:rFonts w:cstheme="minorHAnsi"/>
          <w:sz w:val="26"/>
          <w:szCs w:val="26"/>
          <w:lang w:val="ro-RO"/>
        </w:rPr>
        <w:t>respecta caracterul confidențial</w:t>
      </w:r>
      <w:r w:rsidR="00712D8D" w:rsidRPr="00AF64CA">
        <w:rPr>
          <w:rFonts w:cstheme="minorHAnsi"/>
          <w:sz w:val="26"/>
          <w:szCs w:val="26"/>
          <w:lang w:val="ro-RO"/>
        </w:rPr>
        <w:t xml:space="preserve"> </w:t>
      </w:r>
      <w:r w:rsidR="0085416D">
        <w:rPr>
          <w:rFonts w:cstheme="minorHAnsi"/>
          <w:sz w:val="26"/>
          <w:szCs w:val="26"/>
          <w:lang w:val="ro-RO"/>
        </w:rPr>
        <w:t xml:space="preserve">al </w:t>
      </w:r>
      <w:r w:rsidR="00712D8D" w:rsidRPr="00AF64CA">
        <w:rPr>
          <w:rFonts w:cstheme="minorHAnsi"/>
          <w:sz w:val="26"/>
          <w:szCs w:val="26"/>
          <w:lang w:val="ro-RO"/>
        </w:rPr>
        <w:t xml:space="preserve">documentelor, materialelor și </w:t>
      </w:r>
      <w:r w:rsidR="0085416D">
        <w:rPr>
          <w:rFonts w:cstheme="minorHAnsi"/>
          <w:sz w:val="26"/>
          <w:szCs w:val="26"/>
          <w:lang w:val="ro-RO"/>
        </w:rPr>
        <w:t xml:space="preserve">al </w:t>
      </w:r>
      <w:r w:rsidR="00712D8D" w:rsidRPr="00AF64CA">
        <w:rPr>
          <w:rFonts w:cstheme="minorHAnsi"/>
          <w:sz w:val="26"/>
          <w:szCs w:val="26"/>
          <w:lang w:val="ro-RO"/>
        </w:rPr>
        <w:t>lucrărilor și de a le păstra în incinta instanței, parchetului sau instituției în cadrul căreia își desfășoară stagiul de practică.</w:t>
      </w:r>
    </w:p>
    <w:p w14:paraId="13DA56E6" w14:textId="1E1FCF69" w:rsidR="00712D8D" w:rsidRPr="00AF64CA" w:rsidRDefault="00712D8D" w:rsidP="00AF64CA">
      <w:pPr>
        <w:keepLines/>
        <w:spacing w:after="0" w:line="276" w:lineRule="auto"/>
        <w:jc w:val="both"/>
        <w:rPr>
          <w:rFonts w:cstheme="minorHAnsi"/>
          <w:bCs/>
          <w:sz w:val="26"/>
          <w:szCs w:val="26"/>
          <w:lang w:val="ro-RO"/>
        </w:rPr>
      </w:pPr>
      <w:r w:rsidRPr="00AF64CA">
        <w:rPr>
          <w:rFonts w:cstheme="minorHAnsi"/>
          <w:sz w:val="26"/>
          <w:szCs w:val="26"/>
          <w:lang w:val="ro-RO"/>
        </w:rPr>
        <w:t>(2) Pe durata desfășurării stagiilor de practică, auditorii de justiție respectă timpul de lucru și programul de funcționare a instituției în cadrul căreia efectuează stagiul.</w:t>
      </w:r>
      <w:r w:rsidRPr="00AF64CA">
        <w:rPr>
          <w:rFonts w:cstheme="minorHAnsi"/>
          <w:bCs/>
          <w:sz w:val="26"/>
          <w:szCs w:val="26"/>
          <w:lang w:val="ro-RO"/>
        </w:rPr>
        <w:t xml:space="preserve"> Durata zilnică a stagiului de practică este de 8 ore.</w:t>
      </w:r>
    </w:p>
    <w:p w14:paraId="6F1F0A57" w14:textId="77777777" w:rsidR="00A33053" w:rsidRPr="00AF64CA" w:rsidRDefault="00A33053" w:rsidP="00AF64CA">
      <w:pPr>
        <w:keepLines/>
        <w:spacing w:after="0" w:line="276" w:lineRule="auto"/>
        <w:jc w:val="both"/>
        <w:rPr>
          <w:rFonts w:cstheme="minorHAnsi"/>
          <w:sz w:val="26"/>
          <w:szCs w:val="26"/>
          <w:lang w:val="ro-RO"/>
        </w:rPr>
      </w:pPr>
    </w:p>
    <w:p w14:paraId="0AA73BD9" w14:textId="14DCAB70" w:rsidR="00CB1A10" w:rsidRPr="00AF64CA" w:rsidRDefault="0022179F" w:rsidP="00AF64CA">
      <w:pPr>
        <w:keepLines/>
        <w:spacing w:after="0" w:line="276" w:lineRule="auto"/>
        <w:jc w:val="both"/>
        <w:rPr>
          <w:rFonts w:cstheme="minorHAnsi"/>
          <w:sz w:val="26"/>
          <w:szCs w:val="26"/>
          <w:lang w:val="ro-RO"/>
        </w:rPr>
      </w:pPr>
      <w:r w:rsidRPr="00AF64CA">
        <w:rPr>
          <w:rFonts w:cstheme="minorHAnsi"/>
          <w:b/>
          <w:bCs/>
          <w:sz w:val="26"/>
          <w:szCs w:val="26"/>
          <w:lang w:val="ro-RO"/>
        </w:rPr>
        <w:t xml:space="preserve">Art. </w:t>
      </w:r>
      <w:r w:rsidR="00134F48" w:rsidRPr="00AF64CA">
        <w:rPr>
          <w:rFonts w:cstheme="minorHAnsi"/>
          <w:b/>
          <w:bCs/>
          <w:sz w:val="26"/>
          <w:szCs w:val="26"/>
          <w:lang w:val="ro-RO"/>
        </w:rPr>
        <w:t>4</w:t>
      </w:r>
      <w:r w:rsidRPr="00AF64CA">
        <w:rPr>
          <w:rFonts w:cstheme="minorHAnsi"/>
          <w:sz w:val="26"/>
          <w:szCs w:val="26"/>
          <w:lang w:val="ro-RO"/>
        </w:rPr>
        <w:t xml:space="preserve"> –</w:t>
      </w:r>
      <w:r w:rsidR="00712D8D" w:rsidRPr="00AF64CA">
        <w:rPr>
          <w:rFonts w:cstheme="minorHAnsi"/>
          <w:sz w:val="26"/>
          <w:szCs w:val="26"/>
          <w:lang w:val="ro-RO"/>
        </w:rPr>
        <w:t xml:space="preserve"> Repartizarea auditorilor de justiție în centrele de practică prevăzute la art. 1 alin. (1) se realizează pe baza opțiunii exprimate de aceștia, în ordinea mediilor anului anterior de formare sau ale concursului de admitere, după caz. La medii egale are prioritate auditorul de justiție care are domiciliul sau reședința în localitatea în care urmează să desfășoare stagiul sau, în subsidiar, auditorul de justiție care a obținut media cea mai mare a notelor la disciplinele drept civil, drept procesual civil, drept penal și drept procesual penal.</w:t>
      </w:r>
    </w:p>
    <w:p w14:paraId="13980EC5" w14:textId="77777777" w:rsidR="004727C4" w:rsidRPr="00AF64CA" w:rsidRDefault="004727C4" w:rsidP="00AF64CA">
      <w:pPr>
        <w:keepLines/>
        <w:spacing w:after="0" w:line="276" w:lineRule="auto"/>
        <w:jc w:val="both"/>
        <w:rPr>
          <w:rFonts w:cstheme="minorHAnsi"/>
          <w:bCs/>
          <w:sz w:val="26"/>
          <w:szCs w:val="26"/>
          <w:lang w:val="ro-RO"/>
        </w:rPr>
      </w:pPr>
    </w:p>
    <w:p w14:paraId="6D3208A7" w14:textId="705A57FF" w:rsidR="004727C4" w:rsidRPr="00AF64CA" w:rsidRDefault="00726DA2" w:rsidP="00AF64CA">
      <w:pPr>
        <w:keepLines/>
        <w:spacing w:after="0" w:line="276" w:lineRule="auto"/>
        <w:jc w:val="both"/>
        <w:rPr>
          <w:rFonts w:cstheme="minorHAnsi"/>
          <w:b/>
          <w:bCs/>
          <w:sz w:val="26"/>
          <w:szCs w:val="26"/>
          <w:lang w:val="ro-RO"/>
        </w:rPr>
      </w:pPr>
      <w:r w:rsidRPr="00AF64CA">
        <w:rPr>
          <w:rFonts w:cstheme="minorHAnsi"/>
          <w:b/>
          <w:bCs/>
          <w:sz w:val="26"/>
          <w:szCs w:val="26"/>
          <w:lang w:val="ro-RO"/>
        </w:rPr>
        <w:t>Capitolul II</w:t>
      </w:r>
    </w:p>
    <w:p w14:paraId="54EED403" w14:textId="1F0EF776" w:rsidR="00726DA2" w:rsidRPr="00AF64CA" w:rsidRDefault="00726DA2" w:rsidP="00AF64CA">
      <w:pPr>
        <w:keepLines/>
        <w:spacing w:after="0" w:line="276" w:lineRule="auto"/>
        <w:jc w:val="both"/>
        <w:rPr>
          <w:rFonts w:cstheme="minorHAnsi"/>
          <w:b/>
          <w:bCs/>
          <w:sz w:val="26"/>
          <w:szCs w:val="26"/>
          <w:lang w:val="ro-RO"/>
        </w:rPr>
      </w:pPr>
      <w:r w:rsidRPr="00AF64CA">
        <w:rPr>
          <w:rFonts w:cstheme="minorHAnsi"/>
          <w:b/>
          <w:bCs/>
          <w:sz w:val="26"/>
          <w:szCs w:val="26"/>
          <w:lang w:val="ro-RO"/>
        </w:rPr>
        <w:t>Stagiile de practică în cadrul instanțelor și parchetelor de pe lângă acestea</w:t>
      </w:r>
    </w:p>
    <w:p w14:paraId="1C3831FD" w14:textId="32E27703" w:rsidR="00726DA2" w:rsidRPr="00AF64CA" w:rsidRDefault="00726DA2" w:rsidP="00AF64CA">
      <w:pPr>
        <w:keepLines/>
        <w:spacing w:after="0" w:line="276" w:lineRule="auto"/>
        <w:jc w:val="both"/>
        <w:rPr>
          <w:rFonts w:cstheme="minorHAnsi"/>
          <w:bCs/>
          <w:sz w:val="26"/>
          <w:szCs w:val="26"/>
          <w:lang w:val="ro-RO"/>
        </w:rPr>
      </w:pPr>
    </w:p>
    <w:p w14:paraId="4CAFB5EB" w14:textId="4136256F" w:rsidR="00CB1A10" w:rsidRPr="00AF64CA" w:rsidRDefault="008133B6" w:rsidP="00AF64CA">
      <w:pPr>
        <w:keepLines/>
        <w:spacing w:after="0" w:line="276" w:lineRule="auto"/>
        <w:jc w:val="both"/>
        <w:rPr>
          <w:rFonts w:cstheme="minorHAnsi"/>
          <w:bCs/>
          <w:sz w:val="26"/>
          <w:szCs w:val="26"/>
        </w:rPr>
      </w:pPr>
      <w:r w:rsidRPr="00AF64CA">
        <w:rPr>
          <w:rFonts w:cstheme="minorHAnsi"/>
          <w:b/>
          <w:bCs/>
          <w:sz w:val="26"/>
          <w:szCs w:val="26"/>
          <w:lang w:val="ro-RO"/>
        </w:rPr>
        <w:t>Art. 5</w:t>
      </w:r>
      <w:r w:rsidRPr="00AF64CA">
        <w:rPr>
          <w:rFonts w:cstheme="minorHAnsi"/>
          <w:bCs/>
          <w:sz w:val="26"/>
          <w:szCs w:val="26"/>
          <w:lang w:val="ro-RO"/>
        </w:rPr>
        <w:t xml:space="preserve"> – </w:t>
      </w:r>
      <w:r w:rsidRPr="00AF64CA">
        <w:rPr>
          <w:rFonts w:cstheme="minorHAnsi"/>
          <w:sz w:val="26"/>
          <w:szCs w:val="26"/>
          <w:lang w:val="ro-RO"/>
        </w:rPr>
        <w:t xml:space="preserve">Desfășurarea de către auditorii de justiție a activității practice în cadrul instanțelor și parchetelor are ca scop însușirea cunoștințelor practice și dobândirea abilităților necesare </w:t>
      </w:r>
      <w:proofErr w:type="spellStart"/>
      <w:r w:rsidRPr="00AF64CA">
        <w:rPr>
          <w:rFonts w:cstheme="minorHAnsi"/>
          <w:sz w:val="26"/>
          <w:szCs w:val="26"/>
          <w:lang w:val="ro-RO"/>
        </w:rPr>
        <w:t>desfăşurării</w:t>
      </w:r>
      <w:proofErr w:type="spellEnd"/>
      <w:r w:rsidRPr="00AF64CA">
        <w:rPr>
          <w:rFonts w:cstheme="minorHAnsi"/>
          <w:sz w:val="26"/>
          <w:szCs w:val="26"/>
          <w:lang w:val="ro-RO"/>
        </w:rPr>
        <w:t xml:space="preserve"> </w:t>
      </w:r>
      <w:proofErr w:type="spellStart"/>
      <w:r w:rsidRPr="00AF64CA">
        <w:rPr>
          <w:rFonts w:cstheme="minorHAnsi"/>
          <w:sz w:val="26"/>
          <w:szCs w:val="26"/>
          <w:lang w:val="ro-RO"/>
        </w:rPr>
        <w:t>activităţii</w:t>
      </w:r>
      <w:proofErr w:type="spellEnd"/>
      <w:r w:rsidRPr="00AF64CA">
        <w:rPr>
          <w:rFonts w:cstheme="minorHAnsi"/>
          <w:sz w:val="26"/>
          <w:szCs w:val="26"/>
          <w:lang w:val="ro-RO"/>
        </w:rPr>
        <w:t xml:space="preserve"> de judecător sau procuror, aprofundarea tehnicii de soluționare a dosarelor,  integrarea în mediul </w:t>
      </w:r>
      <w:proofErr w:type="spellStart"/>
      <w:r w:rsidRPr="00AF64CA">
        <w:rPr>
          <w:rFonts w:cstheme="minorHAnsi"/>
          <w:sz w:val="26"/>
          <w:szCs w:val="26"/>
          <w:lang w:val="ro-RO"/>
        </w:rPr>
        <w:t>instituţional</w:t>
      </w:r>
      <w:proofErr w:type="spellEnd"/>
      <w:r w:rsidRPr="00AF64CA">
        <w:rPr>
          <w:rFonts w:cstheme="minorHAnsi"/>
          <w:sz w:val="26"/>
          <w:szCs w:val="26"/>
          <w:lang w:val="ro-RO"/>
        </w:rPr>
        <w:t xml:space="preserve">, precum </w:t>
      </w:r>
      <w:proofErr w:type="spellStart"/>
      <w:r w:rsidRPr="00AF64CA">
        <w:rPr>
          <w:rFonts w:cstheme="minorHAnsi"/>
          <w:sz w:val="26"/>
          <w:szCs w:val="26"/>
          <w:lang w:val="ro-RO"/>
        </w:rPr>
        <w:t>şi</w:t>
      </w:r>
      <w:proofErr w:type="spellEnd"/>
      <w:r w:rsidRPr="00AF64CA">
        <w:rPr>
          <w:rFonts w:cstheme="minorHAnsi"/>
          <w:sz w:val="26"/>
          <w:szCs w:val="26"/>
          <w:lang w:val="ro-RO"/>
        </w:rPr>
        <w:t xml:space="preserve"> cunoașterea </w:t>
      </w:r>
      <w:proofErr w:type="spellStart"/>
      <w:r w:rsidRPr="00AF64CA">
        <w:rPr>
          <w:rFonts w:cstheme="minorHAnsi"/>
          <w:bCs/>
          <w:sz w:val="26"/>
          <w:szCs w:val="26"/>
        </w:rPr>
        <w:t>în</w:t>
      </w:r>
      <w:proofErr w:type="spellEnd"/>
      <w:r w:rsidRPr="00AF64CA">
        <w:rPr>
          <w:rFonts w:cstheme="minorHAnsi"/>
          <w:bCs/>
          <w:sz w:val="26"/>
          <w:szCs w:val="26"/>
        </w:rPr>
        <w:t xml:space="preserve"> mod direct a </w:t>
      </w:r>
      <w:proofErr w:type="spellStart"/>
      <w:r w:rsidRPr="00AF64CA">
        <w:rPr>
          <w:rFonts w:cstheme="minorHAnsi"/>
          <w:bCs/>
          <w:sz w:val="26"/>
          <w:szCs w:val="26"/>
        </w:rPr>
        <w:t>activităţilor</w:t>
      </w:r>
      <w:proofErr w:type="spellEnd"/>
      <w:r w:rsidRPr="00AF64CA">
        <w:rPr>
          <w:rFonts w:cstheme="minorHAnsi"/>
          <w:bCs/>
          <w:sz w:val="26"/>
          <w:szCs w:val="26"/>
        </w:rPr>
        <w:t xml:space="preserve"> </w:t>
      </w:r>
      <w:proofErr w:type="spellStart"/>
      <w:r w:rsidRPr="00AF64CA">
        <w:rPr>
          <w:rFonts w:cstheme="minorHAnsi"/>
          <w:bCs/>
          <w:sz w:val="26"/>
          <w:szCs w:val="26"/>
        </w:rPr>
        <w:t>pe</w:t>
      </w:r>
      <w:proofErr w:type="spellEnd"/>
      <w:r w:rsidRPr="00AF64CA">
        <w:rPr>
          <w:rFonts w:cstheme="minorHAnsi"/>
          <w:bCs/>
          <w:sz w:val="26"/>
          <w:szCs w:val="26"/>
        </w:rPr>
        <w:t xml:space="preserve"> care le </w:t>
      </w:r>
      <w:proofErr w:type="spellStart"/>
      <w:r w:rsidRPr="00AF64CA">
        <w:rPr>
          <w:rFonts w:cstheme="minorHAnsi"/>
          <w:bCs/>
          <w:sz w:val="26"/>
          <w:szCs w:val="26"/>
        </w:rPr>
        <w:t>desfăşoară</w:t>
      </w:r>
      <w:proofErr w:type="spellEnd"/>
      <w:r w:rsidRPr="00AF64CA">
        <w:rPr>
          <w:rFonts w:cstheme="minorHAnsi"/>
          <w:bCs/>
          <w:sz w:val="26"/>
          <w:szCs w:val="26"/>
        </w:rPr>
        <w:t xml:space="preserve"> </w:t>
      </w:r>
      <w:proofErr w:type="spellStart"/>
      <w:r w:rsidRPr="00AF64CA">
        <w:rPr>
          <w:rFonts w:cstheme="minorHAnsi"/>
          <w:bCs/>
          <w:sz w:val="26"/>
          <w:szCs w:val="26"/>
        </w:rPr>
        <w:t>personalul</w:t>
      </w:r>
      <w:proofErr w:type="spellEnd"/>
      <w:r w:rsidRPr="00AF64CA">
        <w:rPr>
          <w:rFonts w:cstheme="minorHAnsi"/>
          <w:bCs/>
          <w:sz w:val="26"/>
          <w:szCs w:val="26"/>
        </w:rPr>
        <w:t xml:space="preserve"> </w:t>
      </w:r>
      <w:proofErr w:type="spellStart"/>
      <w:r w:rsidRPr="00AF64CA">
        <w:rPr>
          <w:rFonts w:cstheme="minorHAnsi"/>
          <w:bCs/>
          <w:sz w:val="26"/>
          <w:szCs w:val="26"/>
        </w:rPr>
        <w:t>auxiliar</w:t>
      </w:r>
      <w:proofErr w:type="spellEnd"/>
      <w:r w:rsidRPr="00AF64CA">
        <w:rPr>
          <w:rFonts w:cstheme="minorHAnsi"/>
          <w:bCs/>
          <w:sz w:val="26"/>
          <w:szCs w:val="26"/>
        </w:rPr>
        <w:t xml:space="preserve"> de </w:t>
      </w:r>
      <w:proofErr w:type="spellStart"/>
      <w:r w:rsidRPr="00AF64CA">
        <w:rPr>
          <w:rFonts w:cstheme="minorHAnsi"/>
          <w:bCs/>
          <w:sz w:val="26"/>
          <w:szCs w:val="26"/>
        </w:rPr>
        <w:t>specialitate</w:t>
      </w:r>
      <w:proofErr w:type="spellEnd"/>
      <w:r w:rsidRPr="00AF64CA">
        <w:rPr>
          <w:rFonts w:cstheme="minorHAnsi"/>
          <w:bCs/>
          <w:sz w:val="26"/>
          <w:szCs w:val="26"/>
        </w:rPr>
        <w:t>.</w:t>
      </w:r>
    </w:p>
    <w:p w14:paraId="66FE34A2" w14:textId="77777777" w:rsidR="008133B6" w:rsidRPr="00AF64CA" w:rsidRDefault="008133B6" w:rsidP="00AF64CA">
      <w:pPr>
        <w:keepLines/>
        <w:spacing w:after="0" w:line="276" w:lineRule="auto"/>
        <w:jc w:val="both"/>
        <w:rPr>
          <w:rFonts w:cstheme="minorHAnsi"/>
          <w:sz w:val="26"/>
          <w:szCs w:val="26"/>
          <w:lang w:val="ro-RO"/>
        </w:rPr>
      </w:pPr>
    </w:p>
    <w:p w14:paraId="2608E690" w14:textId="24024D8B" w:rsidR="008133B6" w:rsidRPr="00AF64CA" w:rsidRDefault="00726DA2" w:rsidP="00AF64CA">
      <w:pPr>
        <w:keepLines/>
        <w:spacing w:after="0" w:line="276" w:lineRule="auto"/>
        <w:jc w:val="both"/>
        <w:rPr>
          <w:rFonts w:cstheme="minorHAnsi"/>
          <w:sz w:val="26"/>
          <w:szCs w:val="26"/>
          <w:lang w:val="ro-RO"/>
        </w:rPr>
      </w:pPr>
      <w:r w:rsidRPr="00AF64CA">
        <w:rPr>
          <w:rFonts w:cstheme="minorHAnsi"/>
          <w:b/>
          <w:bCs/>
          <w:sz w:val="26"/>
          <w:szCs w:val="26"/>
          <w:lang w:val="ro-RO"/>
        </w:rPr>
        <w:t xml:space="preserve">Art. </w:t>
      </w:r>
      <w:r w:rsidR="00134F48" w:rsidRPr="00AF64CA">
        <w:rPr>
          <w:rFonts w:cstheme="minorHAnsi"/>
          <w:b/>
          <w:bCs/>
          <w:sz w:val="26"/>
          <w:szCs w:val="26"/>
          <w:lang w:val="ro-RO"/>
        </w:rPr>
        <w:t>6</w:t>
      </w:r>
      <w:r w:rsidRPr="00AF64CA">
        <w:rPr>
          <w:rFonts w:cstheme="minorHAnsi"/>
          <w:bCs/>
          <w:sz w:val="26"/>
          <w:szCs w:val="26"/>
          <w:lang w:val="ro-RO"/>
        </w:rPr>
        <w:t xml:space="preserve"> </w:t>
      </w:r>
      <w:r w:rsidR="008133B6" w:rsidRPr="00AF64CA">
        <w:rPr>
          <w:rFonts w:cstheme="minorHAnsi"/>
          <w:sz w:val="26"/>
          <w:szCs w:val="26"/>
          <w:lang w:val="ro-RO"/>
        </w:rPr>
        <w:t xml:space="preserve">– (1) Efectuarea stagiilor de practică presupune colaborarea auditorilor de justiție cu judecătorii și procurorii din cadrul centrelor de practică în care își desfășoară activitatea, sub îndrumarea coordonatorilor de practică, recrutați în condițiile prevăzute de Statutul personalului de instruire al Institutului </w:t>
      </w:r>
      <w:proofErr w:type="spellStart"/>
      <w:r w:rsidR="008133B6" w:rsidRPr="00AF64CA">
        <w:rPr>
          <w:rFonts w:cstheme="minorHAnsi"/>
          <w:sz w:val="26"/>
          <w:szCs w:val="26"/>
          <w:lang w:val="ro-RO"/>
        </w:rPr>
        <w:t>Naţional</w:t>
      </w:r>
      <w:proofErr w:type="spellEnd"/>
      <w:r w:rsidR="008133B6" w:rsidRPr="00AF64CA">
        <w:rPr>
          <w:rFonts w:cstheme="minorHAnsi"/>
          <w:sz w:val="26"/>
          <w:szCs w:val="26"/>
          <w:lang w:val="ro-RO"/>
        </w:rPr>
        <w:t xml:space="preserve"> al Magistraturii.</w:t>
      </w:r>
    </w:p>
    <w:p w14:paraId="0BE2DA28" w14:textId="25169763" w:rsidR="00CB1A10" w:rsidRPr="00AF64CA" w:rsidRDefault="008133B6" w:rsidP="00AF64CA">
      <w:pPr>
        <w:keepLines/>
        <w:spacing w:after="0" w:line="276" w:lineRule="auto"/>
        <w:jc w:val="both"/>
        <w:rPr>
          <w:rFonts w:cstheme="minorHAnsi"/>
          <w:sz w:val="26"/>
          <w:szCs w:val="26"/>
          <w:lang w:val="ro-RO"/>
        </w:rPr>
      </w:pPr>
      <w:r w:rsidRPr="00AF64CA">
        <w:rPr>
          <w:rFonts w:cstheme="minorHAnsi"/>
          <w:sz w:val="26"/>
          <w:szCs w:val="26"/>
          <w:lang w:val="ro-RO"/>
        </w:rPr>
        <w:t xml:space="preserve">(2) În cazul în care în cadrul centrului de stagiu nu există coordonator de practică recrutat sau a intervenit încetarea ori suspendarea calității de coordonator de practică, atribuțiile acestuia sunt preluate de președintele instanței sau conducătorul parchetului, după caz, ori de persoana desemnată de el, cu acordul acesteia, până la recrutarea unui nou coordonator de practică. Persoanei desemnate îi revin drepturile și obligațiile prevăzute de Statutul personalului de instruire al Institutului </w:t>
      </w:r>
      <w:proofErr w:type="spellStart"/>
      <w:r w:rsidRPr="00AF64CA">
        <w:rPr>
          <w:rFonts w:cstheme="minorHAnsi"/>
          <w:sz w:val="26"/>
          <w:szCs w:val="26"/>
          <w:lang w:val="ro-RO"/>
        </w:rPr>
        <w:t>Naţional</w:t>
      </w:r>
      <w:proofErr w:type="spellEnd"/>
      <w:r w:rsidRPr="00AF64CA">
        <w:rPr>
          <w:rFonts w:cstheme="minorHAnsi"/>
          <w:sz w:val="26"/>
          <w:szCs w:val="26"/>
          <w:lang w:val="ro-RO"/>
        </w:rPr>
        <w:t xml:space="preserve"> al Magistraturii pentru coordonatorii de practică.</w:t>
      </w:r>
    </w:p>
    <w:p w14:paraId="39DB1738" w14:textId="77777777" w:rsidR="008133B6" w:rsidRPr="00AF64CA" w:rsidRDefault="008133B6" w:rsidP="00AF64CA">
      <w:pPr>
        <w:keepLines/>
        <w:spacing w:after="0" w:line="276" w:lineRule="auto"/>
        <w:jc w:val="both"/>
        <w:rPr>
          <w:rFonts w:cstheme="minorHAnsi"/>
          <w:sz w:val="26"/>
          <w:szCs w:val="26"/>
          <w:lang w:val="ro-RO"/>
        </w:rPr>
      </w:pPr>
    </w:p>
    <w:p w14:paraId="18D7E595" w14:textId="70E2D4FD" w:rsidR="00CB1A10" w:rsidRPr="00AF64CA" w:rsidRDefault="008133B6" w:rsidP="00AF64CA">
      <w:pPr>
        <w:keepLines/>
        <w:spacing w:after="0" w:line="276" w:lineRule="auto"/>
        <w:jc w:val="both"/>
        <w:rPr>
          <w:rFonts w:cstheme="minorHAnsi"/>
          <w:sz w:val="26"/>
          <w:szCs w:val="26"/>
          <w:lang w:val="ro-RO"/>
        </w:rPr>
      </w:pPr>
      <w:r w:rsidRPr="00AF64CA">
        <w:rPr>
          <w:rFonts w:cstheme="minorHAnsi"/>
          <w:b/>
          <w:bCs/>
          <w:sz w:val="26"/>
          <w:szCs w:val="26"/>
          <w:lang w:val="ro-RO"/>
        </w:rPr>
        <w:t>Art. 7</w:t>
      </w:r>
      <w:r w:rsidRPr="00AF64CA">
        <w:rPr>
          <w:rFonts w:cstheme="minorHAnsi"/>
          <w:sz w:val="26"/>
          <w:szCs w:val="26"/>
          <w:lang w:val="ro-RO"/>
        </w:rPr>
        <w:t xml:space="preserve"> – Centrele de stagiu sunt judecătoriile și parchetele de pe lângă acestea, stabilite pentru fiecare an de formare de</w:t>
      </w:r>
      <w:r w:rsidRPr="00AF64CA">
        <w:rPr>
          <w:rFonts w:cstheme="minorHAnsi"/>
          <w:color w:val="000000"/>
          <w:sz w:val="26"/>
          <w:szCs w:val="26"/>
          <w:shd w:val="clear" w:color="auto" w:fill="FFFFFF"/>
          <w:lang w:val="ro-RO"/>
        </w:rPr>
        <w:t xml:space="preserve"> directorul</w:t>
      </w:r>
      <w:r w:rsidRPr="00AF64CA">
        <w:rPr>
          <w:rFonts w:cstheme="minorHAnsi"/>
          <w:sz w:val="26"/>
          <w:szCs w:val="26"/>
          <w:lang w:val="ro-RO"/>
        </w:rPr>
        <w:t xml:space="preserve"> Institutului </w:t>
      </w:r>
      <w:proofErr w:type="spellStart"/>
      <w:r w:rsidRPr="00AF64CA">
        <w:rPr>
          <w:rFonts w:cstheme="minorHAnsi"/>
          <w:sz w:val="26"/>
          <w:szCs w:val="26"/>
          <w:lang w:val="ro-RO"/>
        </w:rPr>
        <w:t>Naţional</w:t>
      </w:r>
      <w:proofErr w:type="spellEnd"/>
      <w:r w:rsidRPr="00AF64CA">
        <w:rPr>
          <w:rFonts w:cstheme="minorHAnsi"/>
          <w:sz w:val="26"/>
          <w:szCs w:val="26"/>
          <w:lang w:val="ro-RO"/>
        </w:rPr>
        <w:t xml:space="preserve"> al Magistraturii, cu prioritate din rândul celor situate în reședințe de județ.</w:t>
      </w:r>
    </w:p>
    <w:p w14:paraId="52B124EF" w14:textId="77777777" w:rsidR="008133B6" w:rsidRPr="00AF64CA" w:rsidRDefault="008133B6" w:rsidP="00AF64CA">
      <w:pPr>
        <w:keepLines/>
        <w:spacing w:after="0" w:line="276" w:lineRule="auto"/>
        <w:jc w:val="both"/>
        <w:rPr>
          <w:rFonts w:cstheme="minorHAnsi"/>
          <w:sz w:val="26"/>
          <w:szCs w:val="26"/>
          <w:lang w:val="ro-RO"/>
        </w:rPr>
      </w:pPr>
    </w:p>
    <w:p w14:paraId="39C808EA" w14:textId="77777777" w:rsidR="008255A2" w:rsidRPr="008255A2" w:rsidRDefault="008255A2" w:rsidP="00AF64CA">
      <w:pPr>
        <w:keepLines/>
        <w:spacing w:after="0" w:line="276" w:lineRule="auto"/>
        <w:jc w:val="both"/>
        <w:rPr>
          <w:rFonts w:cstheme="minorHAnsi"/>
          <w:sz w:val="26"/>
          <w:szCs w:val="26"/>
          <w:lang w:val="ro-RO"/>
        </w:rPr>
      </w:pPr>
      <w:r w:rsidRPr="008255A2">
        <w:rPr>
          <w:rFonts w:cstheme="minorHAnsi"/>
          <w:b/>
          <w:bCs/>
          <w:sz w:val="26"/>
          <w:szCs w:val="26"/>
          <w:lang w:val="ro-RO"/>
        </w:rPr>
        <w:t>Art. 8</w:t>
      </w:r>
      <w:r w:rsidRPr="008255A2">
        <w:rPr>
          <w:rFonts w:cstheme="minorHAnsi"/>
          <w:sz w:val="26"/>
          <w:szCs w:val="26"/>
          <w:lang w:val="ro-RO"/>
        </w:rPr>
        <w:t xml:space="preserve"> – (1) Coordonatorii de practică asigură desfășurarea stagiilor în conformitate cu programul de formare inițială.</w:t>
      </w:r>
    </w:p>
    <w:p w14:paraId="4A0AC4FC" w14:textId="77777777" w:rsidR="008255A2" w:rsidRPr="008255A2" w:rsidRDefault="008255A2" w:rsidP="00AF64CA">
      <w:pPr>
        <w:keepLines/>
        <w:spacing w:after="0" w:line="276" w:lineRule="auto"/>
        <w:jc w:val="both"/>
        <w:rPr>
          <w:rFonts w:cstheme="minorHAnsi"/>
          <w:sz w:val="26"/>
          <w:szCs w:val="26"/>
          <w:lang w:val="ro-RO"/>
        </w:rPr>
      </w:pPr>
      <w:r w:rsidRPr="008255A2">
        <w:rPr>
          <w:rFonts w:cstheme="minorHAnsi"/>
          <w:sz w:val="26"/>
          <w:szCs w:val="26"/>
          <w:lang w:val="ro-RO"/>
        </w:rPr>
        <w:t>(2) Coordonatorii de practică îndeplinesc rolul de formare a auditorilor de justiție și reprezintă un model de profesionalism, integritate și conduită etică pentru auditorii de justiție, contribuind astfel la înțelegerea și asumarea sistemului de valori și a principiilor specifice profesiei de magistrat.</w:t>
      </w:r>
    </w:p>
    <w:p w14:paraId="1A33D86F" w14:textId="0ECE15D8" w:rsidR="008255A2" w:rsidRPr="008255A2" w:rsidRDefault="008255A2" w:rsidP="00AF64CA">
      <w:pPr>
        <w:keepLines/>
        <w:spacing w:after="0" w:line="276" w:lineRule="auto"/>
        <w:jc w:val="both"/>
        <w:rPr>
          <w:rFonts w:cstheme="minorHAnsi"/>
          <w:sz w:val="26"/>
          <w:szCs w:val="26"/>
          <w:lang w:val="ro-RO"/>
        </w:rPr>
      </w:pPr>
      <w:r w:rsidRPr="008255A2">
        <w:rPr>
          <w:rFonts w:cstheme="minorHAnsi"/>
          <w:sz w:val="26"/>
          <w:szCs w:val="26"/>
          <w:lang w:val="ro-RO"/>
        </w:rPr>
        <w:t>(3) Coordonatorii de practică au, în principal, următoarele atribuții:</w:t>
      </w:r>
    </w:p>
    <w:p w14:paraId="5202C87B" w14:textId="77777777" w:rsidR="008255A2" w:rsidRPr="008255A2" w:rsidRDefault="008255A2" w:rsidP="00AF64CA">
      <w:pPr>
        <w:keepLines/>
        <w:spacing w:after="0" w:line="276" w:lineRule="auto"/>
        <w:jc w:val="both"/>
        <w:rPr>
          <w:rFonts w:cstheme="minorHAnsi"/>
          <w:sz w:val="26"/>
          <w:szCs w:val="26"/>
          <w:lang w:val="ro-RO"/>
        </w:rPr>
      </w:pPr>
      <w:r w:rsidRPr="008255A2">
        <w:rPr>
          <w:rFonts w:cstheme="minorHAnsi"/>
          <w:sz w:val="26"/>
          <w:szCs w:val="26"/>
          <w:lang w:val="ro-RO"/>
        </w:rPr>
        <w:t>a) coordonează, îndrumă și supraveghează auditorii de justiție pe parcursul stagiului de practică;</w:t>
      </w:r>
    </w:p>
    <w:p w14:paraId="4FD1EC53" w14:textId="77777777" w:rsidR="008255A2" w:rsidRPr="008255A2" w:rsidRDefault="008255A2" w:rsidP="00AF64CA">
      <w:pPr>
        <w:keepLines/>
        <w:spacing w:after="0" w:line="276" w:lineRule="auto"/>
        <w:jc w:val="both"/>
        <w:rPr>
          <w:rFonts w:cstheme="minorHAnsi"/>
          <w:sz w:val="26"/>
          <w:szCs w:val="26"/>
          <w:lang w:val="ro-RO"/>
        </w:rPr>
      </w:pPr>
      <w:r w:rsidRPr="008255A2">
        <w:rPr>
          <w:rFonts w:cstheme="minorHAnsi"/>
          <w:sz w:val="26"/>
          <w:szCs w:val="26"/>
          <w:lang w:val="ro-RO"/>
        </w:rPr>
        <w:t>b) realizează, la începutul perioadei de stagiu, planificarea activităților pe care auditorii de justiție le vor desfășura conform programului de formare inițială și comunică planificarea Departamentului de formare profesională inițială;</w:t>
      </w:r>
    </w:p>
    <w:p w14:paraId="43641D98" w14:textId="77777777" w:rsidR="008255A2" w:rsidRPr="008255A2" w:rsidRDefault="008255A2" w:rsidP="00AF64CA">
      <w:pPr>
        <w:keepLines/>
        <w:spacing w:after="0" w:line="276" w:lineRule="auto"/>
        <w:jc w:val="both"/>
        <w:rPr>
          <w:rFonts w:cstheme="minorHAnsi"/>
          <w:sz w:val="26"/>
          <w:szCs w:val="26"/>
          <w:lang w:val="ro-RO"/>
        </w:rPr>
      </w:pPr>
      <w:r w:rsidRPr="008255A2">
        <w:rPr>
          <w:rFonts w:cstheme="minorHAnsi"/>
          <w:sz w:val="26"/>
          <w:szCs w:val="26"/>
          <w:lang w:val="ro-RO"/>
        </w:rPr>
        <w:t>c) realizează evaluarea perioadei de stagiu a auditorilor de justiție în condițiile prezentului Regulament;</w:t>
      </w:r>
    </w:p>
    <w:p w14:paraId="72D02A34" w14:textId="77777777" w:rsidR="008255A2" w:rsidRPr="008255A2" w:rsidRDefault="008255A2" w:rsidP="00AF64CA">
      <w:pPr>
        <w:keepLines/>
        <w:spacing w:after="0" w:line="276" w:lineRule="auto"/>
        <w:jc w:val="both"/>
        <w:rPr>
          <w:rFonts w:cstheme="minorHAnsi"/>
          <w:sz w:val="26"/>
          <w:szCs w:val="26"/>
          <w:lang w:val="ro-RO"/>
        </w:rPr>
      </w:pPr>
      <w:r w:rsidRPr="008255A2">
        <w:rPr>
          <w:rFonts w:cstheme="minorHAnsi"/>
          <w:sz w:val="26"/>
          <w:szCs w:val="26"/>
          <w:lang w:val="ro-RO"/>
        </w:rPr>
        <w:t>d) țin evidența prezenței auditorilor de justiție la activitățile din cadrul stagiului de practică și transmit lunar Departamentului de formare profesională inițială listele de prezență;</w:t>
      </w:r>
    </w:p>
    <w:p w14:paraId="36F012DD" w14:textId="3BDF8EE5" w:rsidR="008255A2" w:rsidRPr="008255A2" w:rsidRDefault="008255A2" w:rsidP="00AF64CA">
      <w:pPr>
        <w:keepLines/>
        <w:spacing w:after="0" w:line="276" w:lineRule="auto"/>
        <w:jc w:val="both"/>
        <w:rPr>
          <w:rFonts w:cstheme="minorHAnsi"/>
          <w:sz w:val="26"/>
          <w:szCs w:val="26"/>
          <w:lang w:val="ro-RO"/>
        </w:rPr>
      </w:pPr>
      <w:r w:rsidRPr="008255A2">
        <w:rPr>
          <w:rFonts w:cstheme="minorHAnsi"/>
          <w:sz w:val="26"/>
          <w:szCs w:val="26"/>
          <w:lang w:val="ro-RO"/>
        </w:rPr>
        <w:t>e) aduc la cunoștința Departamentului de formare profesională inițială orice împrejurare de natură a afect</w:t>
      </w:r>
      <w:r w:rsidR="00963A03">
        <w:rPr>
          <w:rFonts w:cstheme="minorHAnsi"/>
          <w:sz w:val="26"/>
          <w:szCs w:val="26"/>
          <w:lang w:val="ro-RO"/>
        </w:rPr>
        <w:t>a buna desfășurare a stagiului.</w:t>
      </w:r>
    </w:p>
    <w:p w14:paraId="3310796F" w14:textId="77777777" w:rsidR="008255A2" w:rsidRPr="008255A2" w:rsidRDefault="008255A2" w:rsidP="00AF64CA">
      <w:pPr>
        <w:keepLines/>
        <w:spacing w:after="0" w:line="276" w:lineRule="auto"/>
        <w:jc w:val="both"/>
        <w:rPr>
          <w:rFonts w:cstheme="minorHAnsi"/>
          <w:sz w:val="26"/>
          <w:szCs w:val="26"/>
          <w:lang w:val="ro-RO"/>
        </w:rPr>
      </w:pPr>
      <w:r w:rsidRPr="008255A2">
        <w:rPr>
          <w:rFonts w:cstheme="minorHAnsi"/>
          <w:sz w:val="26"/>
          <w:szCs w:val="26"/>
          <w:lang w:val="ro-RO"/>
        </w:rPr>
        <w:t xml:space="preserve">(4) La elaborarea planificării </w:t>
      </w:r>
      <w:proofErr w:type="spellStart"/>
      <w:r w:rsidRPr="008255A2">
        <w:rPr>
          <w:rFonts w:cstheme="minorHAnsi"/>
          <w:sz w:val="26"/>
          <w:szCs w:val="26"/>
          <w:lang w:val="ro-RO"/>
        </w:rPr>
        <w:t>activităţilor</w:t>
      </w:r>
      <w:proofErr w:type="spellEnd"/>
      <w:r w:rsidRPr="008255A2">
        <w:rPr>
          <w:rFonts w:cstheme="minorHAnsi"/>
          <w:sz w:val="26"/>
          <w:szCs w:val="26"/>
          <w:lang w:val="ro-RO"/>
        </w:rPr>
        <w:t xml:space="preserve"> auditorilor de </w:t>
      </w:r>
      <w:proofErr w:type="spellStart"/>
      <w:r w:rsidRPr="008255A2">
        <w:rPr>
          <w:rFonts w:cstheme="minorHAnsi"/>
          <w:sz w:val="26"/>
          <w:szCs w:val="26"/>
          <w:lang w:val="ro-RO"/>
        </w:rPr>
        <w:t>justiţie</w:t>
      </w:r>
      <w:proofErr w:type="spellEnd"/>
      <w:r w:rsidRPr="008255A2">
        <w:rPr>
          <w:rFonts w:cstheme="minorHAnsi"/>
          <w:sz w:val="26"/>
          <w:szCs w:val="26"/>
          <w:lang w:val="ro-RO"/>
        </w:rPr>
        <w:t>, coordonatorii de practică au în vedere următoarele:</w:t>
      </w:r>
    </w:p>
    <w:p w14:paraId="1A0F664D" w14:textId="5E99B362" w:rsidR="008255A2" w:rsidRPr="008255A2" w:rsidRDefault="008255A2" w:rsidP="00AF64CA">
      <w:pPr>
        <w:keepLines/>
        <w:spacing w:after="0" w:line="276" w:lineRule="auto"/>
        <w:jc w:val="both"/>
        <w:rPr>
          <w:rFonts w:cstheme="minorHAnsi"/>
          <w:sz w:val="26"/>
          <w:szCs w:val="26"/>
          <w:lang w:val="ro-RO"/>
        </w:rPr>
      </w:pPr>
      <w:r w:rsidRPr="008255A2">
        <w:rPr>
          <w:rFonts w:cstheme="minorHAnsi"/>
          <w:sz w:val="26"/>
          <w:szCs w:val="26"/>
          <w:lang w:val="ro-RO"/>
        </w:rPr>
        <w:t>a) în cazul stagiilor de practică în cadrul instanțelor judecătorești, asigurarea posibilității fiecărui auditor de justiție de a lua contact cu activitatea mai multor judecători, precum și de a urmări, în măsura în care este posibil, soluționarea unei cauze în integralitate, de la momentul înregistrării cererii de chemare în judecată ș</w:t>
      </w:r>
      <w:r w:rsidR="00D01B03">
        <w:rPr>
          <w:rFonts w:cstheme="minorHAnsi"/>
          <w:sz w:val="26"/>
          <w:szCs w:val="26"/>
          <w:lang w:val="ro-RO"/>
        </w:rPr>
        <w:t>i până la pronunțarea hotărârii;</w:t>
      </w:r>
    </w:p>
    <w:p w14:paraId="2D8F4FAF" w14:textId="069D9B90" w:rsidR="00CB1A10" w:rsidRPr="00AF64CA" w:rsidRDefault="008255A2" w:rsidP="00AF64CA">
      <w:pPr>
        <w:keepLines/>
        <w:spacing w:after="0" w:line="276" w:lineRule="auto"/>
        <w:jc w:val="both"/>
        <w:rPr>
          <w:rFonts w:cstheme="minorHAnsi"/>
          <w:sz w:val="26"/>
          <w:szCs w:val="26"/>
          <w:lang w:val="ro-RO"/>
        </w:rPr>
      </w:pPr>
      <w:r w:rsidRPr="00AF64CA">
        <w:rPr>
          <w:rFonts w:cstheme="minorHAnsi"/>
          <w:sz w:val="26"/>
          <w:szCs w:val="26"/>
          <w:lang w:val="ro-RO"/>
        </w:rPr>
        <w:t>b) în cazul stagiilor de practică în cadrul parchetelor, asigurarea posibilității fiecărui auditor de justiție de a se familiariza cu activitatea mai multor procurori, precum și de a lua contact efectiv cu activitatea operativă a organelor de cercetare penală.</w:t>
      </w:r>
    </w:p>
    <w:p w14:paraId="4847D405" w14:textId="77777777" w:rsidR="008255A2" w:rsidRPr="00AF64CA" w:rsidRDefault="008255A2" w:rsidP="00AF64CA">
      <w:pPr>
        <w:keepLines/>
        <w:spacing w:after="0" w:line="276" w:lineRule="auto"/>
        <w:jc w:val="both"/>
        <w:rPr>
          <w:rFonts w:cstheme="minorHAnsi"/>
          <w:sz w:val="26"/>
          <w:szCs w:val="26"/>
          <w:lang w:val="ro-RO"/>
        </w:rPr>
      </w:pPr>
    </w:p>
    <w:p w14:paraId="336A5E85" w14:textId="77777777" w:rsidR="00592311" w:rsidRPr="00592311" w:rsidRDefault="00592311" w:rsidP="00AF64CA">
      <w:pPr>
        <w:keepLines/>
        <w:spacing w:after="0" w:line="276" w:lineRule="auto"/>
        <w:jc w:val="both"/>
        <w:rPr>
          <w:rFonts w:cstheme="minorHAnsi"/>
          <w:sz w:val="26"/>
          <w:szCs w:val="26"/>
          <w:lang w:val="ro-RO"/>
        </w:rPr>
      </w:pPr>
      <w:r w:rsidRPr="00592311">
        <w:rPr>
          <w:rFonts w:cstheme="minorHAnsi"/>
          <w:b/>
          <w:bCs/>
          <w:sz w:val="26"/>
          <w:szCs w:val="26"/>
          <w:lang w:val="ro-RO"/>
        </w:rPr>
        <w:t>Art. 9</w:t>
      </w:r>
      <w:r w:rsidRPr="00592311">
        <w:rPr>
          <w:rFonts w:cstheme="minorHAnsi"/>
          <w:sz w:val="26"/>
          <w:szCs w:val="26"/>
          <w:lang w:val="ro-RO"/>
        </w:rPr>
        <w:t xml:space="preserve"> – (1) Pe durata stagiului în cadrul instanțelor judecătorești, auditorii de justiție desfășoară în principal următoarele activități:</w:t>
      </w:r>
    </w:p>
    <w:p w14:paraId="12B8EB76" w14:textId="77777777" w:rsidR="00592311" w:rsidRPr="00592311" w:rsidRDefault="00592311" w:rsidP="00AF64CA">
      <w:pPr>
        <w:keepLines/>
        <w:spacing w:after="0" w:line="276" w:lineRule="auto"/>
        <w:jc w:val="both"/>
        <w:rPr>
          <w:rFonts w:cstheme="minorHAnsi"/>
          <w:sz w:val="26"/>
          <w:szCs w:val="26"/>
          <w:lang w:val="ro-RO"/>
        </w:rPr>
      </w:pPr>
      <w:r w:rsidRPr="00592311">
        <w:rPr>
          <w:rFonts w:cstheme="minorHAnsi"/>
          <w:sz w:val="26"/>
          <w:szCs w:val="26"/>
          <w:lang w:val="ro-RO"/>
        </w:rPr>
        <w:lastRenderedPageBreak/>
        <w:t>a) participă la ședințe de judecată, precum și la activitățile specifice pregătirii acestora;</w:t>
      </w:r>
    </w:p>
    <w:p w14:paraId="5B2DCADC" w14:textId="77777777" w:rsidR="00592311" w:rsidRPr="00592311" w:rsidRDefault="00592311" w:rsidP="00AF64CA">
      <w:pPr>
        <w:keepLines/>
        <w:spacing w:after="0" w:line="276" w:lineRule="auto"/>
        <w:jc w:val="both"/>
        <w:rPr>
          <w:rFonts w:cstheme="minorHAnsi"/>
          <w:sz w:val="26"/>
          <w:szCs w:val="26"/>
          <w:lang w:val="ro-RO"/>
        </w:rPr>
      </w:pPr>
      <w:r w:rsidRPr="00592311">
        <w:rPr>
          <w:rFonts w:cstheme="minorHAnsi"/>
          <w:sz w:val="26"/>
          <w:szCs w:val="26"/>
          <w:lang w:val="ro-RO"/>
        </w:rPr>
        <w:t>b) redactează acte de procedură;</w:t>
      </w:r>
    </w:p>
    <w:p w14:paraId="06CC2E38" w14:textId="77777777" w:rsidR="00592311" w:rsidRPr="00592311" w:rsidRDefault="00592311" w:rsidP="00AF64CA">
      <w:pPr>
        <w:keepLines/>
        <w:spacing w:after="0" w:line="276" w:lineRule="auto"/>
        <w:jc w:val="both"/>
        <w:rPr>
          <w:rFonts w:cstheme="minorHAnsi"/>
          <w:sz w:val="26"/>
          <w:szCs w:val="26"/>
          <w:lang w:val="ro-RO"/>
        </w:rPr>
      </w:pPr>
      <w:r w:rsidRPr="00592311">
        <w:rPr>
          <w:rFonts w:cstheme="minorHAnsi"/>
          <w:sz w:val="26"/>
          <w:szCs w:val="26"/>
          <w:lang w:val="ro-RO"/>
        </w:rPr>
        <w:t>c) participă la activitățile desfășurate în cadrul compartimentelor auxiliare ale instanței.</w:t>
      </w:r>
    </w:p>
    <w:p w14:paraId="1AEDE4AC" w14:textId="7B828C11" w:rsidR="00592311" w:rsidRPr="00AF64CA" w:rsidRDefault="00592311" w:rsidP="00AF64CA">
      <w:pPr>
        <w:keepLines/>
        <w:spacing w:after="0" w:line="276" w:lineRule="auto"/>
        <w:jc w:val="both"/>
        <w:rPr>
          <w:rFonts w:cstheme="minorHAnsi"/>
          <w:sz w:val="26"/>
          <w:szCs w:val="26"/>
          <w:lang w:val="ro-RO"/>
        </w:rPr>
      </w:pPr>
      <w:r w:rsidRPr="00AF64CA">
        <w:rPr>
          <w:rFonts w:cstheme="minorHAnsi"/>
          <w:sz w:val="26"/>
          <w:szCs w:val="26"/>
          <w:lang w:val="ro-RO"/>
        </w:rPr>
        <w:t xml:space="preserve">(2) Numărul minim de ședințe de judecată, natura cauzelor, tipul ședinței de judecată, precum </w:t>
      </w:r>
      <w:proofErr w:type="spellStart"/>
      <w:r w:rsidRPr="00AF64CA">
        <w:rPr>
          <w:rFonts w:cstheme="minorHAnsi"/>
          <w:sz w:val="26"/>
          <w:szCs w:val="26"/>
          <w:lang w:val="ro-RO"/>
        </w:rPr>
        <w:t>şi</w:t>
      </w:r>
      <w:proofErr w:type="spellEnd"/>
      <w:r w:rsidRPr="00AF64CA">
        <w:rPr>
          <w:rFonts w:cstheme="minorHAnsi"/>
          <w:sz w:val="26"/>
          <w:szCs w:val="26"/>
          <w:lang w:val="ro-RO"/>
        </w:rPr>
        <w:t xml:space="preserve"> numărul minim de proiecte de hotărâri redactate se stabilesc prin programul de formare inițială.</w:t>
      </w:r>
    </w:p>
    <w:p w14:paraId="5A446767" w14:textId="77777777" w:rsidR="00592311" w:rsidRPr="00AF64CA" w:rsidRDefault="00592311" w:rsidP="00AF64CA">
      <w:pPr>
        <w:keepLines/>
        <w:spacing w:after="0" w:line="276" w:lineRule="auto"/>
        <w:jc w:val="both"/>
        <w:rPr>
          <w:rFonts w:cstheme="minorHAnsi"/>
          <w:sz w:val="26"/>
          <w:szCs w:val="26"/>
          <w:lang w:val="ro-RO"/>
        </w:rPr>
      </w:pPr>
    </w:p>
    <w:p w14:paraId="67F13CC2" w14:textId="3D40597F" w:rsidR="002F1919" w:rsidRPr="002F1919" w:rsidRDefault="002F1919" w:rsidP="00AF64CA">
      <w:pPr>
        <w:keepLines/>
        <w:spacing w:after="0" w:line="276" w:lineRule="auto"/>
        <w:jc w:val="both"/>
        <w:rPr>
          <w:rFonts w:cstheme="minorHAnsi"/>
          <w:sz w:val="26"/>
          <w:szCs w:val="26"/>
          <w:lang w:val="ro-RO"/>
        </w:rPr>
      </w:pPr>
      <w:r w:rsidRPr="002F1919">
        <w:rPr>
          <w:rFonts w:cstheme="minorHAnsi"/>
          <w:b/>
          <w:bCs/>
          <w:sz w:val="26"/>
          <w:szCs w:val="26"/>
          <w:lang w:val="ro-RO"/>
        </w:rPr>
        <w:t>Art. 10</w:t>
      </w:r>
      <w:r w:rsidRPr="002F1919">
        <w:rPr>
          <w:rFonts w:cstheme="minorHAnsi"/>
          <w:sz w:val="26"/>
          <w:szCs w:val="26"/>
          <w:lang w:val="ro-RO"/>
        </w:rPr>
        <w:t xml:space="preserve"> – (1) Pe durata stagiului în cadrul parchetelor de pe lângă instanțele judecătorești, auditorii de justiție desfășoară în principal următoarele activități:</w:t>
      </w:r>
    </w:p>
    <w:p w14:paraId="2CB4C4D5" w14:textId="77777777" w:rsidR="002F1919" w:rsidRPr="002F1919" w:rsidRDefault="002F1919" w:rsidP="00AF64CA">
      <w:pPr>
        <w:keepLines/>
        <w:spacing w:after="0" w:line="276" w:lineRule="auto"/>
        <w:jc w:val="both"/>
        <w:rPr>
          <w:rFonts w:cstheme="minorHAnsi"/>
          <w:sz w:val="26"/>
          <w:szCs w:val="26"/>
          <w:lang w:val="ro-RO"/>
        </w:rPr>
      </w:pPr>
      <w:r w:rsidRPr="002F1919">
        <w:rPr>
          <w:rFonts w:cstheme="minorHAnsi"/>
          <w:sz w:val="26"/>
          <w:szCs w:val="26"/>
          <w:lang w:val="ro-RO"/>
        </w:rPr>
        <w:t>a) participă la urmărirea penală efectuată de procuror;</w:t>
      </w:r>
    </w:p>
    <w:p w14:paraId="2DEFD780" w14:textId="77777777" w:rsidR="002F1919" w:rsidRPr="002F1919" w:rsidRDefault="002F1919" w:rsidP="00AF64CA">
      <w:pPr>
        <w:keepLines/>
        <w:spacing w:after="0" w:line="276" w:lineRule="auto"/>
        <w:jc w:val="both"/>
        <w:rPr>
          <w:rFonts w:cstheme="minorHAnsi"/>
          <w:sz w:val="26"/>
          <w:szCs w:val="26"/>
          <w:lang w:val="ro-RO"/>
        </w:rPr>
      </w:pPr>
      <w:r w:rsidRPr="002F1919">
        <w:rPr>
          <w:rFonts w:cstheme="minorHAnsi"/>
          <w:sz w:val="26"/>
          <w:szCs w:val="26"/>
          <w:lang w:val="ro-RO"/>
        </w:rPr>
        <w:t>b) participă la supravegherea activității de urmărire penală desfășurată de organele de cercetare penală;</w:t>
      </w:r>
    </w:p>
    <w:p w14:paraId="652B2536" w14:textId="77777777" w:rsidR="002F1919" w:rsidRPr="002F1919" w:rsidRDefault="002F1919" w:rsidP="00AF64CA">
      <w:pPr>
        <w:keepLines/>
        <w:spacing w:after="0" w:line="276" w:lineRule="auto"/>
        <w:jc w:val="both"/>
        <w:rPr>
          <w:rFonts w:cstheme="minorHAnsi"/>
          <w:sz w:val="26"/>
          <w:szCs w:val="26"/>
          <w:lang w:val="ro-RO"/>
        </w:rPr>
      </w:pPr>
      <w:r w:rsidRPr="002F1919">
        <w:rPr>
          <w:rFonts w:cstheme="minorHAnsi"/>
          <w:sz w:val="26"/>
          <w:szCs w:val="26"/>
          <w:lang w:val="ro-RO"/>
        </w:rPr>
        <w:t>c) participă la ședințe de judecată în materie penală și în materie civilă, în cauzele în care participarea procurorului este obligatorie;</w:t>
      </w:r>
    </w:p>
    <w:p w14:paraId="433F6F0B" w14:textId="77777777" w:rsidR="002F1919" w:rsidRPr="002F1919" w:rsidRDefault="002F1919" w:rsidP="00AF64CA">
      <w:pPr>
        <w:keepLines/>
        <w:spacing w:after="0" w:line="276" w:lineRule="auto"/>
        <w:jc w:val="both"/>
        <w:rPr>
          <w:rFonts w:cstheme="minorHAnsi"/>
          <w:sz w:val="26"/>
          <w:szCs w:val="26"/>
          <w:lang w:val="ro-RO"/>
        </w:rPr>
      </w:pPr>
      <w:r w:rsidRPr="002F1919">
        <w:rPr>
          <w:rFonts w:cstheme="minorHAnsi"/>
          <w:sz w:val="26"/>
          <w:szCs w:val="26"/>
          <w:lang w:val="ro-RO"/>
        </w:rPr>
        <w:t>d) participă la activitățile desfășurate în cadrul compartimentelor auxiliare ale parchetului.</w:t>
      </w:r>
    </w:p>
    <w:p w14:paraId="6DF0BC25" w14:textId="6260F914" w:rsidR="00CB1A10" w:rsidRPr="00AF64CA" w:rsidRDefault="002F1919" w:rsidP="00AF64CA">
      <w:pPr>
        <w:keepLines/>
        <w:spacing w:after="0" w:line="276" w:lineRule="auto"/>
        <w:jc w:val="both"/>
        <w:rPr>
          <w:rFonts w:cstheme="minorHAnsi"/>
          <w:sz w:val="26"/>
          <w:szCs w:val="26"/>
          <w:lang w:val="ro-RO"/>
        </w:rPr>
      </w:pPr>
      <w:r w:rsidRPr="00AF64CA">
        <w:rPr>
          <w:rFonts w:cstheme="minorHAnsi"/>
          <w:sz w:val="26"/>
          <w:szCs w:val="26"/>
          <w:lang w:val="ro-RO"/>
        </w:rPr>
        <w:t xml:space="preserve">(2) Numărul minim de </w:t>
      </w:r>
      <w:proofErr w:type="spellStart"/>
      <w:r w:rsidRPr="00AF64CA">
        <w:rPr>
          <w:rFonts w:cstheme="minorHAnsi"/>
          <w:sz w:val="26"/>
          <w:szCs w:val="26"/>
          <w:lang w:val="ro-RO"/>
        </w:rPr>
        <w:t>activităţi</w:t>
      </w:r>
      <w:proofErr w:type="spellEnd"/>
      <w:r w:rsidRPr="00AF64CA">
        <w:rPr>
          <w:rFonts w:cstheme="minorHAnsi"/>
          <w:sz w:val="26"/>
          <w:szCs w:val="26"/>
          <w:lang w:val="ro-RO"/>
        </w:rPr>
        <w:t xml:space="preserve"> judiciare, tipul acestora, natura cauzelor, numărul minim al ședințelor de judecată în cauze cu participarea procurorului, precum </w:t>
      </w:r>
      <w:proofErr w:type="spellStart"/>
      <w:r w:rsidRPr="00AF64CA">
        <w:rPr>
          <w:rFonts w:cstheme="minorHAnsi"/>
          <w:sz w:val="26"/>
          <w:szCs w:val="26"/>
          <w:lang w:val="ro-RO"/>
        </w:rPr>
        <w:t>şi</w:t>
      </w:r>
      <w:proofErr w:type="spellEnd"/>
      <w:r w:rsidRPr="00AF64CA">
        <w:rPr>
          <w:rFonts w:cstheme="minorHAnsi"/>
          <w:sz w:val="26"/>
          <w:szCs w:val="26"/>
          <w:lang w:val="ro-RO"/>
        </w:rPr>
        <w:t xml:space="preserve"> numărul minim de proiecte de acte procedurale </w:t>
      </w:r>
      <w:proofErr w:type="spellStart"/>
      <w:r w:rsidRPr="00AF64CA">
        <w:rPr>
          <w:rFonts w:cstheme="minorHAnsi"/>
          <w:sz w:val="26"/>
          <w:szCs w:val="26"/>
          <w:lang w:val="ro-RO"/>
        </w:rPr>
        <w:t>şi</w:t>
      </w:r>
      <w:proofErr w:type="spellEnd"/>
      <w:r w:rsidRPr="00AF64CA">
        <w:rPr>
          <w:rFonts w:cstheme="minorHAnsi"/>
          <w:sz w:val="26"/>
          <w:szCs w:val="26"/>
          <w:lang w:val="ro-RO"/>
        </w:rPr>
        <w:t xml:space="preserve"> procesuale redactate, se stabilesc prin programul de formare inițială.</w:t>
      </w:r>
    </w:p>
    <w:p w14:paraId="77D93206" w14:textId="77777777" w:rsidR="002F1919" w:rsidRPr="00AF64CA" w:rsidRDefault="002F1919" w:rsidP="00AF64CA">
      <w:pPr>
        <w:keepLines/>
        <w:spacing w:after="0" w:line="276" w:lineRule="auto"/>
        <w:jc w:val="both"/>
        <w:rPr>
          <w:rFonts w:cstheme="minorHAnsi"/>
          <w:sz w:val="26"/>
          <w:szCs w:val="26"/>
          <w:lang w:val="ro-RO"/>
        </w:rPr>
      </w:pPr>
    </w:p>
    <w:p w14:paraId="010A7B1D" w14:textId="4B77AF1B" w:rsidR="00CE79AA" w:rsidRPr="00AF64CA" w:rsidRDefault="00CE79AA" w:rsidP="00AF64CA">
      <w:pPr>
        <w:keepLines/>
        <w:spacing w:after="0" w:line="276" w:lineRule="auto"/>
        <w:jc w:val="both"/>
        <w:rPr>
          <w:rFonts w:cstheme="minorHAnsi"/>
          <w:sz w:val="26"/>
          <w:szCs w:val="26"/>
          <w:lang w:val="ro-RO"/>
        </w:rPr>
      </w:pPr>
      <w:r w:rsidRPr="00AF64CA">
        <w:rPr>
          <w:rFonts w:cstheme="minorHAnsi"/>
          <w:b/>
          <w:bCs/>
          <w:sz w:val="26"/>
          <w:szCs w:val="26"/>
          <w:lang w:val="ro-RO"/>
        </w:rPr>
        <w:t>Art. 11</w:t>
      </w:r>
      <w:r w:rsidRPr="00AF64CA">
        <w:rPr>
          <w:rFonts w:cstheme="minorHAnsi"/>
          <w:sz w:val="26"/>
          <w:szCs w:val="26"/>
          <w:lang w:val="ro-RO"/>
        </w:rPr>
        <w:t xml:space="preserve"> – (1) Evaluarea stagiului de practică în cadrul instanțelor judecătorești și al parchetelor de pe lângă acestea presupune evaluarea </w:t>
      </w:r>
      <w:proofErr w:type="spellStart"/>
      <w:r w:rsidRPr="00AF64CA">
        <w:rPr>
          <w:rFonts w:cstheme="minorHAnsi"/>
          <w:sz w:val="26"/>
          <w:szCs w:val="26"/>
          <w:lang w:val="ro-RO"/>
        </w:rPr>
        <w:t>activităţii</w:t>
      </w:r>
      <w:proofErr w:type="spellEnd"/>
      <w:r w:rsidRPr="00AF64CA">
        <w:rPr>
          <w:rFonts w:cstheme="minorHAnsi"/>
          <w:sz w:val="26"/>
          <w:szCs w:val="26"/>
          <w:lang w:val="ro-RO"/>
        </w:rPr>
        <w:t xml:space="preserve"> </w:t>
      </w:r>
      <w:proofErr w:type="spellStart"/>
      <w:r w:rsidRPr="00AF64CA">
        <w:rPr>
          <w:rFonts w:cstheme="minorHAnsi"/>
          <w:sz w:val="26"/>
          <w:szCs w:val="26"/>
          <w:lang w:val="ro-RO"/>
        </w:rPr>
        <w:t>şi</w:t>
      </w:r>
      <w:proofErr w:type="spellEnd"/>
      <w:r w:rsidRPr="00AF64CA">
        <w:rPr>
          <w:rFonts w:cstheme="minorHAnsi"/>
          <w:sz w:val="26"/>
          <w:szCs w:val="26"/>
          <w:lang w:val="ro-RO"/>
        </w:rPr>
        <w:t xml:space="preserve"> a conduitei auditorilor de </w:t>
      </w:r>
      <w:proofErr w:type="spellStart"/>
      <w:r w:rsidRPr="00AF64CA">
        <w:rPr>
          <w:rFonts w:cstheme="minorHAnsi"/>
          <w:sz w:val="26"/>
          <w:szCs w:val="26"/>
          <w:lang w:val="ro-RO"/>
        </w:rPr>
        <w:t>justiţie</w:t>
      </w:r>
      <w:proofErr w:type="spellEnd"/>
      <w:r w:rsidRPr="00AF64CA">
        <w:rPr>
          <w:rFonts w:cstheme="minorHAnsi"/>
          <w:sz w:val="26"/>
          <w:szCs w:val="26"/>
          <w:lang w:val="ro-RO"/>
        </w:rPr>
        <w:t xml:space="preserve">, precum </w:t>
      </w:r>
      <w:proofErr w:type="spellStart"/>
      <w:r w:rsidRPr="00AF64CA">
        <w:rPr>
          <w:rFonts w:cstheme="minorHAnsi"/>
          <w:sz w:val="26"/>
          <w:szCs w:val="26"/>
          <w:lang w:val="ro-RO"/>
        </w:rPr>
        <w:t>şi</w:t>
      </w:r>
      <w:proofErr w:type="spellEnd"/>
      <w:r w:rsidRPr="00AF64CA">
        <w:rPr>
          <w:rFonts w:cstheme="minorHAnsi"/>
          <w:sz w:val="26"/>
          <w:szCs w:val="26"/>
          <w:lang w:val="ro-RO"/>
        </w:rPr>
        <w:t xml:space="preserve"> a  caietului de practică.</w:t>
      </w:r>
    </w:p>
    <w:p w14:paraId="476ED3E6" w14:textId="498588CB" w:rsidR="00CB1A10" w:rsidRPr="00AF64CA" w:rsidRDefault="00CE79AA" w:rsidP="00AF64CA">
      <w:pPr>
        <w:keepLines/>
        <w:spacing w:after="0" w:line="276" w:lineRule="auto"/>
        <w:jc w:val="both"/>
        <w:rPr>
          <w:rFonts w:cstheme="minorHAnsi"/>
          <w:sz w:val="26"/>
          <w:szCs w:val="26"/>
          <w:lang w:val="ro-RO"/>
        </w:rPr>
      </w:pPr>
      <w:r w:rsidRPr="00AF64CA">
        <w:rPr>
          <w:rFonts w:cstheme="minorHAnsi"/>
          <w:sz w:val="26"/>
          <w:szCs w:val="26"/>
          <w:lang w:val="ro-RO"/>
        </w:rPr>
        <w:t>(2) Termenele și modalitățile de comunicare a rezultatelor evaluării stagiului de practică se stabilesc prin programul de formare inițială.</w:t>
      </w:r>
    </w:p>
    <w:p w14:paraId="22DDBE25" w14:textId="77777777" w:rsidR="00CE79AA" w:rsidRPr="00AF64CA" w:rsidRDefault="00CE79AA" w:rsidP="00AF64CA">
      <w:pPr>
        <w:keepLines/>
        <w:spacing w:after="0" w:line="276" w:lineRule="auto"/>
        <w:jc w:val="both"/>
        <w:rPr>
          <w:rFonts w:cstheme="minorHAnsi"/>
          <w:sz w:val="26"/>
          <w:szCs w:val="26"/>
          <w:lang w:val="ro-RO"/>
        </w:rPr>
      </w:pPr>
    </w:p>
    <w:p w14:paraId="5F97EEE2" w14:textId="601C530E" w:rsidR="00CE79AA" w:rsidRPr="00CE79AA" w:rsidRDefault="00CE79AA" w:rsidP="00AF64CA">
      <w:pPr>
        <w:keepLines/>
        <w:spacing w:after="0" w:line="276" w:lineRule="auto"/>
        <w:jc w:val="both"/>
        <w:rPr>
          <w:rFonts w:cstheme="minorHAnsi"/>
          <w:sz w:val="26"/>
          <w:szCs w:val="26"/>
          <w:lang w:val="ro-RO"/>
        </w:rPr>
      </w:pPr>
      <w:r w:rsidRPr="00CE79AA">
        <w:rPr>
          <w:rFonts w:cstheme="minorHAnsi"/>
          <w:b/>
          <w:bCs/>
          <w:sz w:val="26"/>
          <w:szCs w:val="26"/>
          <w:lang w:val="ro-RO"/>
        </w:rPr>
        <w:t>Art. 12</w:t>
      </w:r>
      <w:r w:rsidRPr="00CE79AA">
        <w:rPr>
          <w:rFonts w:cstheme="minorHAnsi"/>
          <w:sz w:val="26"/>
          <w:szCs w:val="26"/>
          <w:lang w:val="ro-RO"/>
        </w:rPr>
        <w:t xml:space="preserve"> </w:t>
      </w:r>
      <w:r w:rsidR="00023942">
        <w:rPr>
          <w:rFonts w:cstheme="minorHAnsi"/>
          <w:sz w:val="26"/>
          <w:szCs w:val="26"/>
          <w:lang w:val="ro-RO"/>
        </w:rPr>
        <w:t>–</w:t>
      </w:r>
      <w:r w:rsidRPr="00CE79AA">
        <w:rPr>
          <w:rFonts w:cstheme="minorHAnsi"/>
          <w:sz w:val="26"/>
          <w:szCs w:val="26"/>
          <w:lang w:val="ro-RO"/>
        </w:rPr>
        <w:t xml:space="preserve"> (1) La evaluarea </w:t>
      </w:r>
      <w:proofErr w:type="spellStart"/>
      <w:r w:rsidRPr="00CE79AA">
        <w:rPr>
          <w:rFonts w:cstheme="minorHAnsi"/>
          <w:sz w:val="26"/>
          <w:szCs w:val="26"/>
          <w:lang w:val="ro-RO"/>
        </w:rPr>
        <w:t>activităţii</w:t>
      </w:r>
      <w:proofErr w:type="spellEnd"/>
      <w:r w:rsidRPr="00CE79AA">
        <w:rPr>
          <w:rFonts w:cstheme="minorHAnsi"/>
          <w:sz w:val="26"/>
          <w:szCs w:val="26"/>
          <w:lang w:val="ro-RO"/>
        </w:rPr>
        <w:t xml:space="preserve"> auditorilor de </w:t>
      </w:r>
      <w:proofErr w:type="spellStart"/>
      <w:r w:rsidRPr="00CE79AA">
        <w:rPr>
          <w:rFonts w:cstheme="minorHAnsi"/>
          <w:sz w:val="26"/>
          <w:szCs w:val="26"/>
          <w:lang w:val="ro-RO"/>
        </w:rPr>
        <w:t>justiţie</w:t>
      </w:r>
      <w:proofErr w:type="spellEnd"/>
      <w:r w:rsidRPr="00CE79AA">
        <w:rPr>
          <w:rFonts w:cstheme="minorHAnsi"/>
          <w:sz w:val="26"/>
          <w:szCs w:val="26"/>
          <w:lang w:val="ro-RO"/>
        </w:rPr>
        <w:t xml:space="preserve"> se iau în considerare următoarele aspecte:</w:t>
      </w:r>
    </w:p>
    <w:p w14:paraId="62B43FB2" w14:textId="77777777" w:rsidR="00CE79AA" w:rsidRPr="00CE79AA" w:rsidRDefault="00CE79AA" w:rsidP="00AF64CA">
      <w:pPr>
        <w:keepLines/>
        <w:spacing w:after="0" w:line="276" w:lineRule="auto"/>
        <w:jc w:val="both"/>
        <w:rPr>
          <w:rFonts w:cstheme="minorHAnsi"/>
          <w:sz w:val="26"/>
          <w:szCs w:val="26"/>
          <w:lang w:val="ro-RO"/>
        </w:rPr>
      </w:pPr>
      <w:r w:rsidRPr="00CE79AA">
        <w:rPr>
          <w:rFonts w:cstheme="minorHAnsi"/>
          <w:sz w:val="26"/>
          <w:szCs w:val="26"/>
          <w:lang w:val="ro-RO"/>
        </w:rPr>
        <w:t>a) cunoașterea și înțelegerea noțiunilor specifice profesiei;</w:t>
      </w:r>
    </w:p>
    <w:p w14:paraId="37FC8993" w14:textId="77777777" w:rsidR="00CE79AA" w:rsidRPr="00CE79AA" w:rsidRDefault="00CE79AA" w:rsidP="00AF64CA">
      <w:pPr>
        <w:keepLines/>
        <w:spacing w:after="0" w:line="276" w:lineRule="auto"/>
        <w:jc w:val="both"/>
        <w:rPr>
          <w:rFonts w:cstheme="minorHAnsi"/>
          <w:sz w:val="26"/>
          <w:szCs w:val="26"/>
          <w:lang w:val="ro-RO"/>
        </w:rPr>
      </w:pPr>
      <w:r w:rsidRPr="00CE79AA">
        <w:rPr>
          <w:rFonts w:cstheme="minorHAnsi"/>
          <w:sz w:val="26"/>
          <w:szCs w:val="26"/>
          <w:lang w:val="ro-RO"/>
        </w:rPr>
        <w:t>b) dobândirea abilităților necesare exercitării profesiei;</w:t>
      </w:r>
    </w:p>
    <w:p w14:paraId="6E36942E" w14:textId="77777777" w:rsidR="00CE79AA" w:rsidRPr="00CE79AA" w:rsidRDefault="00CE79AA" w:rsidP="00AF64CA">
      <w:pPr>
        <w:keepLines/>
        <w:spacing w:after="0" w:line="276" w:lineRule="auto"/>
        <w:jc w:val="both"/>
        <w:rPr>
          <w:rFonts w:cstheme="minorHAnsi"/>
          <w:sz w:val="26"/>
          <w:szCs w:val="26"/>
          <w:lang w:val="ro-RO"/>
        </w:rPr>
      </w:pPr>
      <w:r w:rsidRPr="00CE79AA">
        <w:rPr>
          <w:rFonts w:cstheme="minorHAnsi"/>
          <w:sz w:val="26"/>
          <w:szCs w:val="26"/>
          <w:lang w:val="ro-RO"/>
        </w:rPr>
        <w:t xml:space="preserve">c) înțelegerea rolului </w:t>
      </w:r>
      <w:proofErr w:type="spellStart"/>
      <w:r w:rsidRPr="00CE79AA">
        <w:rPr>
          <w:rFonts w:cstheme="minorHAnsi"/>
          <w:sz w:val="26"/>
          <w:szCs w:val="26"/>
          <w:lang w:val="ro-RO"/>
        </w:rPr>
        <w:t>şi</w:t>
      </w:r>
      <w:proofErr w:type="spellEnd"/>
      <w:r w:rsidRPr="00CE79AA">
        <w:rPr>
          <w:rFonts w:cstheme="minorHAnsi"/>
          <w:sz w:val="26"/>
          <w:szCs w:val="26"/>
          <w:lang w:val="ro-RO"/>
        </w:rPr>
        <w:t xml:space="preserve"> </w:t>
      </w:r>
      <w:proofErr w:type="spellStart"/>
      <w:r w:rsidRPr="00CE79AA">
        <w:rPr>
          <w:rFonts w:cstheme="minorHAnsi"/>
          <w:sz w:val="26"/>
          <w:szCs w:val="26"/>
          <w:lang w:val="ro-RO"/>
        </w:rPr>
        <w:t>atribuţiilor</w:t>
      </w:r>
      <w:proofErr w:type="spellEnd"/>
      <w:r w:rsidRPr="00CE79AA">
        <w:rPr>
          <w:rFonts w:cstheme="minorHAnsi"/>
          <w:sz w:val="26"/>
          <w:szCs w:val="26"/>
          <w:lang w:val="ro-RO"/>
        </w:rPr>
        <w:t xml:space="preserve"> compartimentelor auxiliare; </w:t>
      </w:r>
    </w:p>
    <w:p w14:paraId="3EDFA95D" w14:textId="77777777" w:rsidR="00CE79AA" w:rsidRPr="00CE79AA" w:rsidRDefault="00CE79AA" w:rsidP="00AF64CA">
      <w:pPr>
        <w:keepLines/>
        <w:spacing w:after="0" w:line="276" w:lineRule="auto"/>
        <w:jc w:val="both"/>
        <w:rPr>
          <w:rFonts w:cstheme="minorHAnsi"/>
          <w:sz w:val="26"/>
          <w:szCs w:val="26"/>
          <w:lang w:val="ro-RO"/>
        </w:rPr>
      </w:pPr>
      <w:r w:rsidRPr="00CE79AA">
        <w:rPr>
          <w:rFonts w:cstheme="minorHAnsi"/>
          <w:sz w:val="26"/>
          <w:szCs w:val="26"/>
          <w:lang w:val="ro-RO"/>
        </w:rPr>
        <w:t xml:space="preserve">d) redactarea actelor de procedură, a celorlalte lucrări, precum </w:t>
      </w:r>
      <w:proofErr w:type="spellStart"/>
      <w:r w:rsidRPr="00CE79AA">
        <w:rPr>
          <w:rFonts w:cstheme="minorHAnsi"/>
          <w:sz w:val="26"/>
          <w:szCs w:val="26"/>
          <w:lang w:val="ro-RO"/>
        </w:rPr>
        <w:t>şi</w:t>
      </w:r>
      <w:proofErr w:type="spellEnd"/>
      <w:r w:rsidRPr="00CE79AA">
        <w:rPr>
          <w:rFonts w:cstheme="minorHAnsi"/>
          <w:sz w:val="26"/>
          <w:szCs w:val="26"/>
          <w:lang w:val="ro-RO"/>
        </w:rPr>
        <w:t xml:space="preserve"> întocmirea fișelor de dosar; </w:t>
      </w:r>
    </w:p>
    <w:p w14:paraId="257129FB" w14:textId="5AC428A1" w:rsidR="00CE79AA" w:rsidRPr="00CE79AA" w:rsidRDefault="00CE79AA" w:rsidP="00AF64CA">
      <w:pPr>
        <w:keepLines/>
        <w:spacing w:after="0" w:line="276" w:lineRule="auto"/>
        <w:jc w:val="both"/>
        <w:rPr>
          <w:rFonts w:cstheme="minorHAnsi"/>
          <w:sz w:val="26"/>
          <w:szCs w:val="26"/>
          <w:lang w:val="ro-RO"/>
        </w:rPr>
      </w:pPr>
      <w:r w:rsidRPr="00CE79AA">
        <w:rPr>
          <w:rFonts w:cstheme="minorHAnsi"/>
          <w:sz w:val="26"/>
          <w:szCs w:val="26"/>
          <w:lang w:val="ro-RO"/>
        </w:rPr>
        <w:t>e) management</w:t>
      </w:r>
      <w:r w:rsidR="00D01B03">
        <w:rPr>
          <w:rFonts w:cstheme="minorHAnsi"/>
          <w:sz w:val="26"/>
          <w:szCs w:val="26"/>
          <w:lang w:val="ro-RO"/>
        </w:rPr>
        <w:t>ul timpului.</w:t>
      </w:r>
    </w:p>
    <w:p w14:paraId="016449D2" w14:textId="18BA611C" w:rsidR="00CE79AA" w:rsidRPr="00CE79AA" w:rsidRDefault="00CE79AA" w:rsidP="00AF64CA">
      <w:pPr>
        <w:keepLines/>
        <w:spacing w:after="0" w:line="276" w:lineRule="auto"/>
        <w:jc w:val="both"/>
        <w:rPr>
          <w:rFonts w:cstheme="minorHAnsi"/>
          <w:sz w:val="26"/>
          <w:szCs w:val="26"/>
          <w:lang w:val="ro-RO"/>
        </w:rPr>
      </w:pPr>
      <w:r w:rsidRPr="00CE79AA">
        <w:rPr>
          <w:rFonts w:cstheme="minorHAnsi"/>
          <w:sz w:val="26"/>
          <w:szCs w:val="26"/>
          <w:lang w:val="ro-RO"/>
        </w:rPr>
        <w:t>(2</w:t>
      </w:r>
      <w:r w:rsidR="00AF64CA">
        <w:rPr>
          <w:rFonts w:cstheme="minorHAnsi"/>
          <w:sz w:val="26"/>
          <w:szCs w:val="26"/>
          <w:lang w:val="ro-RO"/>
        </w:rPr>
        <w:t>)</w:t>
      </w:r>
      <w:r w:rsidRPr="00CE79AA">
        <w:rPr>
          <w:rFonts w:cstheme="minorHAnsi"/>
          <w:sz w:val="26"/>
          <w:szCs w:val="26"/>
          <w:lang w:val="ro-RO"/>
        </w:rPr>
        <w:t xml:space="preserve"> La evaluarea conduitei auditorilor de </w:t>
      </w:r>
      <w:proofErr w:type="spellStart"/>
      <w:r w:rsidRPr="00CE79AA">
        <w:rPr>
          <w:rFonts w:cstheme="minorHAnsi"/>
          <w:sz w:val="26"/>
          <w:szCs w:val="26"/>
          <w:lang w:val="ro-RO"/>
        </w:rPr>
        <w:t>justiţie</w:t>
      </w:r>
      <w:proofErr w:type="spellEnd"/>
      <w:r w:rsidRPr="00CE79AA">
        <w:rPr>
          <w:rFonts w:cstheme="minorHAnsi"/>
          <w:sz w:val="26"/>
          <w:szCs w:val="26"/>
          <w:lang w:val="ro-RO"/>
        </w:rPr>
        <w:t xml:space="preserve"> se iau în considerare următoarele aspecte:</w:t>
      </w:r>
    </w:p>
    <w:p w14:paraId="7F70A346" w14:textId="77777777" w:rsidR="00CE79AA" w:rsidRPr="00CE79AA" w:rsidRDefault="00CE79AA" w:rsidP="00AF64CA">
      <w:pPr>
        <w:keepLines/>
        <w:spacing w:after="0" w:line="276" w:lineRule="auto"/>
        <w:jc w:val="both"/>
        <w:rPr>
          <w:rFonts w:cstheme="minorHAnsi"/>
          <w:sz w:val="26"/>
          <w:szCs w:val="26"/>
          <w:lang w:val="ro-RO"/>
        </w:rPr>
      </w:pPr>
      <w:r w:rsidRPr="00CE79AA">
        <w:rPr>
          <w:rFonts w:cstheme="minorHAnsi"/>
          <w:sz w:val="26"/>
          <w:szCs w:val="26"/>
          <w:lang w:val="ro-RO"/>
        </w:rPr>
        <w:lastRenderedPageBreak/>
        <w:t>a) punctualitatea;</w:t>
      </w:r>
    </w:p>
    <w:p w14:paraId="1F34B828" w14:textId="77777777" w:rsidR="00CE79AA" w:rsidRPr="00CE79AA" w:rsidRDefault="00CE79AA" w:rsidP="00AF64CA">
      <w:pPr>
        <w:keepLines/>
        <w:spacing w:after="0" w:line="276" w:lineRule="auto"/>
        <w:jc w:val="both"/>
        <w:rPr>
          <w:rFonts w:cstheme="minorHAnsi"/>
          <w:sz w:val="26"/>
          <w:szCs w:val="26"/>
          <w:lang w:val="ro-RO"/>
        </w:rPr>
      </w:pPr>
      <w:r w:rsidRPr="00CE79AA">
        <w:rPr>
          <w:rFonts w:cstheme="minorHAnsi"/>
          <w:sz w:val="26"/>
          <w:szCs w:val="26"/>
          <w:lang w:val="ro-RO"/>
        </w:rPr>
        <w:t xml:space="preserve">b) gradul de implicare în activitățile de stagiu; </w:t>
      </w:r>
    </w:p>
    <w:p w14:paraId="4489A1FC" w14:textId="77777777" w:rsidR="00CE79AA" w:rsidRPr="00CE79AA" w:rsidRDefault="00CE79AA" w:rsidP="00AF64CA">
      <w:pPr>
        <w:keepLines/>
        <w:spacing w:after="0" w:line="276" w:lineRule="auto"/>
        <w:jc w:val="both"/>
        <w:rPr>
          <w:rFonts w:cstheme="minorHAnsi"/>
          <w:sz w:val="26"/>
          <w:szCs w:val="26"/>
          <w:lang w:val="ro-RO"/>
        </w:rPr>
      </w:pPr>
      <w:r w:rsidRPr="00CE79AA">
        <w:rPr>
          <w:rFonts w:cstheme="minorHAnsi"/>
          <w:sz w:val="26"/>
          <w:szCs w:val="26"/>
          <w:lang w:val="ro-RO"/>
        </w:rPr>
        <w:t xml:space="preserve">c) colaborarea cu magistratul îndrumător </w:t>
      </w:r>
      <w:proofErr w:type="spellStart"/>
      <w:r w:rsidRPr="00CE79AA">
        <w:rPr>
          <w:rFonts w:cstheme="minorHAnsi"/>
          <w:sz w:val="26"/>
          <w:szCs w:val="26"/>
          <w:lang w:val="ro-RO"/>
        </w:rPr>
        <w:t>şi</w:t>
      </w:r>
      <w:proofErr w:type="spellEnd"/>
      <w:r w:rsidRPr="00CE79AA">
        <w:rPr>
          <w:rFonts w:cstheme="minorHAnsi"/>
          <w:sz w:val="26"/>
          <w:szCs w:val="26"/>
          <w:lang w:val="ro-RO"/>
        </w:rPr>
        <w:t xml:space="preserve"> coordonatorul de practică;</w:t>
      </w:r>
    </w:p>
    <w:p w14:paraId="6F181703" w14:textId="77777777" w:rsidR="00CE79AA" w:rsidRPr="00CE79AA" w:rsidRDefault="00CE79AA" w:rsidP="00AF64CA">
      <w:pPr>
        <w:keepLines/>
        <w:spacing w:after="0" w:line="276" w:lineRule="auto"/>
        <w:jc w:val="both"/>
        <w:rPr>
          <w:rFonts w:eastAsia="Times New Roman" w:cstheme="minorHAnsi"/>
          <w:color w:val="000000"/>
          <w:sz w:val="26"/>
          <w:szCs w:val="26"/>
          <w:bdr w:val="none" w:sz="0" w:space="0" w:color="auto" w:frame="1"/>
        </w:rPr>
      </w:pPr>
      <w:r w:rsidRPr="00CE79AA">
        <w:rPr>
          <w:rFonts w:cstheme="minorHAnsi"/>
          <w:sz w:val="26"/>
          <w:szCs w:val="26"/>
          <w:lang w:val="ro-RO"/>
        </w:rPr>
        <w:t xml:space="preserve">d) integrarea în colectiv, receptivitatea, </w:t>
      </w:r>
      <w:proofErr w:type="spellStart"/>
      <w:r w:rsidRPr="00CE79AA">
        <w:rPr>
          <w:rFonts w:eastAsia="Times New Roman" w:cstheme="minorHAnsi"/>
          <w:color w:val="000000"/>
          <w:sz w:val="26"/>
          <w:szCs w:val="26"/>
          <w:bdr w:val="none" w:sz="0" w:space="0" w:color="auto" w:frame="1"/>
        </w:rPr>
        <w:t>folosirea</w:t>
      </w:r>
      <w:proofErr w:type="spellEnd"/>
      <w:r w:rsidRPr="00CE79AA">
        <w:rPr>
          <w:rFonts w:eastAsia="Times New Roman" w:cstheme="minorHAnsi"/>
          <w:color w:val="000000"/>
          <w:sz w:val="26"/>
          <w:szCs w:val="26"/>
          <w:bdr w:val="none" w:sz="0" w:space="0" w:color="auto" w:frame="1"/>
        </w:rPr>
        <w:t xml:space="preserve"> </w:t>
      </w:r>
      <w:proofErr w:type="spellStart"/>
      <w:r w:rsidRPr="00CE79AA">
        <w:rPr>
          <w:rFonts w:eastAsia="Times New Roman" w:cstheme="minorHAnsi"/>
          <w:color w:val="000000"/>
          <w:sz w:val="26"/>
          <w:szCs w:val="26"/>
          <w:bdr w:val="none" w:sz="0" w:space="0" w:color="auto" w:frame="1"/>
        </w:rPr>
        <w:t>unui</w:t>
      </w:r>
      <w:proofErr w:type="spellEnd"/>
      <w:r w:rsidRPr="00CE79AA">
        <w:rPr>
          <w:rFonts w:eastAsia="Times New Roman" w:cstheme="minorHAnsi"/>
          <w:color w:val="000000"/>
          <w:sz w:val="26"/>
          <w:szCs w:val="26"/>
          <w:bdr w:val="none" w:sz="0" w:space="0" w:color="auto" w:frame="1"/>
        </w:rPr>
        <w:t xml:space="preserve"> ton </w:t>
      </w:r>
      <w:proofErr w:type="spellStart"/>
      <w:r w:rsidRPr="00CE79AA">
        <w:rPr>
          <w:rFonts w:eastAsia="Times New Roman" w:cstheme="minorHAnsi"/>
          <w:color w:val="000000"/>
          <w:sz w:val="26"/>
          <w:szCs w:val="26"/>
          <w:bdr w:val="none" w:sz="0" w:space="0" w:color="auto" w:frame="1"/>
        </w:rPr>
        <w:t>adecvat</w:t>
      </w:r>
      <w:proofErr w:type="spellEnd"/>
      <w:r w:rsidRPr="00CE79AA">
        <w:rPr>
          <w:rFonts w:eastAsia="Times New Roman" w:cstheme="minorHAnsi"/>
          <w:color w:val="000000"/>
          <w:sz w:val="26"/>
          <w:szCs w:val="26"/>
          <w:bdr w:val="none" w:sz="0" w:space="0" w:color="auto" w:frame="1"/>
        </w:rPr>
        <w:t xml:space="preserve">, politicos, </w:t>
      </w:r>
      <w:proofErr w:type="spellStart"/>
      <w:r w:rsidRPr="00CE79AA">
        <w:rPr>
          <w:rFonts w:eastAsia="Times New Roman" w:cstheme="minorHAnsi"/>
          <w:color w:val="000000"/>
          <w:sz w:val="26"/>
          <w:szCs w:val="26"/>
          <w:bdr w:val="none" w:sz="0" w:space="0" w:color="auto" w:frame="1"/>
        </w:rPr>
        <w:t>evitarea</w:t>
      </w:r>
      <w:proofErr w:type="spellEnd"/>
      <w:r w:rsidRPr="00CE79AA">
        <w:rPr>
          <w:rFonts w:eastAsia="Times New Roman" w:cstheme="minorHAnsi"/>
          <w:color w:val="000000"/>
          <w:sz w:val="26"/>
          <w:szCs w:val="26"/>
          <w:bdr w:val="none" w:sz="0" w:space="0" w:color="auto" w:frame="1"/>
        </w:rPr>
        <w:t xml:space="preserve"> </w:t>
      </w:r>
      <w:proofErr w:type="spellStart"/>
      <w:r w:rsidRPr="00CE79AA">
        <w:rPr>
          <w:rFonts w:eastAsia="Times New Roman" w:cstheme="minorHAnsi"/>
          <w:color w:val="000000"/>
          <w:sz w:val="26"/>
          <w:szCs w:val="26"/>
          <w:bdr w:val="none" w:sz="0" w:space="0" w:color="auto" w:frame="1"/>
        </w:rPr>
        <w:t>manifestărilor</w:t>
      </w:r>
      <w:proofErr w:type="spellEnd"/>
      <w:r w:rsidRPr="00CE79AA">
        <w:rPr>
          <w:rFonts w:eastAsia="Times New Roman" w:cstheme="minorHAnsi"/>
          <w:color w:val="000000"/>
          <w:sz w:val="26"/>
          <w:szCs w:val="26"/>
          <w:bdr w:val="none" w:sz="0" w:space="0" w:color="auto" w:frame="1"/>
        </w:rPr>
        <w:t xml:space="preserve"> </w:t>
      </w:r>
      <w:proofErr w:type="spellStart"/>
      <w:r w:rsidRPr="00CE79AA">
        <w:rPr>
          <w:rFonts w:eastAsia="Times New Roman" w:cstheme="minorHAnsi"/>
          <w:color w:val="000000"/>
          <w:sz w:val="26"/>
          <w:szCs w:val="26"/>
          <w:bdr w:val="none" w:sz="0" w:space="0" w:color="auto" w:frame="1"/>
        </w:rPr>
        <w:t>şi</w:t>
      </w:r>
      <w:proofErr w:type="spellEnd"/>
      <w:r w:rsidRPr="00CE79AA">
        <w:rPr>
          <w:rFonts w:eastAsia="Times New Roman" w:cstheme="minorHAnsi"/>
          <w:color w:val="000000"/>
          <w:sz w:val="26"/>
          <w:szCs w:val="26"/>
          <w:bdr w:val="none" w:sz="0" w:space="0" w:color="auto" w:frame="1"/>
        </w:rPr>
        <w:t xml:space="preserve"> </w:t>
      </w:r>
      <w:proofErr w:type="spellStart"/>
      <w:r w:rsidRPr="00CE79AA">
        <w:rPr>
          <w:rFonts w:eastAsia="Times New Roman" w:cstheme="minorHAnsi"/>
          <w:color w:val="000000"/>
          <w:sz w:val="26"/>
          <w:szCs w:val="26"/>
          <w:bdr w:val="none" w:sz="0" w:space="0" w:color="auto" w:frame="1"/>
        </w:rPr>
        <w:t>atitudinilor</w:t>
      </w:r>
      <w:proofErr w:type="spellEnd"/>
      <w:r w:rsidRPr="00CE79AA">
        <w:rPr>
          <w:rFonts w:eastAsia="Times New Roman" w:cstheme="minorHAnsi"/>
          <w:color w:val="000000"/>
          <w:sz w:val="26"/>
          <w:szCs w:val="26"/>
          <w:bdr w:val="none" w:sz="0" w:space="0" w:color="auto" w:frame="1"/>
        </w:rPr>
        <w:t xml:space="preserve"> </w:t>
      </w:r>
      <w:proofErr w:type="spellStart"/>
      <w:r w:rsidRPr="00CE79AA">
        <w:rPr>
          <w:rFonts w:eastAsia="Times New Roman" w:cstheme="minorHAnsi"/>
          <w:color w:val="000000"/>
          <w:sz w:val="26"/>
          <w:szCs w:val="26"/>
          <w:bdr w:val="none" w:sz="0" w:space="0" w:color="auto" w:frame="1"/>
        </w:rPr>
        <w:t>arogante</w:t>
      </w:r>
      <w:proofErr w:type="spellEnd"/>
      <w:r w:rsidRPr="00CE79AA">
        <w:rPr>
          <w:rFonts w:eastAsia="Times New Roman" w:cstheme="minorHAnsi"/>
          <w:color w:val="000000"/>
          <w:sz w:val="26"/>
          <w:szCs w:val="26"/>
          <w:bdr w:val="none" w:sz="0" w:space="0" w:color="auto" w:frame="1"/>
        </w:rPr>
        <w:t xml:space="preserve"> </w:t>
      </w:r>
      <w:proofErr w:type="spellStart"/>
      <w:r w:rsidRPr="00CE79AA">
        <w:rPr>
          <w:rFonts w:eastAsia="Times New Roman" w:cstheme="minorHAnsi"/>
          <w:color w:val="000000"/>
          <w:sz w:val="26"/>
          <w:szCs w:val="26"/>
          <w:bdr w:val="none" w:sz="0" w:space="0" w:color="auto" w:frame="1"/>
        </w:rPr>
        <w:t>sau</w:t>
      </w:r>
      <w:proofErr w:type="spellEnd"/>
      <w:r w:rsidRPr="00CE79AA">
        <w:rPr>
          <w:rFonts w:eastAsia="Times New Roman" w:cstheme="minorHAnsi"/>
          <w:color w:val="000000"/>
          <w:sz w:val="26"/>
          <w:szCs w:val="26"/>
          <w:bdr w:val="none" w:sz="0" w:space="0" w:color="auto" w:frame="1"/>
        </w:rPr>
        <w:t xml:space="preserve"> </w:t>
      </w:r>
      <w:proofErr w:type="spellStart"/>
      <w:r w:rsidRPr="00CE79AA">
        <w:rPr>
          <w:rFonts w:eastAsia="Times New Roman" w:cstheme="minorHAnsi"/>
          <w:color w:val="000000"/>
          <w:sz w:val="26"/>
          <w:szCs w:val="26"/>
          <w:bdr w:val="none" w:sz="0" w:space="0" w:color="auto" w:frame="1"/>
        </w:rPr>
        <w:t>dispreţuitoare</w:t>
      </w:r>
      <w:proofErr w:type="spellEnd"/>
      <w:r w:rsidRPr="00CE79AA">
        <w:rPr>
          <w:rFonts w:eastAsia="Times New Roman" w:cstheme="minorHAnsi"/>
          <w:color w:val="000000"/>
          <w:sz w:val="26"/>
          <w:szCs w:val="26"/>
          <w:bdr w:val="none" w:sz="0" w:space="0" w:color="auto" w:frame="1"/>
        </w:rPr>
        <w:t>;</w:t>
      </w:r>
    </w:p>
    <w:p w14:paraId="0A37BF76" w14:textId="77777777" w:rsidR="00CE79AA" w:rsidRPr="00CE79AA" w:rsidRDefault="00CE79AA" w:rsidP="00AF64CA">
      <w:pPr>
        <w:keepLines/>
        <w:spacing w:after="0" w:line="276" w:lineRule="auto"/>
        <w:jc w:val="both"/>
        <w:rPr>
          <w:rFonts w:cstheme="minorHAnsi"/>
          <w:sz w:val="26"/>
          <w:szCs w:val="26"/>
          <w:lang w:val="ro-RO"/>
        </w:rPr>
      </w:pPr>
      <w:r w:rsidRPr="00CE79AA">
        <w:rPr>
          <w:rFonts w:eastAsia="Times New Roman" w:cstheme="minorHAnsi"/>
          <w:color w:val="000000"/>
          <w:sz w:val="26"/>
          <w:szCs w:val="26"/>
          <w:bdr w:val="none" w:sz="0" w:space="0" w:color="auto" w:frame="1"/>
        </w:rPr>
        <w:t>e)</w:t>
      </w:r>
      <w:r w:rsidRPr="00CE79AA">
        <w:rPr>
          <w:rFonts w:cstheme="minorHAnsi"/>
          <w:sz w:val="26"/>
          <w:szCs w:val="26"/>
          <w:lang w:val="ro-RO"/>
        </w:rPr>
        <w:t xml:space="preserve"> </w:t>
      </w:r>
      <w:proofErr w:type="gramStart"/>
      <w:r w:rsidRPr="00CE79AA">
        <w:rPr>
          <w:rFonts w:cstheme="minorHAnsi"/>
          <w:sz w:val="26"/>
          <w:szCs w:val="26"/>
          <w:lang w:val="ro-RO"/>
        </w:rPr>
        <w:t>atitudinea</w:t>
      </w:r>
      <w:proofErr w:type="gramEnd"/>
      <w:r w:rsidRPr="00CE79AA">
        <w:rPr>
          <w:rFonts w:cstheme="minorHAnsi"/>
          <w:sz w:val="26"/>
          <w:szCs w:val="26"/>
          <w:lang w:val="ro-RO"/>
        </w:rPr>
        <w:t xml:space="preserve"> corespunzătoare în </w:t>
      </w:r>
      <w:proofErr w:type="spellStart"/>
      <w:r w:rsidRPr="00CE79AA">
        <w:rPr>
          <w:rFonts w:cstheme="minorHAnsi"/>
          <w:sz w:val="26"/>
          <w:szCs w:val="26"/>
          <w:lang w:val="ro-RO"/>
        </w:rPr>
        <w:t>relaţia</w:t>
      </w:r>
      <w:proofErr w:type="spellEnd"/>
      <w:r w:rsidRPr="00CE79AA">
        <w:rPr>
          <w:rFonts w:cstheme="minorHAnsi"/>
          <w:sz w:val="26"/>
          <w:szCs w:val="26"/>
          <w:lang w:val="ro-RO"/>
        </w:rPr>
        <w:t xml:space="preserve"> cu judecătorii/procurorii, precum </w:t>
      </w:r>
      <w:proofErr w:type="spellStart"/>
      <w:r w:rsidRPr="00CE79AA">
        <w:rPr>
          <w:rFonts w:cstheme="minorHAnsi"/>
          <w:sz w:val="26"/>
          <w:szCs w:val="26"/>
          <w:lang w:val="ro-RO"/>
        </w:rPr>
        <w:t>şi</w:t>
      </w:r>
      <w:proofErr w:type="spellEnd"/>
      <w:r w:rsidRPr="00CE79AA">
        <w:rPr>
          <w:rFonts w:cstheme="minorHAnsi"/>
          <w:sz w:val="26"/>
          <w:szCs w:val="26"/>
          <w:lang w:val="ro-RO"/>
        </w:rPr>
        <w:t xml:space="preserve"> cu personalul din cadrul </w:t>
      </w:r>
      <w:proofErr w:type="spellStart"/>
      <w:r w:rsidRPr="00CE79AA">
        <w:rPr>
          <w:rFonts w:cstheme="minorHAnsi"/>
          <w:sz w:val="26"/>
          <w:szCs w:val="26"/>
          <w:lang w:val="ro-RO"/>
        </w:rPr>
        <w:t>instanţei</w:t>
      </w:r>
      <w:proofErr w:type="spellEnd"/>
      <w:r w:rsidRPr="00CE79AA">
        <w:rPr>
          <w:rFonts w:cstheme="minorHAnsi"/>
          <w:sz w:val="26"/>
          <w:szCs w:val="26"/>
          <w:lang w:val="ro-RO"/>
        </w:rPr>
        <w:t>/parchetului.</w:t>
      </w:r>
    </w:p>
    <w:p w14:paraId="17B8BE9A" w14:textId="77777777" w:rsidR="00CE79AA" w:rsidRPr="00CE79AA" w:rsidRDefault="00CE79AA" w:rsidP="00AF64CA">
      <w:pPr>
        <w:keepLines/>
        <w:spacing w:after="0" w:line="276" w:lineRule="auto"/>
        <w:jc w:val="both"/>
        <w:rPr>
          <w:rFonts w:cstheme="minorHAnsi"/>
          <w:color w:val="000000"/>
          <w:sz w:val="26"/>
          <w:szCs w:val="26"/>
          <w:shd w:val="clear" w:color="auto" w:fill="FFFFFF"/>
        </w:rPr>
      </w:pPr>
      <w:r w:rsidRPr="00CE79AA">
        <w:rPr>
          <w:rFonts w:cstheme="minorHAnsi"/>
          <w:sz w:val="26"/>
          <w:szCs w:val="26"/>
          <w:lang w:val="ro-RO"/>
        </w:rPr>
        <w:t xml:space="preserve">(3) Pentru evaluarea </w:t>
      </w:r>
      <w:proofErr w:type="spellStart"/>
      <w:r w:rsidRPr="00CE79AA">
        <w:rPr>
          <w:rFonts w:cstheme="minorHAnsi"/>
          <w:sz w:val="26"/>
          <w:szCs w:val="26"/>
          <w:lang w:val="ro-RO"/>
        </w:rPr>
        <w:t>activităţii</w:t>
      </w:r>
      <w:proofErr w:type="spellEnd"/>
      <w:r w:rsidRPr="00CE79AA">
        <w:rPr>
          <w:rFonts w:cstheme="minorHAnsi"/>
          <w:sz w:val="26"/>
          <w:szCs w:val="26"/>
          <w:lang w:val="ro-RO"/>
        </w:rPr>
        <w:t xml:space="preserve">, respectiv a conduitei auditorilor de </w:t>
      </w:r>
      <w:proofErr w:type="spellStart"/>
      <w:r w:rsidRPr="00CE79AA">
        <w:rPr>
          <w:rFonts w:cstheme="minorHAnsi"/>
          <w:sz w:val="26"/>
          <w:szCs w:val="26"/>
          <w:lang w:val="ro-RO"/>
        </w:rPr>
        <w:t>justiţie</w:t>
      </w:r>
      <w:proofErr w:type="spellEnd"/>
      <w:r w:rsidRPr="00CE79AA">
        <w:rPr>
          <w:rFonts w:cstheme="minorHAnsi"/>
          <w:sz w:val="26"/>
          <w:szCs w:val="26"/>
          <w:lang w:val="ro-RO"/>
        </w:rPr>
        <w:t xml:space="preserve"> pe durata stagiului, coordonatorii de practică acordă câte o notă, în sistemul de notare de la 1 la 10,</w:t>
      </w:r>
      <w:r w:rsidRPr="00CE79AA">
        <w:rPr>
          <w:rFonts w:cstheme="minorHAnsi"/>
          <w:color w:val="000000"/>
          <w:sz w:val="26"/>
          <w:szCs w:val="26"/>
          <w:shd w:val="clear" w:color="auto" w:fill="FFFFFF"/>
        </w:rPr>
        <w:t> </w:t>
      </w:r>
      <w:proofErr w:type="spellStart"/>
      <w:r w:rsidRPr="00CE79AA">
        <w:rPr>
          <w:rFonts w:cstheme="minorHAnsi"/>
          <w:color w:val="000000"/>
          <w:sz w:val="26"/>
          <w:szCs w:val="26"/>
          <w:shd w:val="clear" w:color="auto" w:fill="FFFFFF"/>
        </w:rPr>
        <w:t>în</w:t>
      </w:r>
      <w:proofErr w:type="spellEnd"/>
      <w:r w:rsidRPr="00CE79AA">
        <w:rPr>
          <w:rFonts w:cstheme="minorHAnsi"/>
          <w:color w:val="000000"/>
          <w:sz w:val="26"/>
          <w:szCs w:val="26"/>
          <w:shd w:val="clear" w:color="auto" w:fill="FFFFFF"/>
        </w:rPr>
        <w:t xml:space="preserve"> </w:t>
      </w:r>
      <w:proofErr w:type="spellStart"/>
      <w:r w:rsidRPr="00CE79AA">
        <w:rPr>
          <w:rFonts w:cstheme="minorHAnsi"/>
          <w:color w:val="000000"/>
          <w:sz w:val="26"/>
          <w:szCs w:val="26"/>
          <w:shd w:val="clear" w:color="auto" w:fill="FFFFFF"/>
        </w:rPr>
        <w:t>baza</w:t>
      </w:r>
      <w:proofErr w:type="spellEnd"/>
      <w:r w:rsidRPr="00CE79AA">
        <w:rPr>
          <w:rFonts w:cstheme="minorHAnsi"/>
          <w:color w:val="000000"/>
          <w:sz w:val="26"/>
          <w:szCs w:val="26"/>
          <w:shd w:val="clear" w:color="auto" w:fill="FFFFFF"/>
        </w:rPr>
        <w:t xml:space="preserve"> </w:t>
      </w:r>
      <w:proofErr w:type="spellStart"/>
      <w:r w:rsidRPr="00CE79AA">
        <w:rPr>
          <w:rFonts w:cstheme="minorHAnsi"/>
          <w:color w:val="000000"/>
          <w:sz w:val="26"/>
          <w:szCs w:val="26"/>
          <w:shd w:val="clear" w:color="auto" w:fill="FFFFFF"/>
        </w:rPr>
        <w:t>aprecierii</w:t>
      </w:r>
      <w:proofErr w:type="spellEnd"/>
      <w:r w:rsidRPr="00CE79AA">
        <w:rPr>
          <w:rFonts w:cstheme="minorHAnsi"/>
          <w:color w:val="000000"/>
          <w:sz w:val="26"/>
          <w:szCs w:val="26"/>
          <w:shd w:val="clear" w:color="auto" w:fill="FFFFFF"/>
        </w:rPr>
        <w:t xml:space="preserve"> de </w:t>
      </w:r>
      <w:proofErr w:type="spellStart"/>
      <w:r w:rsidRPr="00CE79AA">
        <w:rPr>
          <w:rFonts w:cstheme="minorHAnsi"/>
          <w:color w:val="000000"/>
          <w:sz w:val="26"/>
          <w:szCs w:val="26"/>
          <w:shd w:val="clear" w:color="auto" w:fill="FFFFFF"/>
        </w:rPr>
        <w:t>ansamblu</w:t>
      </w:r>
      <w:proofErr w:type="spellEnd"/>
      <w:r w:rsidRPr="00CE79AA">
        <w:rPr>
          <w:rFonts w:cstheme="minorHAnsi"/>
          <w:color w:val="000000"/>
          <w:sz w:val="26"/>
          <w:szCs w:val="26"/>
          <w:shd w:val="clear" w:color="auto" w:fill="FFFFFF"/>
        </w:rPr>
        <w:t xml:space="preserve"> a </w:t>
      </w:r>
      <w:proofErr w:type="spellStart"/>
      <w:r w:rsidRPr="00CE79AA">
        <w:rPr>
          <w:rFonts w:cstheme="minorHAnsi"/>
          <w:color w:val="000000"/>
          <w:sz w:val="26"/>
          <w:szCs w:val="26"/>
          <w:shd w:val="clear" w:color="auto" w:fill="FFFFFF"/>
        </w:rPr>
        <w:t>activităţii</w:t>
      </w:r>
      <w:proofErr w:type="spellEnd"/>
      <w:r w:rsidRPr="00CE79AA">
        <w:rPr>
          <w:rFonts w:cstheme="minorHAnsi"/>
          <w:color w:val="000000"/>
          <w:sz w:val="26"/>
          <w:szCs w:val="26"/>
          <w:shd w:val="clear" w:color="auto" w:fill="FFFFFF"/>
        </w:rPr>
        <w:t xml:space="preserve"> </w:t>
      </w:r>
      <w:proofErr w:type="spellStart"/>
      <w:r w:rsidRPr="00CE79AA">
        <w:rPr>
          <w:rFonts w:cstheme="minorHAnsi"/>
          <w:color w:val="000000"/>
          <w:sz w:val="26"/>
          <w:szCs w:val="26"/>
          <w:shd w:val="clear" w:color="auto" w:fill="FFFFFF"/>
        </w:rPr>
        <w:t>desfăşurate</w:t>
      </w:r>
      <w:proofErr w:type="spellEnd"/>
      <w:r w:rsidRPr="00CE79AA">
        <w:rPr>
          <w:rFonts w:cstheme="minorHAnsi"/>
          <w:color w:val="000000"/>
          <w:sz w:val="26"/>
          <w:szCs w:val="26"/>
          <w:shd w:val="clear" w:color="auto" w:fill="FFFFFF"/>
        </w:rPr>
        <w:t xml:space="preserve">, </w:t>
      </w:r>
      <w:proofErr w:type="spellStart"/>
      <w:r w:rsidRPr="00CE79AA">
        <w:rPr>
          <w:rFonts w:cstheme="minorHAnsi"/>
          <w:color w:val="000000"/>
          <w:sz w:val="26"/>
          <w:szCs w:val="26"/>
          <w:shd w:val="clear" w:color="auto" w:fill="FFFFFF"/>
        </w:rPr>
        <w:t>respectiv</w:t>
      </w:r>
      <w:proofErr w:type="spellEnd"/>
      <w:r w:rsidRPr="00CE79AA">
        <w:rPr>
          <w:rFonts w:cstheme="minorHAnsi"/>
          <w:color w:val="000000"/>
          <w:sz w:val="26"/>
          <w:szCs w:val="26"/>
          <w:shd w:val="clear" w:color="auto" w:fill="FFFFFF"/>
        </w:rPr>
        <w:t xml:space="preserve"> a </w:t>
      </w:r>
      <w:proofErr w:type="spellStart"/>
      <w:r w:rsidRPr="00CE79AA">
        <w:rPr>
          <w:rFonts w:cstheme="minorHAnsi"/>
          <w:color w:val="000000"/>
          <w:sz w:val="26"/>
          <w:szCs w:val="26"/>
          <w:shd w:val="clear" w:color="auto" w:fill="FFFFFF"/>
        </w:rPr>
        <w:t>conduitei</w:t>
      </w:r>
      <w:proofErr w:type="spellEnd"/>
      <w:r w:rsidRPr="00CE79AA">
        <w:rPr>
          <w:rFonts w:cstheme="minorHAnsi"/>
          <w:color w:val="000000"/>
          <w:sz w:val="26"/>
          <w:szCs w:val="26"/>
          <w:shd w:val="clear" w:color="auto" w:fill="FFFFFF"/>
        </w:rPr>
        <w:t xml:space="preserve"> </w:t>
      </w:r>
      <w:proofErr w:type="spellStart"/>
      <w:r w:rsidRPr="00CE79AA">
        <w:rPr>
          <w:rFonts w:cstheme="minorHAnsi"/>
          <w:color w:val="000000"/>
          <w:sz w:val="26"/>
          <w:szCs w:val="26"/>
          <w:shd w:val="clear" w:color="auto" w:fill="FFFFFF"/>
        </w:rPr>
        <w:t>auditorilor</w:t>
      </w:r>
      <w:proofErr w:type="spellEnd"/>
      <w:r w:rsidRPr="00CE79AA">
        <w:rPr>
          <w:rFonts w:cstheme="minorHAnsi"/>
          <w:color w:val="000000"/>
          <w:sz w:val="26"/>
          <w:szCs w:val="26"/>
          <w:shd w:val="clear" w:color="auto" w:fill="FFFFFF"/>
        </w:rPr>
        <w:t xml:space="preserve">, </w:t>
      </w:r>
      <w:proofErr w:type="spellStart"/>
      <w:r w:rsidRPr="00CE79AA">
        <w:rPr>
          <w:rFonts w:cstheme="minorHAnsi"/>
          <w:color w:val="000000"/>
          <w:sz w:val="26"/>
          <w:szCs w:val="26"/>
          <w:shd w:val="clear" w:color="auto" w:fill="FFFFFF"/>
        </w:rPr>
        <w:t>ţinând</w:t>
      </w:r>
      <w:proofErr w:type="spellEnd"/>
      <w:r w:rsidRPr="00CE79AA">
        <w:rPr>
          <w:rFonts w:cstheme="minorHAnsi"/>
          <w:color w:val="000000"/>
          <w:sz w:val="26"/>
          <w:szCs w:val="26"/>
          <w:shd w:val="clear" w:color="auto" w:fill="FFFFFF"/>
        </w:rPr>
        <w:t xml:space="preserve"> </w:t>
      </w:r>
      <w:proofErr w:type="spellStart"/>
      <w:r w:rsidRPr="00CE79AA">
        <w:rPr>
          <w:rFonts w:cstheme="minorHAnsi"/>
          <w:color w:val="000000"/>
          <w:sz w:val="26"/>
          <w:szCs w:val="26"/>
          <w:shd w:val="clear" w:color="auto" w:fill="FFFFFF"/>
        </w:rPr>
        <w:t>seama</w:t>
      </w:r>
      <w:proofErr w:type="spellEnd"/>
      <w:r w:rsidRPr="00CE79AA">
        <w:rPr>
          <w:rFonts w:cstheme="minorHAnsi"/>
          <w:color w:val="000000"/>
          <w:sz w:val="26"/>
          <w:szCs w:val="26"/>
          <w:shd w:val="clear" w:color="auto" w:fill="FFFFFF"/>
        </w:rPr>
        <w:t xml:space="preserve"> de </w:t>
      </w:r>
      <w:proofErr w:type="spellStart"/>
      <w:r w:rsidRPr="00CE79AA">
        <w:rPr>
          <w:rFonts w:cstheme="minorHAnsi"/>
          <w:color w:val="000000"/>
          <w:sz w:val="26"/>
          <w:szCs w:val="26"/>
          <w:shd w:val="clear" w:color="auto" w:fill="FFFFFF"/>
        </w:rPr>
        <w:t>aspectele</w:t>
      </w:r>
      <w:proofErr w:type="spellEnd"/>
      <w:r w:rsidRPr="00CE79AA">
        <w:rPr>
          <w:rFonts w:cstheme="minorHAnsi"/>
          <w:color w:val="000000"/>
          <w:sz w:val="26"/>
          <w:szCs w:val="26"/>
          <w:shd w:val="clear" w:color="auto" w:fill="FFFFFF"/>
        </w:rPr>
        <w:t xml:space="preserve"> </w:t>
      </w:r>
      <w:proofErr w:type="spellStart"/>
      <w:r w:rsidRPr="00CE79AA">
        <w:rPr>
          <w:rFonts w:cstheme="minorHAnsi"/>
          <w:color w:val="000000"/>
          <w:sz w:val="26"/>
          <w:szCs w:val="26"/>
          <w:shd w:val="clear" w:color="auto" w:fill="FFFFFF"/>
        </w:rPr>
        <w:t>prevăzute</w:t>
      </w:r>
      <w:proofErr w:type="spellEnd"/>
      <w:r w:rsidRPr="00CE79AA">
        <w:rPr>
          <w:rFonts w:cstheme="minorHAnsi"/>
          <w:color w:val="000000"/>
          <w:sz w:val="26"/>
          <w:szCs w:val="26"/>
          <w:shd w:val="clear" w:color="auto" w:fill="FFFFFF"/>
        </w:rPr>
        <w:t xml:space="preserve"> la </w:t>
      </w:r>
      <w:proofErr w:type="spellStart"/>
      <w:r w:rsidRPr="00CE79AA">
        <w:rPr>
          <w:rFonts w:cstheme="minorHAnsi"/>
          <w:color w:val="000000"/>
          <w:sz w:val="26"/>
          <w:szCs w:val="26"/>
          <w:shd w:val="clear" w:color="auto" w:fill="FFFFFF"/>
        </w:rPr>
        <w:t>alin</w:t>
      </w:r>
      <w:proofErr w:type="spellEnd"/>
      <w:r w:rsidRPr="00CE79AA">
        <w:rPr>
          <w:rFonts w:cstheme="minorHAnsi"/>
          <w:color w:val="000000"/>
          <w:sz w:val="26"/>
          <w:szCs w:val="26"/>
          <w:shd w:val="clear" w:color="auto" w:fill="FFFFFF"/>
        </w:rPr>
        <w:t xml:space="preserve">. (1) </w:t>
      </w:r>
      <w:proofErr w:type="spellStart"/>
      <w:proofErr w:type="gramStart"/>
      <w:r w:rsidRPr="00CE79AA">
        <w:rPr>
          <w:rFonts w:cstheme="minorHAnsi"/>
          <w:color w:val="000000"/>
          <w:sz w:val="26"/>
          <w:szCs w:val="26"/>
          <w:shd w:val="clear" w:color="auto" w:fill="FFFFFF"/>
        </w:rPr>
        <w:t>şi</w:t>
      </w:r>
      <w:proofErr w:type="spellEnd"/>
      <w:proofErr w:type="gramEnd"/>
      <w:r w:rsidRPr="00CE79AA">
        <w:rPr>
          <w:rFonts w:cstheme="minorHAnsi"/>
          <w:color w:val="000000"/>
          <w:sz w:val="26"/>
          <w:szCs w:val="26"/>
          <w:shd w:val="clear" w:color="auto" w:fill="FFFFFF"/>
        </w:rPr>
        <w:t xml:space="preserve"> (2).</w:t>
      </w:r>
    </w:p>
    <w:p w14:paraId="546DDFC3" w14:textId="18081C56" w:rsidR="00CB1A10" w:rsidRPr="00AF64CA" w:rsidRDefault="00CE79AA" w:rsidP="00AF64CA">
      <w:pPr>
        <w:keepLines/>
        <w:spacing w:after="0" w:line="276" w:lineRule="auto"/>
        <w:jc w:val="both"/>
        <w:rPr>
          <w:rFonts w:cstheme="minorHAnsi"/>
          <w:sz w:val="26"/>
          <w:szCs w:val="26"/>
          <w:lang w:val="ro-RO"/>
        </w:rPr>
      </w:pPr>
      <w:r w:rsidRPr="00AF64CA">
        <w:rPr>
          <w:rFonts w:cstheme="minorHAnsi"/>
          <w:color w:val="000000"/>
          <w:sz w:val="26"/>
          <w:szCs w:val="26"/>
          <w:shd w:val="clear" w:color="auto" w:fill="FFFFFF"/>
        </w:rPr>
        <w:t xml:space="preserve">(4) Nota </w:t>
      </w:r>
      <w:proofErr w:type="spellStart"/>
      <w:r w:rsidRPr="00AF64CA">
        <w:rPr>
          <w:rFonts w:cstheme="minorHAnsi"/>
          <w:color w:val="000000"/>
          <w:sz w:val="26"/>
          <w:szCs w:val="26"/>
          <w:shd w:val="clear" w:color="auto" w:fill="FFFFFF"/>
        </w:rPr>
        <w:t>obţinută</w:t>
      </w:r>
      <w:proofErr w:type="spellEnd"/>
      <w:r w:rsidRPr="00AF64CA">
        <w:rPr>
          <w:rFonts w:cstheme="minorHAnsi"/>
          <w:color w:val="000000"/>
          <w:sz w:val="26"/>
          <w:szCs w:val="26"/>
          <w:shd w:val="clear" w:color="auto" w:fill="FFFFFF"/>
        </w:rPr>
        <w:t xml:space="preserve"> de </w:t>
      </w:r>
      <w:proofErr w:type="spellStart"/>
      <w:r w:rsidRPr="00AF64CA">
        <w:rPr>
          <w:rFonts w:cstheme="minorHAnsi"/>
          <w:color w:val="000000"/>
          <w:sz w:val="26"/>
          <w:szCs w:val="26"/>
          <w:shd w:val="clear" w:color="auto" w:fill="FFFFFF"/>
        </w:rPr>
        <w:t>auditorul</w:t>
      </w:r>
      <w:proofErr w:type="spellEnd"/>
      <w:r w:rsidRPr="00AF64CA">
        <w:rPr>
          <w:rFonts w:cstheme="minorHAnsi"/>
          <w:color w:val="000000"/>
          <w:sz w:val="26"/>
          <w:szCs w:val="26"/>
          <w:shd w:val="clear" w:color="auto" w:fill="FFFFFF"/>
        </w:rPr>
        <w:t xml:space="preserve"> de </w:t>
      </w:r>
      <w:proofErr w:type="spellStart"/>
      <w:r w:rsidRPr="00AF64CA">
        <w:rPr>
          <w:rFonts w:cstheme="minorHAnsi"/>
          <w:color w:val="000000"/>
          <w:sz w:val="26"/>
          <w:szCs w:val="26"/>
          <w:shd w:val="clear" w:color="auto" w:fill="FFFFFF"/>
        </w:rPr>
        <w:t>justiţie</w:t>
      </w:r>
      <w:proofErr w:type="spellEnd"/>
      <w:r w:rsidRPr="00AF64CA">
        <w:rPr>
          <w:rFonts w:cstheme="minorHAnsi"/>
          <w:color w:val="000000"/>
          <w:sz w:val="26"/>
          <w:szCs w:val="26"/>
          <w:shd w:val="clear" w:color="auto" w:fill="FFFFFF"/>
        </w:rPr>
        <w:t xml:space="preserve"> la </w:t>
      </w:r>
      <w:proofErr w:type="spellStart"/>
      <w:proofErr w:type="gramStart"/>
      <w:r w:rsidRPr="00AF64CA">
        <w:rPr>
          <w:rFonts w:cstheme="minorHAnsi"/>
          <w:color w:val="000000"/>
          <w:sz w:val="26"/>
          <w:szCs w:val="26"/>
          <w:shd w:val="clear" w:color="auto" w:fill="FFFFFF"/>
        </w:rPr>
        <w:t>evaluarea</w:t>
      </w:r>
      <w:proofErr w:type="spellEnd"/>
      <w:r w:rsidRPr="00AF64CA">
        <w:rPr>
          <w:rFonts w:cstheme="minorHAnsi"/>
          <w:color w:val="000000"/>
          <w:sz w:val="26"/>
          <w:szCs w:val="26"/>
          <w:shd w:val="clear" w:color="auto" w:fill="FFFFFF"/>
        </w:rPr>
        <w:t xml:space="preserve"> </w:t>
      </w:r>
      <w:r w:rsidRPr="00AF64CA">
        <w:rPr>
          <w:rFonts w:cstheme="minorHAnsi"/>
          <w:sz w:val="26"/>
          <w:szCs w:val="26"/>
          <w:lang w:val="ro-RO"/>
        </w:rPr>
        <w:t xml:space="preserve"> </w:t>
      </w:r>
      <w:proofErr w:type="spellStart"/>
      <w:r w:rsidRPr="00AF64CA">
        <w:rPr>
          <w:rFonts w:cstheme="minorHAnsi"/>
          <w:sz w:val="26"/>
          <w:szCs w:val="26"/>
          <w:lang w:val="ro-RO"/>
        </w:rPr>
        <w:t>activităţii</w:t>
      </w:r>
      <w:proofErr w:type="spellEnd"/>
      <w:proofErr w:type="gramEnd"/>
      <w:r w:rsidRPr="00AF64CA">
        <w:rPr>
          <w:rFonts w:cstheme="minorHAnsi"/>
          <w:sz w:val="26"/>
          <w:szCs w:val="26"/>
          <w:lang w:val="ro-RO"/>
        </w:rPr>
        <w:t xml:space="preserve"> </w:t>
      </w:r>
      <w:proofErr w:type="spellStart"/>
      <w:r w:rsidRPr="00AF64CA">
        <w:rPr>
          <w:rFonts w:cstheme="minorHAnsi"/>
          <w:sz w:val="26"/>
          <w:szCs w:val="26"/>
          <w:lang w:val="ro-RO"/>
        </w:rPr>
        <w:t>şi</w:t>
      </w:r>
      <w:proofErr w:type="spellEnd"/>
      <w:r w:rsidRPr="00AF64CA">
        <w:rPr>
          <w:rFonts w:cstheme="minorHAnsi"/>
          <w:sz w:val="26"/>
          <w:szCs w:val="26"/>
          <w:lang w:val="ro-RO"/>
        </w:rPr>
        <w:t xml:space="preserve"> a conduitei în perioada stagiului de practică reprezintă media aritmetică dintre nota acordată la evaluarea </w:t>
      </w:r>
      <w:proofErr w:type="spellStart"/>
      <w:r w:rsidRPr="00AF64CA">
        <w:rPr>
          <w:rFonts w:cstheme="minorHAnsi"/>
          <w:sz w:val="26"/>
          <w:szCs w:val="26"/>
          <w:lang w:val="ro-RO"/>
        </w:rPr>
        <w:t>activităţii</w:t>
      </w:r>
      <w:proofErr w:type="spellEnd"/>
      <w:r w:rsidRPr="00AF64CA">
        <w:rPr>
          <w:rFonts w:cstheme="minorHAnsi"/>
          <w:sz w:val="26"/>
          <w:szCs w:val="26"/>
          <w:lang w:val="ro-RO"/>
        </w:rPr>
        <w:t xml:space="preserve"> </w:t>
      </w:r>
      <w:proofErr w:type="spellStart"/>
      <w:r w:rsidRPr="00AF64CA">
        <w:rPr>
          <w:rFonts w:cstheme="minorHAnsi"/>
          <w:sz w:val="26"/>
          <w:szCs w:val="26"/>
          <w:lang w:val="ro-RO"/>
        </w:rPr>
        <w:t>şi</w:t>
      </w:r>
      <w:proofErr w:type="spellEnd"/>
      <w:r w:rsidRPr="00AF64CA">
        <w:rPr>
          <w:rFonts w:cstheme="minorHAnsi"/>
          <w:sz w:val="26"/>
          <w:szCs w:val="26"/>
          <w:lang w:val="ro-RO"/>
        </w:rPr>
        <w:t xml:space="preserve"> nota acordată la evaluarea conduitei.</w:t>
      </w:r>
    </w:p>
    <w:p w14:paraId="45A9A412" w14:textId="77777777" w:rsidR="00CE79AA" w:rsidRPr="00AF64CA" w:rsidRDefault="00CE79AA" w:rsidP="00AF64CA">
      <w:pPr>
        <w:keepLines/>
        <w:spacing w:after="0" w:line="276" w:lineRule="auto"/>
        <w:jc w:val="both"/>
        <w:rPr>
          <w:rFonts w:cstheme="minorHAnsi"/>
          <w:sz w:val="26"/>
          <w:szCs w:val="26"/>
          <w:lang w:val="ro-RO"/>
        </w:rPr>
      </w:pPr>
    </w:p>
    <w:p w14:paraId="452591FD" w14:textId="498E2F1B" w:rsidR="00CE79AA" w:rsidRPr="00CE79AA" w:rsidRDefault="00CE79AA" w:rsidP="00AF64CA">
      <w:pPr>
        <w:keepLines/>
        <w:spacing w:after="0" w:line="276" w:lineRule="auto"/>
        <w:jc w:val="both"/>
        <w:rPr>
          <w:rFonts w:cstheme="minorHAnsi"/>
          <w:sz w:val="26"/>
          <w:szCs w:val="26"/>
          <w:lang w:val="ro-RO"/>
        </w:rPr>
      </w:pPr>
      <w:r w:rsidRPr="00CE79AA">
        <w:rPr>
          <w:rFonts w:cstheme="minorHAnsi"/>
          <w:b/>
          <w:bCs/>
          <w:sz w:val="26"/>
          <w:szCs w:val="26"/>
          <w:lang w:val="ro-RO"/>
        </w:rPr>
        <w:t>Art. 13</w:t>
      </w:r>
      <w:r w:rsidRPr="00CE79AA">
        <w:rPr>
          <w:rFonts w:cstheme="minorHAnsi"/>
          <w:sz w:val="26"/>
          <w:szCs w:val="26"/>
          <w:lang w:val="ro-RO"/>
        </w:rPr>
        <w:t xml:space="preserve"> – (1) Caietul de practică cuprinde documentele întocmite de către auditorii de justiț</w:t>
      </w:r>
      <w:r w:rsidR="00B40CAD">
        <w:rPr>
          <w:rFonts w:cstheme="minorHAnsi"/>
          <w:sz w:val="26"/>
          <w:szCs w:val="26"/>
          <w:lang w:val="ro-RO"/>
        </w:rPr>
        <w:t>ie pe întreaga perioadă</w:t>
      </w:r>
      <w:r w:rsidRPr="00CE79AA">
        <w:rPr>
          <w:rFonts w:cstheme="minorHAnsi"/>
          <w:sz w:val="26"/>
          <w:szCs w:val="26"/>
          <w:lang w:val="ro-RO"/>
        </w:rPr>
        <w:t xml:space="preserve"> a stagiului, sub îndrumarea coordonatorilor de practică. Conținutul caietului de practică se stabilește prin programul de formare inițială.</w:t>
      </w:r>
    </w:p>
    <w:p w14:paraId="4D5E7CBD" w14:textId="77777777" w:rsidR="00CE79AA" w:rsidRPr="00CE79AA" w:rsidRDefault="00CE79AA" w:rsidP="00AF64CA">
      <w:pPr>
        <w:keepLines/>
        <w:spacing w:after="0" w:line="276" w:lineRule="auto"/>
        <w:jc w:val="both"/>
        <w:rPr>
          <w:rFonts w:cstheme="minorHAnsi"/>
          <w:sz w:val="26"/>
          <w:szCs w:val="26"/>
          <w:lang w:val="ro-RO"/>
        </w:rPr>
      </w:pPr>
      <w:r w:rsidRPr="00CE79AA">
        <w:rPr>
          <w:rFonts w:cstheme="minorHAnsi"/>
          <w:sz w:val="26"/>
          <w:szCs w:val="26"/>
          <w:lang w:val="ro-RO"/>
        </w:rPr>
        <w:t xml:space="preserve">(2) Evaluarea caietelor de practică se realizează de o comisie formată din 2 membri </w:t>
      </w:r>
      <w:proofErr w:type="spellStart"/>
      <w:r w:rsidRPr="00CE79AA">
        <w:rPr>
          <w:rFonts w:cstheme="minorHAnsi"/>
          <w:sz w:val="26"/>
          <w:szCs w:val="26"/>
          <w:lang w:val="ro-RO"/>
        </w:rPr>
        <w:t>desemnaţi</w:t>
      </w:r>
      <w:proofErr w:type="spellEnd"/>
      <w:r w:rsidRPr="00CE79AA">
        <w:rPr>
          <w:rFonts w:cstheme="minorHAnsi"/>
          <w:sz w:val="26"/>
          <w:szCs w:val="26"/>
          <w:lang w:val="ro-RO"/>
        </w:rPr>
        <w:t xml:space="preserve"> din rândul personalului de instruire, prin decizie a directorului Institutului </w:t>
      </w:r>
      <w:proofErr w:type="spellStart"/>
      <w:r w:rsidRPr="00CE79AA">
        <w:rPr>
          <w:rFonts w:cstheme="minorHAnsi"/>
          <w:sz w:val="26"/>
          <w:szCs w:val="26"/>
          <w:lang w:val="ro-RO"/>
        </w:rPr>
        <w:t>Naţional</w:t>
      </w:r>
      <w:proofErr w:type="spellEnd"/>
      <w:r w:rsidRPr="00CE79AA">
        <w:rPr>
          <w:rFonts w:cstheme="minorHAnsi"/>
          <w:sz w:val="26"/>
          <w:szCs w:val="26"/>
          <w:lang w:val="ro-RO"/>
        </w:rPr>
        <w:t xml:space="preserve"> al Magistraturii </w:t>
      </w:r>
      <w:proofErr w:type="spellStart"/>
      <w:r w:rsidRPr="00CE79AA">
        <w:rPr>
          <w:rFonts w:cstheme="minorHAnsi"/>
          <w:sz w:val="26"/>
          <w:szCs w:val="26"/>
          <w:lang w:val="ro-RO"/>
        </w:rPr>
        <w:t>şi</w:t>
      </w:r>
      <w:proofErr w:type="spellEnd"/>
      <w:r w:rsidRPr="00CE79AA">
        <w:rPr>
          <w:rFonts w:cstheme="minorHAnsi"/>
          <w:sz w:val="26"/>
          <w:szCs w:val="26"/>
          <w:lang w:val="ro-RO"/>
        </w:rPr>
        <w:t xml:space="preserve"> </w:t>
      </w:r>
      <w:proofErr w:type="spellStart"/>
      <w:r w:rsidRPr="00CE79AA">
        <w:rPr>
          <w:rFonts w:cstheme="minorHAnsi"/>
          <w:sz w:val="26"/>
          <w:szCs w:val="26"/>
          <w:lang w:val="ro-RO"/>
        </w:rPr>
        <w:t>priveşte</w:t>
      </w:r>
      <w:proofErr w:type="spellEnd"/>
      <w:r w:rsidRPr="00CE79AA">
        <w:rPr>
          <w:rFonts w:cstheme="minorHAnsi"/>
          <w:sz w:val="26"/>
          <w:szCs w:val="26"/>
          <w:lang w:val="ro-RO"/>
        </w:rPr>
        <w:t xml:space="preserve"> calitatea actelor întocmite </w:t>
      </w:r>
      <w:proofErr w:type="spellStart"/>
      <w:r w:rsidRPr="00CE79AA">
        <w:rPr>
          <w:rFonts w:cstheme="minorHAnsi"/>
          <w:sz w:val="26"/>
          <w:szCs w:val="26"/>
          <w:lang w:val="ro-RO"/>
        </w:rPr>
        <w:t>şi</w:t>
      </w:r>
      <w:proofErr w:type="spellEnd"/>
      <w:r w:rsidRPr="00CE79AA">
        <w:rPr>
          <w:rFonts w:cstheme="minorHAnsi"/>
          <w:sz w:val="26"/>
          <w:szCs w:val="26"/>
          <w:lang w:val="ro-RO"/>
        </w:rPr>
        <w:t xml:space="preserve"> structura caietului de practică.</w:t>
      </w:r>
    </w:p>
    <w:p w14:paraId="3CE432BB" w14:textId="77777777" w:rsidR="00CE79AA" w:rsidRPr="00CE79AA" w:rsidRDefault="00CE79AA" w:rsidP="00AF64CA">
      <w:pPr>
        <w:keepLines/>
        <w:spacing w:after="0" w:line="276" w:lineRule="auto"/>
        <w:jc w:val="both"/>
        <w:rPr>
          <w:rFonts w:cstheme="minorHAnsi"/>
          <w:sz w:val="26"/>
          <w:szCs w:val="26"/>
          <w:lang w:val="ro-RO"/>
        </w:rPr>
      </w:pPr>
      <w:r w:rsidRPr="00CE79AA">
        <w:rPr>
          <w:rFonts w:cstheme="minorHAnsi"/>
          <w:sz w:val="26"/>
          <w:szCs w:val="26"/>
          <w:lang w:val="ro-RO"/>
        </w:rPr>
        <w:t xml:space="preserve">(3) Pentru evaluarea </w:t>
      </w:r>
      <w:proofErr w:type="spellStart"/>
      <w:r w:rsidRPr="00CE79AA">
        <w:rPr>
          <w:rFonts w:cstheme="minorHAnsi"/>
          <w:sz w:val="26"/>
          <w:szCs w:val="26"/>
          <w:lang w:val="ro-RO"/>
        </w:rPr>
        <w:t>calităţii</w:t>
      </w:r>
      <w:proofErr w:type="spellEnd"/>
      <w:r w:rsidRPr="00CE79AA">
        <w:rPr>
          <w:rFonts w:cstheme="minorHAnsi"/>
          <w:sz w:val="26"/>
          <w:szCs w:val="26"/>
          <w:lang w:val="ro-RO"/>
        </w:rPr>
        <w:t xml:space="preserve"> actelor întocmite se iau în considerare următoarele aspecte:</w:t>
      </w:r>
    </w:p>
    <w:p w14:paraId="197B0222" w14:textId="77777777" w:rsidR="00CE79AA" w:rsidRPr="00CE79AA" w:rsidRDefault="00CE79AA" w:rsidP="00AF64CA">
      <w:pPr>
        <w:keepLines/>
        <w:spacing w:after="0" w:line="276" w:lineRule="auto"/>
        <w:jc w:val="both"/>
        <w:rPr>
          <w:rFonts w:cstheme="minorHAnsi"/>
          <w:sz w:val="26"/>
          <w:szCs w:val="26"/>
          <w:lang w:val="ro-RO"/>
        </w:rPr>
      </w:pPr>
      <w:r w:rsidRPr="00CE79AA">
        <w:rPr>
          <w:rFonts w:cstheme="minorHAnsi"/>
          <w:sz w:val="26"/>
          <w:szCs w:val="26"/>
          <w:lang w:val="ro-RO"/>
        </w:rPr>
        <w:t>a) utilizarea corectă a punctuației și ortografiei, exprimarea concisă, clară și logică, precum și folosirea riguroasă a limbajului juridic;</w:t>
      </w:r>
    </w:p>
    <w:p w14:paraId="1F0D8FCC" w14:textId="77777777" w:rsidR="00CE79AA" w:rsidRPr="00CE79AA" w:rsidRDefault="00CE79AA" w:rsidP="00AF64CA">
      <w:pPr>
        <w:keepLines/>
        <w:spacing w:after="0" w:line="276" w:lineRule="auto"/>
        <w:jc w:val="both"/>
        <w:rPr>
          <w:rFonts w:cstheme="minorHAnsi"/>
          <w:sz w:val="26"/>
          <w:szCs w:val="26"/>
          <w:lang w:val="ro-RO"/>
        </w:rPr>
      </w:pPr>
      <w:r w:rsidRPr="00CE79AA">
        <w:rPr>
          <w:rFonts w:cstheme="minorHAnsi"/>
          <w:sz w:val="26"/>
          <w:szCs w:val="26"/>
          <w:lang w:val="ro-RO"/>
        </w:rPr>
        <w:t>b) respectarea structurii legale a actului de procedură;</w:t>
      </w:r>
    </w:p>
    <w:p w14:paraId="6652367C" w14:textId="77777777" w:rsidR="00CE79AA" w:rsidRPr="00CE79AA" w:rsidRDefault="00CE79AA" w:rsidP="00AF64CA">
      <w:pPr>
        <w:keepLines/>
        <w:spacing w:after="0" w:line="276" w:lineRule="auto"/>
        <w:jc w:val="both"/>
        <w:rPr>
          <w:rFonts w:cstheme="minorHAnsi"/>
          <w:sz w:val="26"/>
          <w:szCs w:val="26"/>
          <w:lang w:val="ro-RO"/>
        </w:rPr>
      </w:pPr>
      <w:r w:rsidRPr="00CE79AA">
        <w:rPr>
          <w:rFonts w:cstheme="minorHAnsi"/>
          <w:sz w:val="26"/>
          <w:szCs w:val="26"/>
          <w:lang w:val="ro-RO"/>
        </w:rPr>
        <w:t>c) stabilirea situației de fapt rezultate din analiza coroborată a probelor administrate, precum și raportarea dispozițiilor legale aplicabile la situația de fapt reținută, cu explicarea raționamentului juridic;</w:t>
      </w:r>
    </w:p>
    <w:p w14:paraId="19450228" w14:textId="7EC41C35" w:rsidR="00CE79AA" w:rsidRPr="00AF64CA" w:rsidRDefault="00CE79AA" w:rsidP="00AF64CA">
      <w:pPr>
        <w:keepLines/>
        <w:spacing w:after="0" w:line="276" w:lineRule="auto"/>
        <w:jc w:val="both"/>
        <w:rPr>
          <w:rFonts w:cstheme="minorHAnsi"/>
          <w:sz w:val="26"/>
          <w:szCs w:val="26"/>
          <w:lang w:val="ro-RO"/>
        </w:rPr>
      </w:pPr>
      <w:r w:rsidRPr="00CE79AA">
        <w:rPr>
          <w:rFonts w:cstheme="minorHAnsi"/>
          <w:sz w:val="26"/>
          <w:szCs w:val="26"/>
          <w:lang w:val="ro-RO"/>
        </w:rPr>
        <w:t>d) redactarea soluției, cu respectarea cerințelor legale și a exigențelor de claritate necesare punerii în executare.</w:t>
      </w:r>
    </w:p>
    <w:p w14:paraId="766023B5" w14:textId="07706AF6" w:rsidR="00CE79AA" w:rsidRPr="00CE79AA" w:rsidRDefault="00CE79AA" w:rsidP="00AF64CA">
      <w:pPr>
        <w:keepLines/>
        <w:spacing w:after="0" w:line="276" w:lineRule="auto"/>
        <w:jc w:val="both"/>
        <w:rPr>
          <w:rFonts w:cstheme="minorHAnsi"/>
          <w:sz w:val="26"/>
          <w:szCs w:val="26"/>
          <w:lang w:val="ro-RO"/>
        </w:rPr>
      </w:pPr>
      <w:r w:rsidRPr="00CE79AA">
        <w:rPr>
          <w:rFonts w:cstheme="minorHAnsi"/>
          <w:sz w:val="26"/>
          <w:szCs w:val="26"/>
          <w:lang w:val="ro-RO"/>
        </w:rPr>
        <w:t>(4) Pentru evaluarea structurii caietului de practică se iau în considerare următoarele aspecte:</w:t>
      </w:r>
    </w:p>
    <w:p w14:paraId="6146C0ED" w14:textId="77777777" w:rsidR="00CE79AA" w:rsidRPr="00CE79AA" w:rsidRDefault="00CE79AA" w:rsidP="00AF64CA">
      <w:pPr>
        <w:keepLines/>
        <w:spacing w:after="0" w:line="276" w:lineRule="auto"/>
        <w:jc w:val="both"/>
        <w:rPr>
          <w:rFonts w:cstheme="minorHAnsi"/>
          <w:sz w:val="26"/>
          <w:szCs w:val="26"/>
          <w:lang w:val="ro-RO"/>
        </w:rPr>
      </w:pPr>
      <w:r w:rsidRPr="00CE79AA">
        <w:rPr>
          <w:rFonts w:cstheme="minorHAnsi"/>
          <w:sz w:val="26"/>
          <w:szCs w:val="26"/>
          <w:lang w:val="ro-RO"/>
        </w:rPr>
        <w:t>a) întocmirea numărului minim de acte prevăzute în programul de formare inițială;</w:t>
      </w:r>
    </w:p>
    <w:p w14:paraId="72642CC5" w14:textId="77777777" w:rsidR="00CE79AA" w:rsidRPr="00CE79AA" w:rsidRDefault="00CE79AA" w:rsidP="00AF64CA">
      <w:pPr>
        <w:keepLines/>
        <w:spacing w:after="0" w:line="276" w:lineRule="auto"/>
        <w:jc w:val="both"/>
        <w:rPr>
          <w:rFonts w:cstheme="minorHAnsi"/>
          <w:sz w:val="26"/>
          <w:szCs w:val="26"/>
          <w:lang w:val="ro-RO"/>
        </w:rPr>
      </w:pPr>
      <w:r w:rsidRPr="00CE79AA">
        <w:rPr>
          <w:rFonts w:cstheme="minorHAnsi"/>
          <w:sz w:val="26"/>
          <w:szCs w:val="26"/>
          <w:lang w:val="ro-RO"/>
        </w:rPr>
        <w:lastRenderedPageBreak/>
        <w:t>b) selectarea și inserarea în caietul de practică a unor acte variate, cu grad de complexitate diferit.</w:t>
      </w:r>
    </w:p>
    <w:p w14:paraId="08167842" w14:textId="77777777" w:rsidR="00CE79AA" w:rsidRPr="00CE79AA" w:rsidRDefault="00CE79AA" w:rsidP="00AF64CA">
      <w:pPr>
        <w:keepLines/>
        <w:spacing w:after="0" w:line="276" w:lineRule="auto"/>
        <w:jc w:val="both"/>
        <w:rPr>
          <w:rFonts w:cstheme="minorHAnsi"/>
          <w:sz w:val="26"/>
          <w:szCs w:val="26"/>
          <w:lang w:val="ro-RO"/>
        </w:rPr>
      </w:pPr>
      <w:r w:rsidRPr="00CE79AA">
        <w:rPr>
          <w:rFonts w:cstheme="minorHAnsi"/>
          <w:sz w:val="26"/>
          <w:szCs w:val="26"/>
          <w:lang w:val="ro-RO"/>
        </w:rPr>
        <w:t>(5) Pentru evaluarea caietului de practică, fiecare membru al comisiei de evaluare acordă o singură notă, în sistemul de notare de la 1 la 10,</w:t>
      </w:r>
      <w:r w:rsidRPr="00CE79AA">
        <w:rPr>
          <w:rFonts w:cstheme="minorHAnsi"/>
          <w:color w:val="000000"/>
          <w:sz w:val="26"/>
          <w:szCs w:val="26"/>
          <w:shd w:val="clear" w:color="auto" w:fill="FFFFFF"/>
        </w:rPr>
        <w:t xml:space="preserve"> </w:t>
      </w:r>
      <w:proofErr w:type="spellStart"/>
      <w:r w:rsidRPr="00CE79AA">
        <w:rPr>
          <w:rFonts w:cstheme="minorHAnsi"/>
          <w:color w:val="000000"/>
          <w:sz w:val="26"/>
          <w:szCs w:val="26"/>
          <w:shd w:val="clear" w:color="auto" w:fill="FFFFFF"/>
        </w:rPr>
        <w:t>ţinând</w:t>
      </w:r>
      <w:proofErr w:type="spellEnd"/>
      <w:r w:rsidRPr="00CE79AA">
        <w:rPr>
          <w:rFonts w:cstheme="minorHAnsi"/>
          <w:color w:val="000000"/>
          <w:sz w:val="26"/>
          <w:szCs w:val="26"/>
          <w:shd w:val="clear" w:color="auto" w:fill="FFFFFF"/>
        </w:rPr>
        <w:t xml:space="preserve"> </w:t>
      </w:r>
      <w:proofErr w:type="spellStart"/>
      <w:r w:rsidRPr="00CE79AA">
        <w:rPr>
          <w:rFonts w:cstheme="minorHAnsi"/>
          <w:color w:val="000000"/>
          <w:sz w:val="26"/>
          <w:szCs w:val="26"/>
          <w:shd w:val="clear" w:color="auto" w:fill="FFFFFF"/>
        </w:rPr>
        <w:t>seama</w:t>
      </w:r>
      <w:proofErr w:type="spellEnd"/>
      <w:r w:rsidRPr="00CE79AA">
        <w:rPr>
          <w:rFonts w:cstheme="minorHAnsi"/>
          <w:color w:val="000000"/>
          <w:sz w:val="26"/>
          <w:szCs w:val="26"/>
          <w:shd w:val="clear" w:color="auto" w:fill="FFFFFF"/>
        </w:rPr>
        <w:t xml:space="preserve"> de </w:t>
      </w:r>
      <w:proofErr w:type="spellStart"/>
      <w:r w:rsidRPr="00CE79AA">
        <w:rPr>
          <w:rFonts w:cstheme="minorHAnsi"/>
          <w:color w:val="000000"/>
          <w:sz w:val="26"/>
          <w:szCs w:val="26"/>
          <w:shd w:val="clear" w:color="auto" w:fill="FFFFFF"/>
        </w:rPr>
        <w:t>aspectele</w:t>
      </w:r>
      <w:proofErr w:type="spellEnd"/>
      <w:r w:rsidRPr="00CE79AA">
        <w:rPr>
          <w:rFonts w:cstheme="minorHAnsi"/>
          <w:color w:val="000000"/>
          <w:sz w:val="26"/>
          <w:szCs w:val="26"/>
          <w:shd w:val="clear" w:color="auto" w:fill="FFFFFF"/>
        </w:rPr>
        <w:t xml:space="preserve"> </w:t>
      </w:r>
      <w:proofErr w:type="spellStart"/>
      <w:r w:rsidRPr="00CE79AA">
        <w:rPr>
          <w:rFonts w:cstheme="minorHAnsi"/>
          <w:color w:val="000000"/>
          <w:sz w:val="26"/>
          <w:szCs w:val="26"/>
          <w:shd w:val="clear" w:color="auto" w:fill="FFFFFF"/>
        </w:rPr>
        <w:t>prevăzute</w:t>
      </w:r>
      <w:proofErr w:type="spellEnd"/>
      <w:r w:rsidRPr="00CE79AA">
        <w:rPr>
          <w:rFonts w:cstheme="minorHAnsi"/>
          <w:color w:val="000000"/>
          <w:sz w:val="26"/>
          <w:szCs w:val="26"/>
          <w:shd w:val="clear" w:color="auto" w:fill="FFFFFF"/>
        </w:rPr>
        <w:t xml:space="preserve"> la </w:t>
      </w:r>
      <w:proofErr w:type="spellStart"/>
      <w:r w:rsidRPr="00CE79AA">
        <w:rPr>
          <w:rFonts w:cstheme="minorHAnsi"/>
          <w:color w:val="000000"/>
          <w:sz w:val="26"/>
          <w:szCs w:val="26"/>
          <w:shd w:val="clear" w:color="auto" w:fill="FFFFFF"/>
        </w:rPr>
        <w:t>alin</w:t>
      </w:r>
      <w:proofErr w:type="spellEnd"/>
      <w:r w:rsidRPr="00CE79AA">
        <w:rPr>
          <w:rFonts w:cstheme="minorHAnsi"/>
          <w:color w:val="000000"/>
          <w:sz w:val="26"/>
          <w:szCs w:val="26"/>
          <w:shd w:val="clear" w:color="auto" w:fill="FFFFFF"/>
        </w:rPr>
        <w:t xml:space="preserve">. (3) </w:t>
      </w:r>
      <w:proofErr w:type="spellStart"/>
      <w:proofErr w:type="gramStart"/>
      <w:r w:rsidRPr="00CE79AA">
        <w:rPr>
          <w:rFonts w:cstheme="minorHAnsi"/>
          <w:color w:val="000000"/>
          <w:sz w:val="26"/>
          <w:szCs w:val="26"/>
          <w:shd w:val="clear" w:color="auto" w:fill="FFFFFF"/>
        </w:rPr>
        <w:t>şi</w:t>
      </w:r>
      <w:proofErr w:type="spellEnd"/>
      <w:proofErr w:type="gramEnd"/>
      <w:r w:rsidRPr="00CE79AA">
        <w:rPr>
          <w:rFonts w:cstheme="minorHAnsi"/>
          <w:color w:val="000000"/>
          <w:sz w:val="26"/>
          <w:szCs w:val="26"/>
          <w:shd w:val="clear" w:color="auto" w:fill="FFFFFF"/>
        </w:rPr>
        <w:t xml:space="preserve"> (4).</w:t>
      </w:r>
    </w:p>
    <w:p w14:paraId="162E1995" w14:textId="2282E2B3" w:rsidR="00CB1A10" w:rsidRPr="00AF64CA" w:rsidRDefault="00CE79AA" w:rsidP="00AF64CA">
      <w:pPr>
        <w:keepLines/>
        <w:spacing w:after="0" w:line="276" w:lineRule="auto"/>
        <w:jc w:val="both"/>
        <w:rPr>
          <w:rFonts w:cstheme="minorHAnsi"/>
          <w:sz w:val="26"/>
          <w:szCs w:val="26"/>
          <w:lang w:val="ro-RO"/>
        </w:rPr>
      </w:pPr>
      <w:r w:rsidRPr="00AF64CA">
        <w:rPr>
          <w:rFonts w:cstheme="minorHAnsi"/>
          <w:sz w:val="26"/>
          <w:szCs w:val="26"/>
          <w:lang w:val="ro-RO"/>
        </w:rPr>
        <w:t>(6) Nota caietului de practică reprezintă media aritmetică a notelor acordate  de către cei doi membri ai comisiei de evaluare.</w:t>
      </w:r>
    </w:p>
    <w:p w14:paraId="435B596F" w14:textId="77777777" w:rsidR="00CE79AA" w:rsidRPr="00AF64CA" w:rsidRDefault="00CE79AA" w:rsidP="00AF64CA">
      <w:pPr>
        <w:keepLines/>
        <w:spacing w:after="0" w:line="276" w:lineRule="auto"/>
        <w:jc w:val="both"/>
        <w:rPr>
          <w:rFonts w:cstheme="minorHAnsi"/>
          <w:sz w:val="26"/>
          <w:szCs w:val="26"/>
          <w:lang w:val="ro-RO"/>
        </w:rPr>
      </w:pPr>
    </w:p>
    <w:p w14:paraId="2CC9D327" w14:textId="7280E776" w:rsidR="00CE79AA" w:rsidRPr="00AF64CA" w:rsidRDefault="00BB01D0" w:rsidP="00AF64CA">
      <w:pPr>
        <w:keepLines/>
        <w:spacing w:after="0" w:line="276" w:lineRule="auto"/>
        <w:jc w:val="both"/>
        <w:rPr>
          <w:rFonts w:cstheme="minorHAnsi"/>
          <w:sz w:val="26"/>
          <w:szCs w:val="26"/>
          <w:lang w:val="ro-RO"/>
        </w:rPr>
      </w:pPr>
      <w:r w:rsidRPr="00AF64CA">
        <w:rPr>
          <w:rFonts w:cstheme="minorHAnsi"/>
          <w:b/>
          <w:bCs/>
          <w:sz w:val="26"/>
          <w:szCs w:val="26"/>
          <w:lang w:val="ro-RO"/>
        </w:rPr>
        <w:t>Art. 1</w:t>
      </w:r>
      <w:r w:rsidR="00134F48" w:rsidRPr="00AF64CA">
        <w:rPr>
          <w:rFonts w:cstheme="minorHAnsi"/>
          <w:b/>
          <w:bCs/>
          <w:sz w:val="26"/>
          <w:szCs w:val="26"/>
          <w:lang w:val="ro-RO"/>
        </w:rPr>
        <w:t>4</w:t>
      </w:r>
      <w:r w:rsidRPr="00AF64CA">
        <w:rPr>
          <w:rFonts w:cstheme="minorHAnsi"/>
          <w:sz w:val="26"/>
          <w:szCs w:val="26"/>
          <w:lang w:val="ro-RO"/>
        </w:rPr>
        <w:t xml:space="preserve"> – </w:t>
      </w:r>
      <w:r w:rsidR="00CE79AA" w:rsidRPr="00AF64CA">
        <w:rPr>
          <w:rFonts w:cstheme="minorHAnsi"/>
          <w:sz w:val="26"/>
          <w:szCs w:val="26"/>
          <w:lang w:val="ro-RO"/>
        </w:rPr>
        <w:t xml:space="preserve">(1) Nota obținută la stagiul de practică în cadrul instanțelor judecătorești și al parchetelor de pe lângă acestea reprezintă media aritmetică dintre nota acordată la evaluarea </w:t>
      </w:r>
      <w:proofErr w:type="spellStart"/>
      <w:r w:rsidR="00CE79AA" w:rsidRPr="00AF64CA">
        <w:rPr>
          <w:rFonts w:cstheme="minorHAnsi"/>
          <w:sz w:val="26"/>
          <w:szCs w:val="26"/>
          <w:lang w:val="ro-RO"/>
        </w:rPr>
        <w:t>activităţii</w:t>
      </w:r>
      <w:proofErr w:type="spellEnd"/>
      <w:r w:rsidR="00CE79AA" w:rsidRPr="00AF64CA">
        <w:rPr>
          <w:rFonts w:cstheme="minorHAnsi"/>
          <w:sz w:val="26"/>
          <w:szCs w:val="26"/>
          <w:lang w:val="ro-RO"/>
        </w:rPr>
        <w:t xml:space="preserve"> </w:t>
      </w:r>
      <w:proofErr w:type="spellStart"/>
      <w:r w:rsidR="00CE79AA" w:rsidRPr="00AF64CA">
        <w:rPr>
          <w:rFonts w:cstheme="minorHAnsi"/>
          <w:sz w:val="26"/>
          <w:szCs w:val="26"/>
          <w:lang w:val="ro-RO"/>
        </w:rPr>
        <w:t>şi</w:t>
      </w:r>
      <w:proofErr w:type="spellEnd"/>
      <w:r w:rsidR="00CE79AA" w:rsidRPr="00AF64CA">
        <w:rPr>
          <w:rFonts w:cstheme="minorHAnsi"/>
          <w:sz w:val="26"/>
          <w:szCs w:val="26"/>
          <w:lang w:val="ro-RO"/>
        </w:rPr>
        <w:t xml:space="preserve"> conduitei auditorilor de </w:t>
      </w:r>
      <w:proofErr w:type="spellStart"/>
      <w:r w:rsidR="00CE79AA" w:rsidRPr="00AF64CA">
        <w:rPr>
          <w:rFonts w:cstheme="minorHAnsi"/>
          <w:sz w:val="26"/>
          <w:szCs w:val="26"/>
          <w:lang w:val="ro-RO"/>
        </w:rPr>
        <w:t>justiţie</w:t>
      </w:r>
      <w:proofErr w:type="spellEnd"/>
      <w:r w:rsidR="00CE79AA" w:rsidRPr="00AF64CA">
        <w:rPr>
          <w:rFonts w:cstheme="minorHAnsi"/>
          <w:sz w:val="26"/>
          <w:szCs w:val="26"/>
          <w:lang w:val="ro-RO"/>
        </w:rPr>
        <w:t xml:space="preserve"> în perioada de stagiu și nota obținută la evaluarea caietului de practică. Nota acordată este definitivă.  </w:t>
      </w:r>
    </w:p>
    <w:p w14:paraId="4DA168FF" w14:textId="6C93A602" w:rsidR="00CE79AA" w:rsidRPr="00AF64CA" w:rsidRDefault="00CE79AA" w:rsidP="00AF64CA">
      <w:pPr>
        <w:keepLines/>
        <w:spacing w:after="0" w:line="276" w:lineRule="auto"/>
        <w:jc w:val="both"/>
        <w:rPr>
          <w:rFonts w:cstheme="minorHAnsi"/>
          <w:sz w:val="26"/>
          <w:szCs w:val="26"/>
          <w:lang w:val="ro-RO"/>
        </w:rPr>
      </w:pPr>
      <w:r w:rsidRPr="00AF64CA">
        <w:rPr>
          <w:rFonts w:cstheme="minorHAnsi"/>
          <w:sz w:val="26"/>
          <w:szCs w:val="26"/>
          <w:lang w:val="ro-RO"/>
        </w:rPr>
        <w:t xml:space="preserve">(2) Nota minimă admisă la evaluarea stagiului de practică este 5. În situația în care nu s-a obținut nota minimă, auditorul de justiție va fi exmatriculat în baza deciziei directorului Institutului </w:t>
      </w:r>
      <w:proofErr w:type="spellStart"/>
      <w:r w:rsidRPr="00AF64CA">
        <w:rPr>
          <w:rFonts w:cstheme="minorHAnsi"/>
          <w:sz w:val="26"/>
          <w:szCs w:val="26"/>
          <w:lang w:val="ro-RO"/>
        </w:rPr>
        <w:t>Naţional</w:t>
      </w:r>
      <w:proofErr w:type="spellEnd"/>
      <w:r w:rsidRPr="00AF64CA">
        <w:rPr>
          <w:rFonts w:cstheme="minorHAnsi"/>
          <w:sz w:val="26"/>
          <w:szCs w:val="26"/>
          <w:lang w:val="ro-RO"/>
        </w:rPr>
        <w:t xml:space="preserve"> al Magistraturii.</w:t>
      </w:r>
    </w:p>
    <w:p w14:paraId="72CDAAE1" w14:textId="4445D5B4" w:rsidR="00620981" w:rsidRPr="00AF64CA" w:rsidRDefault="00620981" w:rsidP="00AF64CA">
      <w:pPr>
        <w:keepLines/>
        <w:spacing w:after="0" w:line="276" w:lineRule="auto"/>
        <w:jc w:val="both"/>
        <w:rPr>
          <w:rFonts w:cstheme="minorHAnsi"/>
          <w:sz w:val="26"/>
          <w:szCs w:val="26"/>
          <w:lang w:val="ro-RO"/>
        </w:rPr>
      </w:pPr>
      <w:r w:rsidRPr="00AF64CA">
        <w:rPr>
          <w:rFonts w:cstheme="minorHAnsi"/>
          <w:sz w:val="26"/>
          <w:szCs w:val="26"/>
          <w:lang w:val="ro-RO"/>
        </w:rPr>
        <w:t xml:space="preserve"> </w:t>
      </w:r>
    </w:p>
    <w:p w14:paraId="01CC64C1" w14:textId="7005BABB" w:rsidR="00F36478" w:rsidRPr="00AF64CA" w:rsidRDefault="00F36478" w:rsidP="00AF64CA">
      <w:pPr>
        <w:keepLines/>
        <w:spacing w:after="0" w:line="276" w:lineRule="auto"/>
        <w:jc w:val="both"/>
        <w:rPr>
          <w:rFonts w:cstheme="minorHAnsi"/>
          <w:b/>
          <w:bCs/>
          <w:sz w:val="26"/>
          <w:szCs w:val="26"/>
          <w:lang w:val="ro-RO"/>
        </w:rPr>
      </w:pPr>
      <w:r w:rsidRPr="00AF64CA">
        <w:rPr>
          <w:rFonts w:cstheme="minorHAnsi"/>
          <w:b/>
          <w:bCs/>
          <w:sz w:val="26"/>
          <w:szCs w:val="26"/>
          <w:lang w:val="ro-RO"/>
        </w:rPr>
        <w:t>Capitolul III</w:t>
      </w:r>
    </w:p>
    <w:p w14:paraId="26D97F09" w14:textId="6CD2E74D" w:rsidR="00F36478" w:rsidRPr="00AF64CA" w:rsidRDefault="00F36478" w:rsidP="00AF64CA">
      <w:pPr>
        <w:keepLines/>
        <w:spacing w:after="0" w:line="276" w:lineRule="auto"/>
        <w:jc w:val="both"/>
        <w:rPr>
          <w:rFonts w:cstheme="minorHAnsi"/>
          <w:b/>
          <w:bCs/>
          <w:sz w:val="26"/>
          <w:szCs w:val="26"/>
          <w:lang w:val="ro-RO"/>
        </w:rPr>
      </w:pPr>
      <w:r w:rsidRPr="00AF64CA">
        <w:rPr>
          <w:rFonts w:cstheme="minorHAnsi"/>
          <w:b/>
          <w:bCs/>
          <w:sz w:val="26"/>
          <w:szCs w:val="26"/>
          <w:lang w:val="ro-RO"/>
        </w:rPr>
        <w:t>Stagiile de practică în cadrul altor instituții</w:t>
      </w:r>
    </w:p>
    <w:p w14:paraId="720063B7" w14:textId="13FE4F4E" w:rsidR="0051208D" w:rsidRPr="00AF64CA" w:rsidRDefault="0051208D" w:rsidP="00AF64CA">
      <w:pPr>
        <w:keepLines/>
        <w:spacing w:after="0" w:line="276" w:lineRule="auto"/>
        <w:jc w:val="both"/>
        <w:rPr>
          <w:rFonts w:cstheme="minorHAnsi"/>
          <w:b/>
          <w:bCs/>
          <w:sz w:val="26"/>
          <w:szCs w:val="26"/>
          <w:lang w:val="ro-RO"/>
        </w:rPr>
      </w:pPr>
    </w:p>
    <w:p w14:paraId="1E352580" w14:textId="1DEA39C6" w:rsidR="0051208D" w:rsidRPr="00AF64CA" w:rsidRDefault="0051208D" w:rsidP="00AF64CA">
      <w:pPr>
        <w:keepLines/>
        <w:spacing w:after="0" w:line="276" w:lineRule="auto"/>
        <w:jc w:val="both"/>
        <w:rPr>
          <w:rFonts w:cstheme="minorHAnsi"/>
          <w:b/>
          <w:bCs/>
          <w:sz w:val="26"/>
          <w:szCs w:val="26"/>
          <w:lang w:val="ro-RO"/>
        </w:rPr>
      </w:pPr>
      <w:r w:rsidRPr="00AF64CA">
        <w:rPr>
          <w:rFonts w:cstheme="minorHAnsi"/>
          <w:b/>
          <w:bCs/>
          <w:sz w:val="26"/>
          <w:szCs w:val="26"/>
          <w:lang w:val="ro-RO"/>
        </w:rPr>
        <w:t>Secțiunea 1</w:t>
      </w:r>
    </w:p>
    <w:p w14:paraId="3DB7306E" w14:textId="1209D26A" w:rsidR="0051208D" w:rsidRPr="00AF64CA" w:rsidRDefault="0051208D" w:rsidP="00AF64CA">
      <w:pPr>
        <w:keepLines/>
        <w:spacing w:after="0" w:line="276" w:lineRule="auto"/>
        <w:jc w:val="both"/>
        <w:rPr>
          <w:rFonts w:cstheme="minorHAnsi"/>
          <w:bCs/>
          <w:sz w:val="26"/>
          <w:szCs w:val="26"/>
          <w:lang w:val="ro-RO"/>
        </w:rPr>
      </w:pPr>
      <w:r w:rsidRPr="00AF64CA">
        <w:rPr>
          <w:rFonts w:cstheme="minorHAnsi"/>
          <w:b/>
          <w:bCs/>
          <w:sz w:val="26"/>
          <w:szCs w:val="26"/>
          <w:lang w:val="ro-RO"/>
        </w:rPr>
        <w:t>Stagiile de</w:t>
      </w:r>
      <w:r w:rsidRPr="00AF64CA">
        <w:rPr>
          <w:rFonts w:cstheme="minorHAnsi"/>
          <w:bCs/>
          <w:sz w:val="26"/>
          <w:szCs w:val="26"/>
          <w:lang w:val="ro-RO"/>
        </w:rPr>
        <w:t xml:space="preserve"> </w:t>
      </w:r>
      <w:r w:rsidRPr="00AF64CA">
        <w:rPr>
          <w:rFonts w:cstheme="minorHAnsi"/>
          <w:b/>
          <w:bCs/>
          <w:sz w:val="26"/>
          <w:szCs w:val="26"/>
          <w:lang w:val="ro-RO"/>
        </w:rPr>
        <w:t xml:space="preserve">practică în cadrul </w:t>
      </w:r>
      <w:r w:rsidR="00AF64CA">
        <w:rPr>
          <w:rFonts w:cstheme="minorHAnsi"/>
          <w:b/>
          <w:bCs/>
          <w:sz w:val="26"/>
          <w:szCs w:val="26"/>
          <w:lang w:val="ro-RO"/>
        </w:rPr>
        <w:t xml:space="preserve">cabinetelor </w:t>
      </w:r>
      <w:proofErr w:type="spellStart"/>
      <w:r w:rsidR="00AF64CA">
        <w:rPr>
          <w:rFonts w:cstheme="minorHAnsi"/>
          <w:b/>
          <w:bCs/>
          <w:sz w:val="26"/>
          <w:szCs w:val="26"/>
          <w:lang w:val="ro-RO"/>
        </w:rPr>
        <w:t>şi</w:t>
      </w:r>
      <w:proofErr w:type="spellEnd"/>
      <w:r w:rsidR="00AF64CA">
        <w:rPr>
          <w:rFonts w:cstheme="minorHAnsi"/>
          <w:b/>
          <w:bCs/>
          <w:sz w:val="26"/>
          <w:szCs w:val="26"/>
          <w:lang w:val="ro-RO"/>
        </w:rPr>
        <w:t xml:space="preserve"> </w:t>
      </w:r>
      <w:proofErr w:type="spellStart"/>
      <w:r w:rsidR="00AF64CA">
        <w:rPr>
          <w:rFonts w:cstheme="minorHAnsi"/>
          <w:b/>
          <w:bCs/>
          <w:sz w:val="26"/>
          <w:szCs w:val="26"/>
          <w:lang w:val="ro-RO"/>
        </w:rPr>
        <w:t>societăţilor</w:t>
      </w:r>
      <w:proofErr w:type="spellEnd"/>
      <w:r w:rsidR="00AF64CA">
        <w:rPr>
          <w:rFonts w:cstheme="minorHAnsi"/>
          <w:b/>
          <w:bCs/>
          <w:sz w:val="26"/>
          <w:szCs w:val="26"/>
          <w:lang w:val="ro-RO"/>
        </w:rPr>
        <w:t xml:space="preserve"> de </w:t>
      </w:r>
      <w:proofErr w:type="spellStart"/>
      <w:r w:rsidR="00AF64CA">
        <w:rPr>
          <w:rFonts w:cstheme="minorHAnsi"/>
          <w:b/>
          <w:bCs/>
          <w:sz w:val="26"/>
          <w:szCs w:val="26"/>
          <w:lang w:val="ro-RO"/>
        </w:rPr>
        <w:t>avocaţi</w:t>
      </w:r>
      <w:proofErr w:type="spellEnd"/>
    </w:p>
    <w:p w14:paraId="7263FB97" w14:textId="2D019B23" w:rsidR="00726DA2" w:rsidRPr="00AF64CA" w:rsidRDefault="00726DA2" w:rsidP="00AF64CA">
      <w:pPr>
        <w:keepLines/>
        <w:spacing w:after="0" w:line="276" w:lineRule="auto"/>
        <w:jc w:val="both"/>
        <w:rPr>
          <w:rFonts w:cstheme="minorHAnsi"/>
          <w:sz w:val="26"/>
          <w:szCs w:val="26"/>
          <w:lang w:val="ro-RO"/>
        </w:rPr>
      </w:pPr>
    </w:p>
    <w:p w14:paraId="31A967B4" w14:textId="1FC11445" w:rsidR="00F36478" w:rsidRPr="00AF64CA" w:rsidRDefault="00F36478" w:rsidP="00AF64CA">
      <w:pPr>
        <w:keepLines/>
        <w:spacing w:after="0" w:line="276" w:lineRule="auto"/>
        <w:jc w:val="both"/>
        <w:rPr>
          <w:rFonts w:cstheme="minorHAnsi"/>
          <w:sz w:val="26"/>
          <w:szCs w:val="26"/>
          <w:lang w:val="ro-RO"/>
        </w:rPr>
      </w:pPr>
      <w:r w:rsidRPr="00AF64CA">
        <w:rPr>
          <w:rFonts w:cstheme="minorHAnsi"/>
          <w:b/>
          <w:bCs/>
          <w:sz w:val="26"/>
          <w:szCs w:val="26"/>
          <w:lang w:val="ro-RO"/>
        </w:rPr>
        <w:t xml:space="preserve">Art. </w:t>
      </w:r>
      <w:r w:rsidR="0016237D" w:rsidRPr="00AF64CA">
        <w:rPr>
          <w:rFonts w:cstheme="minorHAnsi"/>
          <w:b/>
          <w:bCs/>
          <w:sz w:val="26"/>
          <w:szCs w:val="26"/>
          <w:lang w:val="ro-RO"/>
        </w:rPr>
        <w:t>1</w:t>
      </w:r>
      <w:r w:rsidR="00134F48" w:rsidRPr="00AF64CA">
        <w:rPr>
          <w:rFonts w:cstheme="minorHAnsi"/>
          <w:b/>
          <w:bCs/>
          <w:sz w:val="26"/>
          <w:szCs w:val="26"/>
          <w:lang w:val="ro-RO"/>
        </w:rPr>
        <w:t>5</w:t>
      </w:r>
      <w:r w:rsidRPr="00AF64CA">
        <w:rPr>
          <w:rFonts w:cstheme="minorHAnsi"/>
          <w:sz w:val="26"/>
          <w:szCs w:val="26"/>
          <w:lang w:val="ro-RO"/>
        </w:rPr>
        <w:t xml:space="preserve"> – </w:t>
      </w:r>
      <w:r w:rsidR="00A33053" w:rsidRPr="00AF64CA">
        <w:rPr>
          <w:rFonts w:cstheme="minorHAnsi"/>
          <w:sz w:val="26"/>
          <w:szCs w:val="26"/>
          <w:lang w:val="ro-RO"/>
        </w:rPr>
        <w:t xml:space="preserve">Stagiul de practică în cadrul cabinetelor </w:t>
      </w:r>
      <w:proofErr w:type="spellStart"/>
      <w:r w:rsidR="00A33053" w:rsidRPr="00AF64CA">
        <w:rPr>
          <w:rFonts w:cstheme="minorHAnsi"/>
          <w:bCs/>
          <w:sz w:val="26"/>
          <w:szCs w:val="26"/>
          <w:lang w:val="ro-RO"/>
        </w:rPr>
        <w:t>şi</w:t>
      </w:r>
      <w:proofErr w:type="spellEnd"/>
      <w:r w:rsidR="00A33053" w:rsidRPr="00AF64CA">
        <w:rPr>
          <w:rFonts w:cstheme="minorHAnsi"/>
          <w:bCs/>
          <w:sz w:val="26"/>
          <w:szCs w:val="26"/>
          <w:lang w:val="ro-RO"/>
        </w:rPr>
        <w:t xml:space="preserve"> </w:t>
      </w:r>
      <w:proofErr w:type="spellStart"/>
      <w:r w:rsidR="00A33053" w:rsidRPr="00AF64CA">
        <w:rPr>
          <w:rFonts w:cstheme="minorHAnsi"/>
          <w:bCs/>
          <w:sz w:val="26"/>
          <w:szCs w:val="26"/>
          <w:lang w:val="ro-RO"/>
        </w:rPr>
        <w:t>societăţilor</w:t>
      </w:r>
      <w:proofErr w:type="spellEnd"/>
      <w:r w:rsidR="00A33053" w:rsidRPr="00AF64CA">
        <w:rPr>
          <w:rFonts w:cstheme="minorHAnsi"/>
          <w:bCs/>
          <w:sz w:val="26"/>
          <w:szCs w:val="26"/>
          <w:lang w:val="ro-RO"/>
        </w:rPr>
        <w:t xml:space="preserve"> de </w:t>
      </w:r>
      <w:proofErr w:type="spellStart"/>
      <w:r w:rsidR="00A33053" w:rsidRPr="00AF64CA">
        <w:rPr>
          <w:rFonts w:cstheme="minorHAnsi"/>
          <w:bCs/>
          <w:sz w:val="26"/>
          <w:szCs w:val="26"/>
          <w:lang w:val="ro-RO"/>
        </w:rPr>
        <w:t>avocaţi</w:t>
      </w:r>
      <w:proofErr w:type="spellEnd"/>
      <w:r w:rsidR="00A33053" w:rsidRPr="00AF64CA">
        <w:rPr>
          <w:rFonts w:cstheme="minorHAnsi"/>
          <w:sz w:val="26"/>
          <w:szCs w:val="26"/>
          <w:lang w:val="ro-RO"/>
        </w:rPr>
        <w:t xml:space="preserve"> are ca obiectiv cunoașterea de către auditorii de justiție a activităților specifice desfășurate în cadrul acestora, prin familiarizarea cu activitatea </w:t>
      </w:r>
      <w:proofErr w:type="spellStart"/>
      <w:r w:rsidR="00A33053" w:rsidRPr="00AF64CA">
        <w:rPr>
          <w:rFonts w:cstheme="minorHAnsi"/>
          <w:sz w:val="26"/>
          <w:szCs w:val="26"/>
          <w:lang w:val="ro-RO"/>
        </w:rPr>
        <w:t>şi</w:t>
      </w:r>
      <w:proofErr w:type="spellEnd"/>
      <w:r w:rsidR="00A33053" w:rsidRPr="00AF64CA">
        <w:rPr>
          <w:rFonts w:cstheme="minorHAnsi"/>
          <w:sz w:val="26"/>
          <w:szCs w:val="26"/>
          <w:lang w:val="ro-RO"/>
        </w:rPr>
        <w:t xml:space="preserve"> regulile deontologice ale profesiei de avocat, conștientizarea rolului avocatului în înfăptuirea actului de justiție, identificarea bunelor practici specifice exercitării profesiei, precum și aprofundarea procedurilor și metodologiei de elaborare a actelor specifice.</w:t>
      </w:r>
    </w:p>
    <w:p w14:paraId="0198162A" w14:textId="77777777" w:rsidR="00CB1A10" w:rsidRPr="00AF64CA" w:rsidRDefault="00CB1A10" w:rsidP="00AF64CA">
      <w:pPr>
        <w:keepLines/>
        <w:spacing w:after="0" w:line="276" w:lineRule="auto"/>
        <w:jc w:val="both"/>
        <w:rPr>
          <w:rFonts w:cstheme="minorHAnsi"/>
          <w:sz w:val="26"/>
          <w:szCs w:val="26"/>
          <w:lang w:val="ro-RO"/>
        </w:rPr>
      </w:pPr>
    </w:p>
    <w:p w14:paraId="012CF612" w14:textId="77777777" w:rsidR="00A33053" w:rsidRPr="00A33053" w:rsidRDefault="00A33053" w:rsidP="00AF64CA">
      <w:pPr>
        <w:keepLines/>
        <w:spacing w:after="0" w:line="276" w:lineRule="auto"/>
        <w:jc w:val="both"/>
        <w:rPr>
          <w:rFonts w:cstheme="minorHAnsi"/>
          <w:sz w:val="26"/>
          <w:szCs w:val="26"/>
          <w:lang w:val="ro-RO"/>
        </w:rPr>
      </w:pPr>
      <w:bookmarkStart w:id="1" w:name="_Hlk127352917"/>
      <w:r w:rsidRPr="00A33053">
        <w:rPr>
          <w:rFonts w:cstheme="minorHAnsi"/>
          <w:b/>
          <w:bCs/>
          <w:sz w:val="26"/>
          <w:szCs w:val="26"/>
          <w:lang w:val="ro-RO"/>
        </w:rPr>
        <w:t>Art. 16</w:t>
      </w:r>
      <w:r w:rsidRPr="00A33053">
        <w:rPr>
          <w:rFonts w:cstheme="minorHAnsi"/>
          <w:sz w:val="26"/>
          <w:szCs w:val="26"/>
          <w:lang w:val="ro-RO"/>
        </w:rPr>
        <w:t xml:space="preserve"> – (1) Pe parcursul stagiului, auditorii de justiție își desfășoară activitatea sub îndrumarea și coordonarea avocaților desemnați în acest scop în fiecare centru de practică, în condițiile art. 2 alin. (2).</w:t>
      </w:r>
    </w:p>
    <w:p w14:paraId="34E8B9FA" w14:textId="77777777" w:rsidR="00A33053" w:rsidRPr="00A33053" w:rsidRDefault="00A33053" w:rsidP="00AF64CA">
      <w:pPr>
        <w:keepLines/>
        <w:spacing w:after="0" w:line="276" w:lineRule="auto"/>
        <w:jc w:val="both"/>
        <w:rPr>
          <w:rFonts w:cstheme="minorHAnsi"/>
          <w:sz w:val="26"/>
          <w:szCs w:val="26"/>
          <w:lang w:val="ro-RO"/>
        </w:rPr>
      </w:pPr>
      <w:r w:rsidRPr="00A33053">
        <w:rPr>
          <w:rFonts w:cstheme="minorHAnsi"/>
          <w:sz w:val="26"/>
          <w:szCs w:val="26"/>
          <w:lang w:val="ro-RO"/>
        </w:rPr>
        <w:t xml:space="preserve">(2) Avocații </w:t>
      </w:r>
      <w:proofErr w:type="spellStart"/>
      <w:r w:rsidRPr="00A33053">
        <w:rPr>
          <w:rFonts w:cstheme="minorHAnsi"/>
          <w:sz w:val="26"/>
          <w:szCs w:val="26"/>
          <w:lang w:val="ro-RO"/>
        </w:rPr>
        <w:t>desemnaţi</w:t>
      </w:r>
      <w:proofErr w:type="spellEnd"/>
      <w:r w:rsidRPr="00A33053">
        <w:rPr>
          <w:rFonts w:cstheme="minorHAnsi"/>
          <w:sz w:val="26"/>
          <w:szCs w:val="26"/>
          <w:lang w:val="ro-RO"/>
        </w:rPr>
        <w:t xml:space="preserve"> țin evidența prezenței auditorilor de justiție la activitățile din cadrul stagiilor de practică și transmit lunar Departamentului de formare profesională inițială listele de prezență.</w:t>
      </w:r>
    </w:p>
    <w:p w14:paraId="4297031A" w14:textId="02C324AD" w:rsidR="00CB1A10" w:rsidRPr="00AF64CA" w:rsidRDefault="00A33053" w:rsidP="00AF64CA">
      <w:pPr>
        <w:keepLines/>
        <w:spacing w:after="0" w:line="276" w:lineRule="auto"/>
        <w:jc w:val="both"/>
        <w:rPr>
          <w:rFonts w:cstheme="minorHAnsi"/>
          <w:sz w:val="26"/>
          <w:szCs w:val="26"/>
          <w:lang w:val="ro-RO"/>
        </w:rPr>
      </w:pPr>
      <w:r w:rsidRPr="00AF64CA">
        <w:rPr>
          <w:rFonts w:cstheme="minorHAnsi"/>
          <w:sz w:val="26"/>
          <w:szCs w:val="26"/>
          <w:lang w:val="ro-RO"/>
        </w:rPr>
        <w:lastRenderedPageBreak/>
        <w:t xml:space="preserve">(3) Avocații </w:t>
      </w:r>
      <w:proofErr w:type="spellStart"/>
      <w:r w:rsidRPr="00AF64CA">
        <w:rPr>
          <w:rFonts w:cstheme="minorHAnsi"/>
          <w:sz w:val="26"/>
          <w:szCs w:val="26"/>
          <w:lang w:val="ro-RO"/>
        </w:rPr>
        <w:t>desemnaţi</w:t>
      </w:r>
      <w:proofErr w:type="spellEnd"/>
      <w:r w:rsidRPr="00AF64CA">
        <w:rPr>
          <w:rFonts w:cstheme="minorHAnsi"/>
          <w:sz w:val="26"/>
          <w:szCs w:val="26"/>
          <w:lang w:val="ro-RO"/>
        </w:rPr>
        <w:t xml:space="preserve"> aduc la cunoștința Departamentului de formare profesională inițială orice împrejurare de natură a afecta buna desfășurare a stagiului.</w:t>
      </w:r>
    </w:p>
    <w:p w14:paraId="3EEF70B2" w14:textId="77777777" w:rsidR="00A33053" w:rsidRPr="00AF64CA" w:rsidRDefault="00A33053" w:rsidP="00AF64CA">
      <w:pPr>
        <w:keepLines/>
        <w:spacing w:after="0" w:line="276" w:lineRule="auto"/>
        <w:jc w:val="both"/>
        <w:rPr>
          <w:rFonts w:cstheme="minorHAnsi"/>
          <w:sz w:val="26"/>
          <w:szCs w:val="26"/>
          <w:lang w:val="ro-RO"/>
        </w:rPr>
      </w:pPr>
    </w:p>
    <w:bookmarkEnd w:id="1"/>
    <w:p w14:paraId="6E4513F7" w14:textId="4B5F8B66" w:rsidR="00CB1A10" w:rsidRPr="00AF64CA" w:rsidRDefault="00A33053" w:rsidP="00AF64CA">
      <w:pPr>
        <w:keepLines/>
        <w:spacing w:after="0" w:line="276" w:lineRule="auto"/>
        <w:jc w:val="both"/>
        <w:rPr>
          <w:rFonts w:cstheme="minorHAnsi"/>
          <w:sz w:val="26"/>
          <w:szCs w:val="26"/>
          <w:lang w:val="ro-RO"/>
        </w:rPr>
      </w:pPr>
      <w:r w:rsidRPr="00AF64CA">
        <w:rPr>
          <w:rFonts w:cstheme="minorHAnsi"/>
          <w:b/>
          <w:bCs/>
          <w:sz w:val="26"/>
          <w:szCs w:val="26"/>
          <w:lang w:val="ro-RO"/>
        </w:rPr>
        <w:t>Art. 17</w:t>
      </w:r>
      <w:r w:rsidRPr="00AF64CA">
        <w:rPr>
          <w:rFonts w:cstheme="minorHAnsi"/>
          <w:sz w:val="26"/>
          <w:szCs w:val="26"/>
          <w:lang w:val="ro-RO"/>
        </w:rPr>
        <w:t xml:space="preserve"> – Centrele de practică sunt stabilite de conducerea Institutului </w:t>
      </w:r>
      <w:proofErr w:type="spellStart"/>
      <w:r w:rsidRPr="00AF64CA">
        <w:rPr>
          <w:rFonts w:cstheme="minorHAnsi"/>
          <w:sz w:val="26"/>
          <w:szCs w:val="26"/>
          <w:lang w:val="ro-RO"/>
        </w:rPr>
        <w:t>Naţional</w:t>
      </w:r>
      <w:proofErr w:type="spellEnd"/>
      <w:r w:rsidRPr="00AF64CA">
        <w:rPr>
          <w:rFonts w:cstheme="minorHAnsi"/>
          <w:sz w:val="26"/>
          <w:szCs w:val="26"/>
          <w:lang w:val="ro-RO"/>
        </w:rPr>
        <w:t xml:space="preserve"> al Magistraturii, pe baza informațiilor rezultate în urma consultării Uniunii Naționale a Barourilor din România cu privire la disponibilitatea cabinetelor sau </w:t>
      </w:r>
      <w:proofErr w:type="spellStart"/>
      <w:r w:rsidRPr="00AF64CA">
        <w:rPr>
          <w:rFonts w:cstheme="minorHAnsi"/>
          <w:sz w:val="26"/>
          <w:szCs w:val="26"/>
          <w:lang w:val="ro-RO"/>
        </w:rPr>
        <w:t>societăţilor</w:t>
      </w:r>
      <w:proofErr w:type="spellEnd"/>
      <w:r w:rsidRPr="00AF64CA">
        <w:rPr>
          <w:rFonts w:cstheme="minorHAnsi"/>
          <w:sz w:val="26"/>
          <w:szCs w:val="26"/>
          <w:lang w:val="ro-RO"/>
        </w:rPr>
        <w:t xml:space="preserve"> de </w:t>
      </w:r>
      <w:proofErr w:type="spellStart"/>
      <w:r w:rsidRPr="00AF64CA">
        <w:rPr>
          <w:rFonts w:cstheme="minorHAnsi"/>
          <w:sz w:val="26"/>
          <w:szCs w:val="26"/>
          <w:lang w:val="ro-RO"/>
        </w:rPr>
        <w:t>avocaţi</w:t>
      </w:r>
      <w:proofErr w:type="spellEnd"/>
      <w:r w:rsidRPr="00AF64CA">
        <w:rPr>
          <w:rFonts w:cstheme="minorHAnsi"/>
          <w:sz w:val="26"/>
          <w:szCs w:val="26"/>
          <w:lang w:val="ro-RO"/>
        </w:rPr>
        <w:t>.</w:t>
      </w:r>
    </w:p>
    <w:p w14:paraId="6AC2B9D2" w14:textId="77777777" w:rsidR="00A33053" w:rsidRPr="00AF64CA" w:rsidRDefault="00A33053" w:rsidP="00AF64CA">
      <w:pPr>
        <w:keepLines/>
        <w:spacing w:after="0" w:line="276" w:lineRule="auto"/>
        <w:jc w:val="both"/>
        <w:rPr>
          <w:rFonts w:cstheme="minorHAnsi"/>
          <w:sz w:val="26"/>
          <w:szCs w:val="26"/>
          <w:lang w:val="ro-RO"/>
        </w:rPr>
      </w:pPr>
    </w:p>
    <w:p w14:paraId="0DB5D347" w14:textId="77777777" w:rsidR="00A33053" w:rsidRPr="00A33053" w:rsidRDefault="00A33053" w:rsidP="00AF64CA">
      <w:pPr>
        <w:keepLines/>
        <w:spacing w:after="0" w:line="276" w:lineRule="auto"/>
        <w:jc w:val="both"/>
        <w:rPr>
          <w:rFonts w:cstheme="minorHAnsi"/>
          <w:sz w:val="26"/>
          <w:szCs w:val="26"/>
          <w:lang w:val="ro-RO"/>
        </w:rPr>
      </w:pPr>
      <w:bookmarkStart w:id="2" w:name="_Hlk127366627"/>
      <w:r w:rsidRPr="00A33053">
        <w:rPr>
          <w:rFonts w:cstheme="minorHAnsi"/>
          <w:b/>
          <w:bCs/>
          <w:sz w:val="26"/>
          <w:szCs w:val="26"/>
          <w:lang w:val="ro-RO"/>
        </w:rPr>
        <w:t>Art. 18</w:t>
      </w:r>
      <w:r w:rsidRPr="00A33053">
        <w:rPr>
          <w:rFonts w:cstheme="minorHAnsi"/>
          <w:sz w:val="26"/>
          <w:szCs w:val="26"/>
          <w:lang w:val="ro-RO"/>
        </w:rPr>
        <w:t xml:space="preserve"> – (1) Pe parcursul stagiului, auditorii de justiție întocmesc un raport de practică în care consemnează activitățile desfășurate în perioada stagiului, observații personale privitoare la acestea, la care anexează, după caz, actele juridice întocmite, pentru care există acordul avocatului desemnat.</w:t>
      </w:r>
    </w:p>
    <w:p w14:paraId="554AC2A7" w14:textId="4B261934" w:rsidR="00A33053" w:rsidRPr="00AF64CA" w:rsidRDefault="00A33053" w:rsidP="00AF64CA">
      <w:pPr>
        <w:keepLines/>
        <w:spacing w:after="0" w:line="276" w:lineRule="auto"/>
        <w:jc w:val="both"/>
        <w:rPr>
          <w:rFonts w:cstheme="minorHAnsi"/>
          <w:sz w:val="26"/>
          <w:szCs w:val="26"/>
          <w:lang w:val="ro-RO"/>
        </w:rPr>
      </w:pPr>
      <w:r w:rsidRPr="00AF64CA">
        <w:rPr>
          <w:rFonts w:cstheme="minorHAnsi"/>
          <w:sz w:val="26"/>
          <w:szCs w:val="26"/>
          <w:lang w:val="ro-RO"/>
        </w:rPr>
        <w:t>(2) Termenul și modalitatea de transmitere a raportului de practică se stabilesc prin programul de formare inițială.</w:t>
      </w:r>
    </w:p>
    <w:p w14:paraId="04890D8C" w14:textId="77777777" w:rsidR="00A33053" w:rsidRPr="00AF64CA" w:rsidRDefault="00A33053" w:rsidP="00AF64CA">
      <w:pPr>
        <w:keepLines/>
        <w:spacing w:after="0" w:line="276" w:lineRule="auto"/>
        <w:jc w:val="both"/>
        <w:rPr>
          <w:rFonts w:cstheme="minorHAnsi"/>
          <w:sz w:val="26"/>
          <w:szCs w:val="26"/>
          <w:lang w:val="ro-RO"/>
        </w:rPr>
      </w:pPr>
    </w:p>
    <w:p w14:paraId="0FFBE5A2" w14:textId="77777777" w:rsidR="00A33053" w:rsidRPr="00A33053" w:rsidRDefault="00A33053" w:rsidP="00AF64CA">
      <w:pPr>
        <w:keepLines/>
        <w:spacing w:after="0" w:line="276" w:lineRule="auto"/>
        <w:jc w:val="both"/>
        <w:rPr>
          <w:rFonts w:cstheme="minorHAnsi"/>
          <w:sz w:val="26"/>
          <w:szCs w:val="26"/>
          <w:lang w:val="ro-RO"/>
        </w:rPr>
      </w:pPr>
      <w:bookmarkStart w:id="3" w:name="_Hlk127369350"/>
      <w:r w:rsidRPr="00A33053">
        <w:rPr>
          <w:rFonts w:cstheme="minorHAnsi"/>
          <w:b/>
          <w:bCs/>
          <w:sz w:val="26"/>
          <w:szCs w:val="26"/>
          <w:lang w:val="ro-RO"/>
        </w:rPr>
        <w:t>Art. 19</w:t>
      </w:r>
      <w:r w:rsidRPr="00A33053">
        <w:rPr>
          <w:rFonts w:cstheme="minorHAnsi"/>
          <w:sz w:val="26"/>
          <w:szCs w:val="26"/>
          <w:lang w:val="ro-RO"/>
        </w:rPr>
        <w:t xml:space="preserve"> – (1) Evaluarea auditorilor de justiție la finalul perioadei de stagiu se realizează pe baza raportului de practică și urmărește în ce măsură au fost realizate obiectivele generale ale stagiului, astfel cum sunt prevăzute la art. 15. </w:t>
      </w:r>
    </w:p>
    <w:p w14:paraId="4DA520C3" w14:textId="77777777" w:rsidR="00A33053" w:rsidRPr="00A33053" w:rsidRDefault="00A33053" w:rsidP="00AF64CA">
      <w:pPr>
        <w:keepLines/>
        <w:spacing w:after="0" w:line="276" w:lineRule="auto"/>
        <w:jc w:val="both"/>
        <w:rPr>
          <w:rFonts w:cstheme="minorHAnsi"/>
          <w:sz w:val="26"/>
          <w:szCs w:val="26"/>
          <w:lang w:val="ro-RO"/>
        </w:rPr>
      </w:pPr>
      <w:r w:rsidRPr="00A33053">
        <w:rPr>
          <w:rFonts w:cstheme="minorHAnsi"/>
          <w:sz w:val="26"/>
          <w:szCs w:val="26"/>
          <w:lang w:val="ro-RO"/>
        </w:rPr>
        <w:t xml:space="preserve">(2) Evaluarea raportului de practică se realizează de către un formator desemnat prin decizia directorului Institutului </w:t>
      </w:r>
      <w:proofErr w:type="spellStart"/>
      <w:r w:rsidRPr="00A33053">
        <w:rPr>
          <w:rFonts w:cstheme="minorHAnsi"/>
          <w:sz w:val="26"/>
          <w:szCs w:val="26"/>
          <w:lang w:val="ro-RO"/>
        </w:rPr>
        <w:t>Naţional</w:t>
      </w:r>
      <w:proofErr w:type="spellEnd"/>
      <w:r w:rsidRPr="00A33053">
        <w:rPr>
          <w:rFonts w:cstheme="minorHAnsi"/>
          <w:sz w:val="26"/>
          <w:szCs w:val="26"/>
          <w:lang w:val="ro-RO"/>
        </w:rPr>
        <w:t xml:space="preserve"> al Magistraturii, prin acordarea calificativului „Admis” sau „Respins”, pe baza următoarelor criterii:</w:t>
      </w:r>
    </w:p>
    <w:p w14:paraId="52E6B96C" w14:textId="77777777" w:rsidR="00A33053" w:rsidRPr="00A33053" w:rsidRDefault="00A33053" w:rsidP="00AF64CA">
      <w:pPr>
        <w:keepLines/>
        <w:spacing w:after="0" w:line="276" w:lineRule="auto"/>
        <w:jc w:val="both"/>
        <w:rPr>
          <w:rFonts w:cstheme="minorHAnsi"/>
          <w:sz w:val="26"/>
          <w:szCs w:val="26"/>
          <w:lang w:val="ro-RO"/>
        </w:rPr>
      </w:pPr>
      <w:r w:rsidRPr="00A33053">
        <w:rPr>
          <w:rFonts w:cstheme="minorHAnsi"/>
          <w:sz w:val="26"/>
          <w:szCs w:val="26"/>
          <w:lang w:val="ro-RO"/>
        </w:rPr>
        <w:t xml:space="preserve">a) familiarizarea auditorilor de justiție cu activitatea </w:t>
      </w:r>
      <w:proofErr w:type="spellStart"/>
      <w:r w:rsidRPr="00A33053">
        <w:rPr>
          <w:rFonts w:cstheme="minorHAnsi"/>
          <w:sz w:val="26"/>
          <w:szCs w:val="26"/>
          <w:lang w:val="ro-RO"/>
        </w:rPr>
        <w:t>şi</w:t>
      </w:r>
      <w:proofErr w:type="spellEnd"/>
      <w:r w:rsidRPr="00A33053">
        <w:rPr>
          <w:rFonts w:cstheme="minorHAnsi"/>
          <w:sz w:val="26"/>
          <w:szCs w:val="26"/>
          <w:lang w:val="ro-RO"/>
        </w:rPr>
        <w:t xml:space="preserve"> regulile deontologice ale profesiei de avocat;</w:t>
      </w:r>
    </w:p>
    <w:p w14:paraId="7864433E" w14:textId="77777777" w:rsidR="00A33053" w:rsidRPr="00A33053" w:rsidRDefault="00A33053" w:rsidP="00AF64CA">
      <w:pPr>
        <w:keepLines/>
        <w:spacing w:after="0" w:line="276" w:lineRule="auto"/>
        <w:jc w:val="both"/>
        <w:rPr>
          <w:rFonts w:cstheme="minorHAnsi"/>
          <w:sz w:val="26"/>
          <w:szCs w:val="26"/>
          <w:lang w:val="ro-RO"/>
        </w:rPr>
      </w:pPr>
      <w:r w:rsidRPr="00A33053">
        <w:rPr>
          <w:rFonts w:cstheme="minorHAnsi"/>
          <w:sz w:val="26"/>
          <w:szCs w:val="26"/>
          <w:lang w:val="ro-RO"/>
        </w:rPr>
        <w:t>b) conștientizarea rolului avocatului în înfăptuirea actului de justiție;</w:t>
      </w:r>
    </w:p>
    <w:p w14:paraId="397487A7" w14:textId="77777777" w:rsidR="00A33053" w:rsidRPr="00A33053" w:rsidRDefault="00A33053" w:rsidP="00AF64CA">
      <w:pPr>
        <w:keepLines/>
        <w:spacing w:after="0" w:line="276" w:lineRule="auto"/>
        <w:jc w:val="both"/>
        <w:rPr>
          <w:rFonts w:cstheme="minorHAnsi"/>
          <w:sz w:val="26"/>
          <w:szCs w:val="26"/>
          <w:lang w:val="ro-RO"/>
        </w:rPr>
      </w:pPr>
      <w:r w:rsidRPr="00A33053">
        <w:rPr>
          <w:rFonts w:cstheme="minorHAnsi"/>
          <w:sz w:val="26"/>
          <w:szCs w:val="26"/>
          <w:lang w:val="ro-RO"/>
        </w:rPr>
        <w:t>c) identificarea bunelor practici specifice exercitării profesiei de avocat;</w:t>
      </w:r>
    </w:p>
    <w:p w14:paraId="4684DB53" w14:textId="77777777" w:rsidR="00A33053" w:rsidRPr="00A33053" w:rsidRDefault="00A33053" w:rsidP="00AF64CA">
      <w:pPr>
        <w:keepLines/>
        <w:spacing w:after="0" w:line="276" w:lineRule="auto"/>
        <w:jc w:val="both"/>
        <w:rPr>
          <w:rFonts w:cstheme="minorHAnsi"/>
          <w:sz w:val="26"/>
          <w:szCs w:val="26"/>
          <w:lang w:val="ro-RO"/>
        </w:rPr>
      </w:pPr>
      <w:r w:rsidRPr="00A33053">
        <w:rPr>
          <w:rFonts w:cstheme="minorHAnsi"/>
          <w:sz w:val="26"/>
          <w:szCs w:val="26"/>
          <w:lang w:val="ro-RO"/>
        </w:rPr>
        <w:t>d) aprofundarea procedurilor și a metodologiei de elaborare a actelor specifice profesiei de avocat;</w:t>
      </w:r>
    </w:p>
    <w:p w14:paraId="71DEC7D4" w14:textId="77777777" w:rsidR="00A33053" w:rsidRPr="00A33053" w:rsidRDefault="00A33053" w:rsidP="00AF64CA">
      <w:pPr>
        <w:keepLines/>
        <w:spacing w:after="0" w:line="276" w:lineRule="auto"/>
        <w:jc w:val="both"/>
        <w:rPr>
          <w:rFonts w:cstheme="minorHAnsi"/>
          <w:sz w:val="26"/>
          <w:szCs w:val="26"/>
          <w:lang w:val="ro-RO"/>
        </w:rPr>
      </w:pPr>
      <w:r w:rsidRPr="00A33053">
        <w:rPr>
          <w:rFonts w:cstheme="minorHAnsi"/>
          <w:sz w:val="26"/>
          <w:szCs w:val="26"/>
          <w:lang w:val="ro-RO"/>
        </w:rPr>
        <w:t>e) logica și claritatea expunerii;</w:t>
      </w:r>
    </w:p>
    <w:p w14:paraId="0AA51791" w14:textId="77777777" w:rsidR="00A33053" w:rsidRPr="00A33053" w:rsidRDefault="00A33053" w:rsidP="00AF64CA">
      <w:pPr>
        <w:keepLines/>
        <w:spacing w:after="0" w:line="276" w:lineRule="auto"/>
        <w:jc w:val="both"/>
        <w:rPr>
          <w:rFonts w:cstheme="minorHAnsi"/>
          <w:sz w:val="26"/>
          <w:szCs w:val="26"/>
          <w:lang w:val="ro-RO"/>
        </w:rPr>
      </w:pPr>
      <w:r w:rsidRPr="00A33053">
        <w:rPr>
          <w:rFonts w:cstheme="minorHAnsi"/>
          <w:sz w:val="26"/>
          <w:szCs w:val="26"/>
          <w:lang w:val="ro-RO"/>
        </w:rPr>
        <w:t>f) pertinența observațiilor privind activitatea desfășurată.</w:t>
      </w:r>
    </w:p>
    <w:p w14:paraId="7A85B96A" w14:textId="78E3B6D6" w:rsidR="00A33053" w:rsidRPr="00A33053" w:rsidRDefault="0065761B" w:rsidP="00AF64CA">
      <w:pPr>
        <w:keepLines/>
        <w:spacing w:after="0" w:line="276" w:lineRule="auto"/>
        <w:jc w:val="both"/>
        <w:rPr>
          <w:rFonts w:cstheme="minorHAnsi"/>
          <w:sz w:val="26"/>
          <w:szCs w:val="26"/>
          <w:lang w:val="ro-RO"/>
        </w:rPr>
      </w:pPr>
      <w:r>
        <w:rPr>
          <w:rFonts w:cstheme="minorHAnsi"/>
          <w:sz w:val="26"/>
          <w:szCs w:val="26"/>
          <w:lang w:val="ro-RO"/>
        </w:rPr>
        <w:t>(3</w:t>
      </w:r>
      <w:r w:rsidR="00A33053" w:rsidRPr="00A33053">
        <w:rPr>
          <w:rFonts w:cstheme="minorHAnsi"/>
          <w:sz w:val="26"/>
          <w:szCs w:val="26"/>
          <w:lang w:val="ro-RO"/>
        </w:rPr>
        <w:t xml:space="preserve">) Pentru acordarea calificativului, formatorul corector acordă un punctaj de la 1 la 10 pentru fiecare criteriu prevăzut la alin. (2). </w:t>
      </w:r>
    </w:p>
    <w:p w14:paraId="772709FF" w14:textId="081BD2FF" w:rsidR="00A33053" w:rsidRPr="00A33053" w:rsidRDefault="0065761B" w:rsidP="00AF64CA">
      <w:pPr>
        <w:keepLines/>
        <w:spacing w:after="0" w:line="276" w:lineRule="auto"/>
        <w:jc w:val="both"/>
        <w:rPr>
          <w:rFonts w:cstheme="minorHAnsi"/>
          <w:sz w:val="26"/>
          <w:szCs w:val="26"/>
          <w:lang w:val="ro-RO"/>
        </w:rPr>
      </w:pPr>
      <w:r>
        <w:rPr>
          <w:rFonts w:cstheme="minorHAnsi"/>
          <w:sz w:val="26"/>
          <w:szCs w:val="26"/>
          <w:lang w:val="ro-RO"/>
        </w:rPr>
        <w:t>(4</w:t>
      </w:r>
      <w:r w:rsidR="00A33053" w:rsidRPr="00A33053">
        <w:rPr>
          <w:rFonts w:cstheme="minorHAnsi"/>
          <w:sz w:val="26"/>
          <w:szCs w:val="26"/>
          <w:lang w:val="ro-RO"/>
        </w:rPr>
        <w:t>) Este considerat admis auditorul de justiție a cărui medie aritmetică a p</w:t>
      </w:r>
      <w:r w:rsidR="00333B17">
        <w:rPr>
          <w:rFonts w:cstheme="minorHAnsi"/>
          <w:sz w:val="26"/>
          <w:szCs w:val="26"/>
          <w:lang w:val="ro-RO"/>
        </w:rPr>
        <w:t>unctajelor prevăzute la alin. (3</w:t>
      </w:r>
      <w:r w:rsidR="00A33053" w:rsidRPr="00A33053">
        <w:rPr>
          <w:rFonts w:cstheme="minorHAnsi"/>
          <w:sz w:val="26"/>
          <w:szCs w:val="26"/>
          <w:lang w:val="ro-RO"/>
        </w:rPr>
        <w:t>) este de minim 5.</w:t>
      </w:r>
    </w:p>
    <w:p w14:paraId="1A41B434" w14:textId="539B8B25" w:rsidR="00CB1A10" w:rsidRPr="00AF64CA" w:rsidRDefault="0065761B" w:rsidP="00AF64CA">
      <w:pPr>
        <w:keepLines/>
        <w:spacing w:after="0" w:line="276" w:lineRule="auto"/>
        <w:jc w:val="both"/>
        <w:rPr>
          <w:rFonts w:cstheme="minorHAnsi"/>
          <w:sz w:val="26"/>
          <w:szCs w:val="26"/>
          <w:lang w:val="ro-RO"/>
        </w:rPr>
      </w:pPr>
      <w:r>
        <w:rPr>
          <w:rFonts w:cstheme="minorHAnsi"/>
          <w:sz w:val="26"/>
          <w:szCs w:val="26"/>
          <w:lang w:val="ro-RO"/>
        </w:rPr>
        <w:t>(5</w:t>
      </w:r>
      <w:r w:rsidR="00A33053" w:rsidRPr="00AF64CA">
        <w:rPr>
          <w:rFonts w:cstheme="minorHAnsi"/>
          <w:sz w:val="26"/>
          <w:szCs w:val="26"/>
          <w:lang w:val="ro-RO"/>
        </w:rPr>
        <w:t xml:space="preserve">) Auditorul de justiție respins va repeta perioada de stagiu în cadrul cabinetelor sau </w:t>
      </w:r>
      <w:proofErr w:type="spellStart"/>
      <w:r w:rsidR="00A33053" w:rsidRPr="00AF64CA">
        <w:rPr>
          <w:rFonts w:cstheme="minorHAnsi"/>
          <w:sz w:val="26"/>
          <w:szCs w:val="26"/>
          <w:lang w:val="ro-RO"/>
        </w:rPr>
        <w:t>societăţilor</w:t>
      </w:r>
      <w:proofErr w:type="spellEnd"/>
      <w:r w:rsidR="00A33053" w:rsidRPr="00AF64CA">
        <w:rPr>
          <w:rFonts w:cstheme="minorHAnsi"/>
          <w:sz w:val="26"/>
          <w:szCs w:val="26"/>
          <w:lang w:val="ro-RO"/>
        </w:rPr>
        <w:t xml:space="preserve"> de </w:t>
      </w:r>
      <w:proofErr w:type="spellStart"/>
      <w:r w:rsidR="00A33053" w:rsidRPr="00AF64CA">
        <w:rPr>
          <w:rFonts w:cstheme="minorHAnsi"/>
          <w:sz w:val="26"/>
          <w:szCs w:val="26"/>
          <w:lang w:val="ro-RO"/>
        </w:rPr>
        <w:t>avocaţi</w:t>
      </w:r>
      <w:proofErr w:type="spellEnd"/>
      <w:r w:rsidR="00A33053" w:rsidRPr="00AF64CA">
        <w:rPr>
          <w:rFonts w:cstheme="minorHAnsi"/>
          <w:sz w:val="26"/>
          <w:szCs w:val="26"/>
          <w:lang w:val="ro-RO"/>
        </w:rPr>
        <w:t>.</w:t>
      </w:r>
    </w:p>
    <w:bookmarkEnd w:id="2"/>
    <w:bookmarkEnd w:id="3"/>
    <w:p w14:paraId="21E8718D" w14:textId="0A9FC9EF" w:rsidR="000D06F4" w:rsidRPr="00AF64CA" w:rsidRDefault="000D06F4" w:rsidP="00AF64CA">
      <w:pPr>
        <w:keepLines/>
        <w:spacing w:after="0" w:line="276" w:lineRule="auto"/>
        <w:jc w:val="both"/>
        <w:rPr>
          <w:rFonts w:cstheme="minorHAnsi"/>
          <w:sz w:val="26"/>
          <w:szCs w:val="26"/>
          <w:lang w:val="ro-RO"/>
        </w:rPr>
      </w:pPr>
    </w:p>
    <w:p w14:paraId="6A52915A" w14:textId="77777777" w:rsidR="00AF64CA" w:rsidRPr="00AF64CA" w:rsidRDefault="00AF64CA" w:rsidP="00AF64CA">
      <w:pPr>
        <w:keepLines/>
        <w:spacing w:after="0" w:line="276" w:lineRule="auto"/>
        <w:jc w:val="both"/>
        <w:rPr>
          <w:rFonts w:cstheme="minorHAnsi"/>
          <w:bCs/>
          <w:sz w:val="26"/>
          <w:szCs w:val="26"/>
          <w:lang w:val="ro-RO"/>
        </w:rPr>
      </w:pPr>
    </w:p>
    <w:p w14:paraId="320410FC" w14:textId="759D6339" w:rsidR="003A0EAF" w:rsidRPr="00AF64CA" w:rsidRDefault="00852CC6" w:rsidP="00AF64CA">
      <w:pPr>
        <w:keepLines/>
        <w:spacing w:after="0" w:line="276" w:lineRule="auto"/>
        <w:jc w:val="both"/>
        <w:rPr>
          <w:rFonts w:cstheme="minorHAnsi"/>
          <w:b/>
          <w:bCs/>
          <w:sz w:val="26"/>
          <w:szCs w:val="26"/>
          <w:lang w:val="ro-RO"/>
        </w:rPr>
      </w:pPr>
      <w:r w:rsidRPr="00AF64CA">
        <w:rPr>
          <w:rFonts w:cstheme="minorHAnsi"/>
          <w:b/>
          <w:bCs/>
          <w:sz w:val="26"/>
          <w:szCs w:val="26"/>
          <w:lang w:val="ro-RO"/>
        </w:rPr>
        <w:t>Secțiunea a 2-a</w:t>
      </w:r>
    </w:p>
    <w:p w14:paraId="31F47FAA" w14:textId="5E289E3D" w:rsidR="00852CC6" w:rsidRPr="00AF64CA" w:rsidRDefault="00852CC6" w:rsidP="00AF64CA">
      <w:pPr>
        <w:keepLines/>
        <w:spacing w:after="0" w:line="276" w:lineRule="auto"/>
        <w:jc w:val="both"/>
        <w:rPr>
          <w:rFonts w:cstheme="minorHAnsi"/>
          <w:b/>
          <w:bCs/>
          <w:sz w:val="26"/>
          <w:szCs w:val="26"/>
          <w:lang w:val="ro-RO"/>
        </w:rPr>
      </w:pPr>
      <w:r w:rsidRPr="00AF64CA">
        <w:rPr>
          <w:rFonts w:cstheme="minorHAnsi"/>
          <w:b/>
          <w:bCs/>
          <w:sz w:val="26"/>
          <w:szCs w:val="26"/>
          <w:lang w:val="ro-RO"/>
        </w:rPr>
        <w:t>Stagiile de practică în cadrul penitenciarelor și al altor instituții</w:t>
      </w:r>
      <w:r w:rsidR="008F115A" w:rsidRPr="00AF64CA">
        <w:rPr>
          <w:rFonts w:cstheme="minorHAnsi"/>
          <w:b/>
          <w:bCs/>
          <w:sz w:val="26"/>
          <w:szCs w:val="26"/>
          <w:lang w:val="ro-RO"/>
        </w:rPr>
        <w:t xml:space="preserve"> cu relevanță pentru formarea profesională a auditorilor de justiție</w:t>
      </w:r>
    </w:p>
    <w:p w14:paraId="574B7921" w14:textId="02541BD9" w:rsidR="008F115A" w:rsidRPr="00AF64CA" w:rsidRDefault="008F115A" w:rsidP="00AF64CA">
      <w:pPr>
        <w:keepLines/>
        <w:spacing w:after="0" w:line="276" w:lineRule="auto"/>
        <w:jc w:val="both"/>
        <w:rPr>
          <w:rFonts w:cstheme="minorHAnsi"/>
          <w:b/>
          <w:bCs/>
          <w:sz w:val="26"/>
          <w:szCs w:val="26"/>
          <w:lang w:val="ro-RO"/>
        </w:rPr>
      </w:pPr>
    </w:p>
    <w:p w14:paraId="5DC1CAA4" w14:textId="77777777" w:rsidR="00A33053" w:rsidRPr="00A33053" w:rsidRDefault="00A33053" w:rsidP="00AF64CA">
      <w:pPr>
        <w:keepLines/>
        <w:spacing w:after="0" w:line="276" w:lineRule="auto"/>
        <w:jc w:val="both"/>
        <w:rPr>
          <w:rFonts w:cstheme="minorHAnsi"/>
          <w:sz w:val="26"/>
          <w:szCs w:val="26"/>
          <w:lang w:val="ro-RO"/>
        </w:rPr>
      </w:pPr>
      <w:r w:rsidRPr="00A33053">
        <w:rPr>
          <w:rFonts w:cstheme="minorHAnsi"/>
          <w:b/>
          <w:bCs/>
          <w:sz w:val="26"/>
          <w:szCs w:val="26"/>
          <w:lang w:val="ro-RO"/>
        </w:rPr>
        <w:t>Art. 20</w:t>
      </w:r>
      <w:r w:rsidRPr="00A33053">
        <w:rPr>
          <w:rFonts w:cstheme="minorHAnsi"/>
          <w:bCs/>
          <w:sz w:val="26"/>
          <w:szCs w:val="26"/>
          <w:lang w:val="ro-RO"/>
        </w:rPr>
        <w:t xml:space="preserve"> – </w:t>
      </w:r>
      <w:r w:rsidRPr="00A33053">
        <w:rPr>
          <w:rFonts w:cstheme="minorHAnsi"/>
          <w:sz w:val="26"/>
          <w:szCs w:val="26"/>
          <w:lang w:val="ro-RO"/>
        </w:rPr>
        <w:t>(1) Stagiul de practică în cadrul penitenciarelor are ca obiectiv cunoașterea de către auditorii de justiție a activităților specifice judecătorului de supraveghere a privării de libertate, a condițiilor de detenție, precum și a programelor de reintegrare socială.</w:t>
      </w:r>
    </w:p>
    <w:p w14:paraId="7876BA41" w14:textId="453F02DE" w:rsidR="00CB1A10" w:rsidRPr="00AF64CA" w:rsidRDefault="00A33053" w:rsidP="00AF64CA">
      <w:pPr>
        <w:keepLines/>
        <w:spacing w:after="0" w:line="276" w:lineRule="auto"/>
        <w:jc w:val="both"/>
        <w:rPr>
          <w:rFonts w:cstheme="minorHAnsi"/>
          <w:sz w:val="26"/>
          <w:szCs w:val="26"/>
          <w:lang w:val="ro-RO"/>
        </w:rPr>
      </w:pPr>
      <w:r w:rsidRPr="00AF64CA">
        <w:rPr>
          <w:rFonts w:cstheme="minorHAnsi"/>
          <w:sz w:val="26"/>
          <w:szCs w:val="26"/>
          <w:lang w:val="ro-RO"/>
        </w:rPr>
        <w:t xml:space="preserve">(2) Stagiile de practică în cadrul altor instituții cu relevanță pentru formarea profesională a auditorilor de justiție au ca obiectiv familiarizarea cu activitatea </w:t>
      </w:r>
      <w:proofErr w:type="spellStart"/>
      <w:r w:rsidRPr="00AF64CA">
        <w:rPr>
          <w:rFonts w:cstheme="minorHAnsi"/>
          <w:sz w:val="26"/>
          <w:szCs w:val="26"/>
          <w:lang w:val="ro-RO"/>
        </w:rPr>
        <w:t>şi</w:t>
      </w:r>
      <w:proofErr w:type="spellEnd"/>
      <w:r w:rsidRPr="00AF64CA">
        <w:rPr>
          <w:rFonts w:cstheme="minorHAnsi"/>
          <w:sz w:val="26"/>
          <w:szCs w:val="26"/>
          <w:lang w:val="ro-RO"/>
        </w:rPr>
        <w:t xml:space="preserve"> regulile deontologice ale celorlalte profesii juridice, cu procedura și metodologia de elaborare a actelor specifice, precum </w:t>
      </w:r>
      <w:proofErr w:type="spellStart"/>
      <w:r w:rsidRPr="00AF64CA">
        <w:rPr>
          <w:rFonts w:cstheme="minorHAnsi"/>
          <w:sz w:val="26"/>
          <w:szCs w:val="26"/>
          <w:lang w:val="ro-RO"/>
        </w:rPr>
        <w:t>şi</w:t>
      </w:r>
      <w:proofErr w:type="spellEnd"/>
      <w:r w:rsidRPr="00AF64CA">
        <w:rPr>
          <w:rFonts w:cstheme="minorHAnsi"/>
          <w:sz w:val="26"/>
          <w:szCs w:val="26"/>
          <w:lang w:val="ro-RO"/>
        </w:rPr>
        <w:t xml:space="preserve"> identificarea bunelor practici specifice exercitării profesiilor juridice.</w:t>
      </w:r>
    </w:p>
    <w:p w14:paraId="28183F3E" w14:textId="77777777" w:rsidR="00A33053" w:rsidRPr="00AF64CA" w:rsidRDefault="00A33053" w:rsidP="00AF64CA">
      <w:pPr>
        <w:keepLines/>
        <w:spacing w:after="0" w:line="276" w:lineRule="auto"/>
        <w:jc w:val="both"/>
        <w:rPr>
          <w:rFonts w:cstheme="minorHAnsi"/>
          <w:sz w:val="26"/>
          <w:szCs w:val="26"/>
          <w:lang w:val="ro-RO"/>
        </w:rPr>
      </w:pPr>
    </w:p>
    <w:p w14:paraId="02633331" w14:textId="0D76CFE8" w:rsidR="0049424D" w:rsidRPr="00AF64CA" w:rsidRDefault="00CF303D" w:rsidP="00AF64CA">
      <w:pPr>
        <w:keepLines/>
        <w:spacing w:after="0" w:line="276" w:lineRule="auto"/>
        <w:jc w:val="both"/>
        <w:rPr>
          <w:rFonts w:cstheme="minorHAnsi"/>
          <w:sz w:val="26"/>
          <w:szCs w:val="26"/>
          <w:lang w:val="ro-RO"/>
        </w:rPr>
      </w:pPr>
      <w:r w:rsidRPr="00AF64CA">
        <w:rPr>
          <w:rFonts w:cstheme="minorHAnsi"/>
          <w:b/>
          <w:bCs/>
          <w:sz w:val="26"/>
          <w:szCs w:val="26"/>
          <w:lang w:val="ro-RO"/>
        </w:rPr>
        <w:t xml:space="preserve">Art. </w:t>
      </w:r>
      <w:r w:rsidR="008126A0" w:rsidRPr="00AF64CA">
        <w:rPr>
          <w:rFonts w:cstheme="minorHAnsi"/>
          <w:b/>
          <w:bCs/>
          <w:sz w:val="26"/>
          <w:szCs w:val="26"/>
          <w:lang w:val="ro-RO"/>
        </w:rPr>
        <w:t>2</w:t>
      </w:r>
      <w:r w:rsidR="00537264" w:rsidRPr="00AF64CA">
        <w:rPr>
          <w:rFonts w:cstheme="minorHAnsi"/>
          <w:b/>
          <w:bCs/>
          <w:sz w:val="26"/>
          <w:szCs w:val="26"/>
          <w:lang w:val="ro-RO"/>
        </w:rPr>
        <w:t>1</w:t>
      </w:r>
      <w:r w:rsidR="004B5BDB" w:rsidRPr="00AF64CA">
        <w:rPr>
          <w:rFonts w:cstheme="minorHAnsi"/>
          <w:sz w:val="26"/>
          <w:szCs w:val="26"/>
          <w:lang w:val="ro-RO"/>
        </w:rPr>
        <w:t xml:space="preserve"> – </w:t>
      </w:r>
      <w:r w:rsidR="00304B7A" w:rsidRPr="00AF64CA">
        <w:rPr>
          <w:rFonts w:cstheme="minorHAnsi"/>
          <w:sz w:val="26"/>
          <w:szCs w:val="26"/>
          <w:lang w:val="ro-RO"/>
        </w:rPr>
        <w:t xml:space="preserve">(1) </w:t>
      </w:r>
      <w:r w:rsidR="0049424D" w:rsidRPr="00AF64CA">
        <w:rPr>
          <w:rFonts w:cstheme="minorHAnsi"/>
          <w:sz w:val="26"/>
          <w:szCs w:val="26"/>
          <w:lang w:val="ro-RO"/>
        </w:rPr>
        <w:t>Pe parcursul stagiului, auditorii</w:t>
      </w:r>
      <w:r w:rsidR="003000B6" w:rsidRPr="00AF64CA">
        <w:rPr>
          <w:rFonts w:cstheme="minorHAnsi"/>
          <w:sz w:val="26"/>
          <w:szCs w:val="26"/>
          <w:lang w:val="ro-RO"/>
        </w:rPr>
        <w:t xml:space="preserve"> de justiție</w:t>
      </w:r>
      <w:r w:rsidR="0049424D" w:rsidRPr="00AF64CA">
        <w:rPr>
          <w:rFonts w:cstheme="minorHAnsi"/>
          <w:sz w:val="26"/>
          <w:szCs w:val="26"/>
          <w:lang w:val="ro-RO"/>
        </w:rPr>
        <w:t xml:space="preserve"> își desfășoară activitatea sub îndrumarea și coordonarea persoanei desemnate în acest scop în cadrul instituției</w:t>
      </w:r>
      <w:r w:rsidR="00F54D3C" w:rsidRPr="00AF64CA">
        <w:rPr>
          <w:rFonts w:cstheme="minorHAnsi"/>
          <w:sz w:val="26"/>
          <w:szCs w:val="26"/>
          <w:lang w:val="ro-RO"/>
        </w:rPr>
        <w:t xml:space="preserve">, în condițiile art. </w:t>
      </w:r>
      <w:r w:rsidR="001F68EB" w:rsidRPr="00AF64CA">
        <w:rPr>
          <w:rFonts w:cstheme="minorHAnsi"/>
          <w:sz w:val="26"/>
          <w:szCs w:val="26"/>
          <w:lang w:val="ro-RO"/>
        </w:rPr>
        <w:t>2</w:t>
      </w:r>
      <w:r w:rsidR="00F54D3C" w:rsidRPr="00AF64CA">
        <w:rPr>
          <w:rFonts w:cstheme="minorHAnsi"/>
          <w:sz w:val="26"/>
          <w:szCs w:val="26"/>
          <w:lang w:val="ro-RO"/>
        </w:rPr>
        <w:t xml:space="preserve"> alin. (</w:t>
      </w:r>
      <w:r w:rsidR="001F3B77" w:rsidRPr="00AF64CA">
        <w:rPr>
          <w:rFonts w:cstheme="minorHAnsi"/>
          <w:sz w:val="26"/>
          <w:szCs w:val="26"/>
          <w:lang w:val="ro-RO"/>
        </w:rPr>
        <w:t>2</w:t>
      </w:r>
      <w:r w:rsidR="00F54D3C" w:rsidRPr="00AF64CA">
        <w:rPr>
          <w:rFonts w:cstheme="minorHAnsi"/>
          <w:sz w:val="26"/>
          <w:szCs w:val="26"/>
          <w:lang w:val="ro-RO"/>
        </w:rPr>
        <w:t>)</w:t>
      </w:r>
      <w:r w:rsidR="0049424D" w:rsidRPr="00AF64CA">
        <w:rPr>
          <w:rFonts w:cstheme="minorHAnsi"/>
          <w:sz w:val="26"/>
          <w:szCs w:val="26"/>
          <w:lang w:val="ro-RO"/>
        </w:rPr>
        <w:t xml:space="preserve">. </w:t>
      </w:r>
    </w:p>
    <w:p w14:paraId="73D55180" w14:textId="336E37D2" w:rsidR="0083323A" w:rsidRPr="00AF64CA" w:rsidRDefault="00304B7A" w:rsidP="00AF64CA">
      <w:pPr>
        <w:keepLines/>
        <w:spacing w:after="0" w:line="276" w:lineRule="auto"/>
        <w:jc w:val="both"/>
        <w:rPr>
          <w:rFonts w:cstheme="minorHAnsi"/>
          <w:sz w:val="26"/>
          <w:szCs w:val="26"/>
          <w:lang w:val="ro-RO"/>
        </w:rPr>
      </w:pPr>
      <w:r w:rsidRPr="00AF64CA">
        <w:rPr>
          <w:rFonts w:cstheme="minorHAnsi"/>
          <w:sz w:val="26"/>
          <w:szCs w:val="26"/>
          <w:lang w:val="ro-RO"/>
        </w:rPr>
        <w:t xml:space="preserve">(2) </w:t>
      </w:r>
      <w:r w:rsidR="0083323A" w:rsidRPr="00AF64CA">
        <w:rPr>
          <w:rFonts w:cstheme="minorHAnsi"/>
          <w:sz w:val="26"/>
          <w:szCs w:val="26"/>
          <w:lang w:val="ro-RO"/>
        </w:rPr>
        <w:t>Persoanele desemnate țin evidența prezenței auditorilor de justiție la activitățile din cadrul stagiilor de practică și transmit lunar Departamentului de formare profesională inițială listele de prezență.</w:t>
      </w:r>
    </w:p>
    <w:p w14:paraId="26603A8C" w14:textId="3E2CE500" w:rsidR="00EA5D71" w:rsidRPr="00AF64CA" w:rsidRDefault="00EA5D71" w:rsidP="00AF64CA">
      <w:pPr>
        <w:keepLines/>
        <w:spacing w:after="0" w:line="276" w:lineRule="auto"/>
        <w:jc w:val="both"/>
        <w:rPr>
          <w:rFonts w:cstheme="minorHAnsi"/>
          <w:sz w:val="26"/>
          <w:szCs w:val="26"/>
          <w:lang w:val="ro-RO"/>
        </w:rPr>
      </w:pPr>
      <w:r w:rsidRPr="00AF64CA">
        <w:rPr>
          <w:rFonts w:cstheme="minorHAnsi"/>
          <w:sz w:val="26"/>
          <w:szCs w:val="26"/>
          <w:lang w:val="ro-RO"/>
        </w:rPr>
        <w:t>(3) Persoanele desemnate aduc la cunoștința Departamentului de formare profesională inițială orice împrejurare de natură a afecta desfășurarea stagiului.</w:t>
      </w:r>
    </w:p>
    <w:p w14:paraId="2D3FC0B1" w14:textId="77777777" w:rsidR="00CB1A10" w:rsidRPr="00AF64CA" w:rsidRDefault="00CB1A10" w:rsidP="00AF64CA">
      <w:pPr>
        <w:keepLines/>
        <w:spacing w:after="0" w:line="276" w:lineRule="auto"/>
        <w:jc w:val="both"/>
        <w:rPr>
          <w:rFonts w:cstheme="minorHAnsi"/>
          <w:sz w:val="26"/>
          <w:szCs w:val="26"/>
          <w:lang w:val="ro-RO"/>
        </w:rPr>
      </w:pPr>
    </w:p>
    <w:p w14:paraId="0275898A" w14:textId="77777777" w:rsidR="00A33053" w:rsidRPr="00A33053" w:rsidRDefault="00A33053" w:rsidP="00AF64CA">
      <w:pPr>
        <w:keepLines/>
        <w:spacing w:after="0" w:line="276" w:lineRule="auto"/>
        <w:jc w:val="both"/>
        <w:rPr>
          <w:rFonts w:cstheme="minorHAnsi"/>
          <w:sz w:val="26"/>
          <w:szCs w:val="26"/>
          <w:lang w:val="ro-RO"/>
        </w:rPr>
      </w:pPr>
      <w:r w:rsidRPr="00A33053">
        <w:rPr>
          <w:rFonts w:cstheme="minorHAnsi"/>
          <w:b/>
          <w:bCs/>
          <w:sz w:val="26"/>
          <w:szCs w:val="26"/>
          <w:lang w:val="ro-RO"/>
        </w:rPr>
        <w:t>Art. 22</w:t>
      </w:r>
      <w:r w:rsidRPr="00A33053">
        <w:rPr>
          <w:rFonts w:cstheme="minorHAnsi"/>
          <w:sz w:val="26"/>
          <w:szCs w:val="26"/>
          <w:lang w:val="ro-RO"/>
        </w:rPr>
        <w:t xml:space="preserve"> – (1) La încheierea perioadei de stagiu în cadrul fiecărei instituții, auditorii de justiție elaborează un raport de practică în care consemnează activitățile desfășurate în perioada stagiului, observații personale privitoare la acestea, la care anexează, după caz,  actele juridice întocmite.</w:t>
      </w:r>
    </w:p>
    <w:p w14:paraId="01D0010C" w14:textId="095A5904" w:rsidR="00CB1A10" w:rsidRPr="00AF64CA" w:rsidRDefault="00A33053" w:rsidP="00AF64CA">
      <w:pPr>
        <w:keepLines/>
        <w:spacing w:after="0" w:line="276" w:lineRule="auto"/>
        <w:jc w:val="both"/>
        <w:rPr>
          <w:rFonts w:cstheme="minorHAnsi"/>
          <w:sz w:val="26"/>
          <w:szCs w:val="26"/>
          <w:lang w:val="ro-RO"/>
        </w:rPr>
      </w:pPr>
      <w:r w:rsidRPr="00AF64CA">
        <w:rPr>
          <w:rFonts w:cstheme="minorHAnsi"/>
          <w:sz w:val="26"/>
          <w:szCs w:val="26"/>
          <w:lang w:val="ro-RO"/>
        </w:rPr>
        <w:t>(2) Termenul și modalitatea de transmitere a raportului de practică se stabilesc prin programul de formare inițială.</w:t>
      </w:r>
    </w:p>
    <w:p w14:paraId="6A15B329" w14:textId="77777777" w:rsidR="00A33053" w:rsidRPr="00AF64CA" w:rsidRDefault="00A33053" w:rsidP="00AF64CA">
      <w:pPr>
        <w:keepLines/>
        <w:spacing w:after="0" w:line="276" w:lineRule="auto"/>
        <w:jc w:val="both"/>
        <w:rPr>
          <w:rFonts w:cstheme="minorHAnsi"/>
          <w:sz w:val="26"/>
          <w:szCs w:val="26"/>
          <w:lang w:val="ro-RO"/>
        </w:rPr>
      </w:pPr>
    </w:p>
    <w:p w14:paraId="532288FD" w14:textId="40466191" w:rsidR="00A33053" w:rsidRPr="00A33053" w:rsidRDefault="00A33053" w:rsidP="00AF64CA">
      <w:pPr>
        <w:keepLines/>
        <w:spacing w:after="0" w:line="276" w:lineRule="auto"/>
        <w:jc w:val="both"/>
        <w:rPr>
          <w:rFonts w:cstheme="minorHAnsi"/>
          <w:sz w:val="26"/>
          <w:szCs w:val="26"/>
          <w:lang w:val="ro-RO"/>
        </w:rPr>
      </w:pPr>
      <w:r w:rsidRPr="00A33053">
        <w:rPr>
          <w:rFonts w:cstheme="minorHAnsi"/>
          <w:b/>
          <w:bCs/>
          <w:sz w:val="26"/>
          <w:szCs w:val="26"/>
          <w:lang w:val="ro-RO"/>
        </w:rPr>
        <w:t>Art. 23</w:t>
      </w:r>
      <w:r w:rsidRPr="00A33053">
        <w:rPr>
          <w:rFonts w:cstheme="minorHAnsi"/>
          <w:sz w:val="26"/>
          <w:szCs w:val="26"/>
          <w:lang w:val="ro-RO"/>
        </w:rPr>
        <w:t xml:space="preserve"> – (1) Evaluarea auditorilor de justiție la finalul perioadei de stagiu se realizează pe baza raportului de practică și urmărește în ce măsură au fost realizate obiectivele generale ale stagiului, astfel cum sunt prevăzute la art. 20 alin. (1) sau</w:t>
      </w:r>
      <w:r w:rsidR="006C3444" w:rsidRPr="00A33053">
        <w:rPr>
          <w:rFonts w:cstheme="minorHAnsi"/>
          <w:sz w:val="26"/>
          <w:szCs w:val="26"/>
          <w:lang w:val="ro-RO"/>
        </w:rPr>
        <w:t>, după caz</w:t>
      </w:r>
      <w:r w:rsidR="006C3444">
        <w:rPr>
          <w:rFonts w:cstheme="minorHAnsi"/>
          <w:sz w:val="26"/>
          <w:szCs w:val="26"/>
          <w:lang w:val="ro-RO"/>
        </w:rPr>
        <w:t>, la</w:t>
      </w:r>
      <w:r w:rsidRPr="00A33053">
        <w:rPr>
          <w:rFonts w:cstheme="minorHAnsi"/>
          <w:sz w:val="26"/>
          <w:szCs w:val="26"/>
          <w:lang w:val="ro-RO"/>
        </w:rPr>
        <w:t xml:space="preserve"> </w:t>
      </w:r>
      <w:r w:rsidR="00144113">
        <w:rPr>
          <w:rFonts w:cstheme="minorHAnsi"/>
          <w:sz w:val="26"/>
          <w:szCs w:val="26"/>
          <w:lang w:val="ro-RO"/>
        </w:rPr>
        <w:t xml:space="preserve">art. 20 </w:t>
      </w:r>
      <w:r w:rsidRPr="00A33053">
        <w:rPr>
          <w:rFonts w:cstheme="minorHAnsi"/>
          <w:sz w:val="26"/>
          <w:szCs w:val="26"/>
          <w:lang w:val="ro-RO"/>
        </w:rPr>
        <w:t>alin. (2).</w:t>
      </w:r>
    </w:p>
    <w:p w14:paraId="6EEE3D21" w14:textId="05728E3E" w:rsidR="00A33053" w:rsidRPr="00A33053" w:rsidRDefault="00A33053" w:rsidP="00AF64CA">
      <w:pPr>
        <w:keepLines/>
        <w:spacing w:after="0" w:line="276" w:lineRule="auto"/>
        <w:jc w:val="both"/>
        <w:rPr>
          <w:rFonts w:cstheme="minorHAnsi"/>
          <w:sz w:val="26"/>
          <w:szCs w:val="26"/>
          <w:lang w:val="ro-RO"/>
        </w:rPr>
      </w:pPr>
      <w:r w:rsidRPr="00A33053">
        <w:rPr>
          <w:rFonts w:cstheme="minorHAnsi"/>
          <w:sz w:val="26"/>
          <w:szCs w:val="26"/>
          <w:lang w:val="ro-RO"/>
        </w:rPr>
        <w:lastRenderedPageBreak/>
        <w:t xml:space="preserve">(2) Evaluarea raportului de practică se realizează de către un formator desemnat prin decizia directorului Institutului </w:t>
      </w:r>
      <w:proofErr w:type="spellStart"/>
      <w:r w:rsidRPr="00A33053">
        <w:rPr>
          <w:rFonts w:cstheme="minorHAnsi"/>
          <w:sz w:val="26"/>
          <w:szCs w:val="26"/>
          <w:lang w:val="ro-RO"/>
        </w:rPr>
        <w:t>Naţional</w:t>
      </w:r>
      <w:proofErr w:type="spellEnd"/>
      <w:r w:rsidRPr="00A33053">
        <w:rPr>
          <w:rFonts w:cstheme="minorHAnsi"/>
          <w:sz w:val="26"/>
          <w:szCs w:val="26"/>
          <w:lang w:val="ro-RO"/>
        </w:rPr>
        <w:t xml:space="preserve"> al Magistraturii, prin acordarea califica</w:t>
      </w:r>
      <w:r w:rsidR="00DE3499">
        <w:rPr>
          <w:rFonts w:cstheme="minorHAnsi"/>
          <w:sz w:val="26"/>
          <w:szCs w:val="26"/>
          <w:lang w:val="ro-RO"/>
        </w:rPr>
        <w:t>tivului „Admis” sau „Respins”,</w:t>
      </w:r>
      <w:r w:rsidRPr="00A33053">
        <w:rPr>
          <w:rFonts w:cstheme="minorHAnsi"/>
          <w:sz w:val="26"/>
          <w:szCs w:val="26"/>
          <w:lang w:val="ro-RO"/>
        </w:rPr>
        <w:t xml:space="preserve"> pe baza următoarelor criterii:</w:t>
      </w:r>
    </w:p>
    <w:p w14:paraId="44AC186B" w14:textId="77777777" w:rsidR="00A33053" w:rsidRPr="00A33053" w:rsidRDefault="00A33053" w:rsidP="00AF64CA">
      <w:pPr>
        <w:keepLines/>
        <w:spacing w:after="0" w:line="276" w:lineRule="auto"/>
        <w:jc w:val="both"/>
        <w:rPr>
          <w:rFonts w:cstheme="minorHAnsi"/>
          <w:sz w:val="26"/>
          <w:szCs w:val="26"/>
          <w:lang w:val="ro-RO"/>
        </w:rPr>
      </w:pPr>
      <w:r w:rsidRPr="00A33053">
        <w:rPr>
          <w:rFonts w:cstheme="minorHAnsi"/>
          <w:sz w:val="26"/>
          <w:szCs w:val="26"/>
          <w:lang w:val="ro-RO"/>
        </w:rPr>
        <w:t xml:space="preserve">a) familiarizarea auditorilor de justiție cu activitatea judecătorului de supraveghere a privării de libertate, sau, după caz, cu activitatea </w:t>
      </w:r>
      <w:proofErr w:type="spellStart"/>
      <w:r w:rsidRPr="00A33053">
        <w:rPr>
          <w:rFonts w:cstheme="minorHAnsi"/>
          <w:sz w:val="26"/>
          <w:szCs w:val="26"/>
          <w:lang w:val="ro-RO"/>
        </w:rPr>
        <w:t>şi</w:t>
      </w:r>
      <w:proofErr w:type="spellEnd"/>
      <w:r w:rsidRPr="00A33053">
        <w:rPr>
          <w:rFonts w:cstheme="minorHAnsi"/>
          <w:sz w:val="26"/>
          <w:szCs w:val="26"/>
          <w:lang w:val="ro-RO"/>
        </w:rPr>
        <w:t xml:space="preserve"> regulile deontologice ale celorlalte profesii juridice;</w:t>
      </w:r>
    </w:p>
    <w:p w14:paraId="19319D69" w14:textId="77777777" w:rsidR="00A33053" w:rsidRPr="00A33053" w:rsidRDefault="00A33053" w:rsidP="00AF64CA">
      <w:pPr>
        <w:keepLines/>
        <w:spacing w:after="0" w:line="276" w:lineRule="auto"/>
        <w:jc w:val="both"/>
        <w:rPr>
          <w:rFonts w:cstheme="minorHAnsi"/>
          <w:sz w:val="26"/>
          <w:szCs w:val="26"/>
          <w:lang w:val="ro-RO"/>
        </w:rPr>
      </w:pPr>
      <w:r w:rsidRPr="00A33053">
        <w:rPr>
          <w:rFonts w:cstheme="minorHAnsi"/>
          <w:sz w:val="26"/>
          <w:szCs w:val="26"/>
          <w:lang w:val="ro-RO"/>
        </w:rPr>
        <w:t>b) conștientizarea rolului judecătorului de supraveghere a privării de libertate, sau, după caz, a celorlalte profesii juridice, precum și a imaginii de ansamblu a procesului de înfăptuire a actului de justiție;</w:t>
      </w:r>
    </w:p>
    <w:p w14:paraId="1F708523" w14:textId="77777777" w:rsidR="00A33053" w:rsidRPr="00A33053" w:rsidRDefault="00A33053" w:rsidP="00AF64CA">
      <w:pPr>
        <w:keepLines/>
        <w:spacing w:after="0" w:line="276" w:lineRule="auto"/>
        <w:jc w:val="both"/>
        <w:rPr>
          <w:rFonts w:cstheme="minorHAnsi"/>
          <w:sz w:val="26"/>
          <w:szCs w:val="26"/>
          <w:lang w:val="ro-RO"/>
        </w:rPr>
      </w:pPr>
      <w:r w:rsidRPr="00A33053">
        <w:rPr>
          <w:rFonts w:cstheme="minorHAnsi"/>
          <w:sz w:val="26"/>
          <w:szCs w:val="26"/>
          <w:lang w:val="ro-RO"/>
        </w:rPr>
        <w:t>c) identificarea aspectelor specifice activității judecătorului de supraveghere a privării de libertate,  sau, după caz, a bunelor practici specifice exercitării celorlalte profesii juridice;</w:t>
      </w:r>
    </w:p>
    <w:p w14:paraId="3AB047D6" w14:textId="1279AED2" w:rsidR="00A33053" w:rsidRPr="00A33053" w:rsidRDefault="007E2C95" w:rsidP="00AF64CA">
      <w:pPr>
        <w:keepLines/>
        <w:spacing w:after="0" w:line="276" w:lineRule="auto"/>
        <w:jc w:val="both"/>
        <w:rPr>
          <w:rFonts w:cstheme="minorHAnsi"/>
          <w:sz w:val="26"/>
          <w:szCs w:val="26"/>
          <w:lang w:val="ro-RO"/>
        </w:rPr>
      </w:pPr>
      <w:r>
        <w:rPr>
          <w:rFonts w:cstheme="minorHAnsi"/>
          <w:sz w:val="26"/>
          <w:szCs w:val="26"/>
          <w:lang w:val="ro-RO"/>
        </w:rPr>
        <w:t xml:space="preserve">d) </w:t>
      </w:r>
      <w:r w:rsidR="00A33053" w:rsidRPr="00A33053">
        <w:rPr>
          <w:rFonts w:cstheme="minorHAnsi"/>
          <w:sz w:val="26"/>
          <w:szCs w:val="26"/>
          <w:lang w:val="ro-RO"/>
        </w:rPr>
        <w:t>aprofundarea procedurilor și a metodologiei de elaborare a actelor specifice judecătorului de supraveghere a privării de libertate,  sau, după caz,</w:t>
      </w:r>
      <w:r>
        <w:rPr>
          <w:rFonts w:cstheme="minorHAnsi"/>
          <w:sz w:val="26"/>
          <w:szCs w:val="26"/>
          <w:lang w:val="ro-RO"/>
        </w:rPr>
        <w:t xml:space="preserve"> a celorlalte profesii juridice.</w:t>
      </w:r>
    </w:p>
    <w:p w14:paraId="17C0B875" w14:textId="5E110406" w:rsidR="00A33053" w:rsidRPr="00A33053" w:rsidRDefault="00A33053" w:rsidP="00AF64CA">
      <w:pPr>
        <w:keepLines/>
        <w:spacing w:after="0" w:line="276" w:lineRule="auto"/>
        <w:jc w:val="both"/>
        <w:rPr>
          <w:rFonts w:cstheme="minorHAnsi"/>
          <w:sz w:val="26"/>
          <w:szCs w:val="26"/>
          <w:lang w:val="ro-RO"/>
        </w:rPr>
      </w:pPr>
      <w:r w:rsidRPr="00A33053">
        <w:rPr>
          <w:rFonts w:cstheme="minorHAnsi"/>
          <w:sz w:val="26"/>
          <w:szCs w:val="26"/>
          <w:lang w:val="ro-RO"/>
        </w:rPr>
        <w:t>(3) Pentru acordarea calificativului, formatorul corector acordă un punctaj de la 1 la 10 pentru fieca</w:t>
      </w:r>
      <w:r w:rsidR="0048231B">
        <w:rPr>
          <w:rFonts w:cstheme="minorHAnsi"/>
          <w:sz w:val="26"/>
          <w:szCs w:val="26"/>
          <w:lang w:val="ro-RO"/>
        </w:rPr>
        <w:t>re criteriu prevăzut la alin. (2</w:t>
      </w:r>
      <w:r w:rsidRPr="00A33053">
        <w:rPr>
          <w:rFonts w:cstheme="minorHAnsi"/>
          <w:sz w:val="26"/>
          <w:szCs w:val="26"/>
          <w:lang w:val="ro-RO"/>
        </w:rPr>
        <w:t xml:space="preserve">). </w:t>
      </w:r>
    </w:p>
    <w:p w14:paraId="57712091" w14:textId="611BB2A4" w:rsidR="00A33053" w:rsidRPr="00A33053" w:rsidRDefault="00A33053" w:rsidP="00AF64CA">
      <w:pPr>
        <w:keepLines/>
        <w:spacing w:after="0" w:line="276" w:lineRule="auto"/>
        <w:jc w:val="both"/>
        <w:rPr>
          <w:rFonts w:cstheme="minorHAnsi"/>
          <w:sz w:val="26"/>
          <w:szCs w:val="26"/>
          <w:lang w:val="ro-RO"/>
        </w:rPr>
      </w:pPr>
      <w:r w:rsidRPr="00A33053">
        <w:rPr>
          <w:rFonts w:cstheme="minorHAnsi"/>
          <w:sz w:val="26"/>
          <w:szCs w:val="26"/>
          <w:lang w:val="ro-RO"/>
        </w:rPr>
        <w:t>(4) Este considerat admis auditorul de justiție a cărui medie aritmetică a p</w:t>
      </w:r>
      <w:r w:rsidR="0048231B">
        <w:rPr>
          <w:rFonts w:cstheme="minorHAnsi"/>
          <w:sz w:val="26"/>
          <w:szCs w:val="26"/>
          <w:lang w:val="ro-RO"/>
        </w:rPr>
        <w:t>unctajelor prevăzute la alin. (3</w:t>
      </w:r>
      <w:bookmarkStart w:id="4" w:name="_GoBack"/>
      <w:bookmarkEnd w:id="4"/>
      <w:r w:rsidRPr="00A33053">
        <w:rPr>
          <w:rFonts w:cstheme="minorHAnsi"/>
          <w:sz w:val="26"/>
          <w:szCs w:val="26"/>
          <w:lang w:val="ro-RO"/>
        </w:rPr>
        <w:t>) este de minim 5.</w:t>
      </w:r>
    </w:p>
    <w:p w14:paraId="3A72E07C" w14:textId="3749E97B" w:rsidR="00E24FE1" w:rsidRPr="00E24FE1" w:rsidRDefault="00A33053" w:rsidP="00AF64CA">
      <w:pPr>
        <w:keepLines/>
        <w:spacing w:after="0" w:line="276" w:lineRule="auto"/>
        <w:jc w:val="both"/>
        <w:rPr>
          <w:rFonts w:cstheme="minorHAnsi"/>
          <w:sz w:val="26"/>
          <w:szCs w:val="26"/>
          <w:lang w:val="ro-RO"/>
        </w:rPr>
      </w:pPr>
      <w:r w:rsidRPr="00AF64CA">
        <w:rPr>
          <w:rFonts w:cstheme="minorHAnsi"/>
          <w:sz w:val="26"/>
          <w:szCs w:val="26"/>
          <w:lang w:val="ro-RO"/>
        </w:rPr>
        <w:t>(5) Auditorul de justiție respins va repeta perioada de stagiu.</w:t>
      </w:r>
    </w:p>
    <w:p w14:paraId="641ACE6F" w14:textId="77777777" w:rsidR="00E24FE1" w:rsidRDefault="00E24FE1" w:rsidP="00AF64CA">
      <w:pPr>
        <w:keepLines/>
        <w:spacing w:after="0" w:line="276" w:lineRule="auto"/>
        <w:jc w:val="both"/>
        <w:rPr>
          <w:rFonts w:cstheme="minorHAnsi"/>
          <w:b/>
          <w:bCs/>
          <w:sz w:val="26"/>
          <w:szCs w:val="26"/>
          <w:lang w:val="ro-RO"/>
        </w:rPr>
      </w:pPr>
    </w:p>
    <w:p w14:paraId="63328C16" w14:textId="036C8470" w:rsidR="00CA7E38" w:rsidRPr="00AF64CA" w:rsidRDefault="004D6824" w:rsidP="00AF64CA">
      <w:pPr>
        <w:keepLines/>
        <w:spacing w:after="0" w:line="276" w:lineRule="auto"/>
        <w:jc w:val="both"/>
        <w:rPr>
          <w:rFonts w:cstheme="minorHAnsi"/>
          <w:b/>
          <w:bCs/>
          <w:sz w:val="26"/>
          <w:szCs w:val="26"/>
          <w:lang w:val="ro-RO"/>
        </w:rPr>
      </w:pPr>
      <w:r w:rsidRPr="00AF64CA">
        <w:rPr>
          <w:rFonts w:cstheme="minorHAnsi"/>
          <w:b/>
          <w:bCs/>
          <w:sz w:val="26"/>
          <w:szCs w:val="26"/>
          <w:lang w:val="ro-RO"/>
        </w:rPr>
        <w:t>Capitolul IV</w:t>
      </w:r>
    </w:p>
    <w:p w14:paraId="752170D6" w14:textId="644FE934" w:rsidR="004D6824" w:rsidRPr="00AF64CA" w:rsidRDefault="004D6824" w:rsidP="00AF64CA">
      <w:pPr>
        <w:keepLines/>
        <w:spacing w:after="0" w:line="276" w:lineRule="auto"/>
        <w:jc w:val="both"/>
        <w:rPr>
          <w:rFonts w:cstheme="minorHAnsi"/>
          <w:b/>
          <w:bCs/>
          <w:sz w:val="26"/>
          <w:szCs w:val="26"/>
          <w:lang w:val="ro-RO"/>
        </w:rPr>
      </w:pPr>
      <w:r w:rsidRPr="00AF64CA">
        <w:rPr>
          <w:rFonts w:cstheme="minorHAnsi"/>
          <w:b/>
          <w:bCs/>
          <w:sz w:val="26"/>
          <w:szCs w:val="26"/>
          <w:lang w:val="ro-RO"/>
        </w:rPr>
        <w:t>Dispoziții finale</w:t>
      </w:r>
      <w:r w:rsidR="00B81381" w:rsidRPr="00AF64CA">
        <w:rPr>
          <w:rFonts w:cstheme="minorHAnsi"/>
          <w:b/>
          <w:bCs/>
          <w:sz w:val="26"/>
          <w:szCs w:val="26"/>
          <w:lang w:val="ro-RO"/>
        </w:rPr>
        <w:t xml:space="preserve"> și tranzitorii</w:t>
      </w:r>
    </w:p>
    <w:p w14:paraId="11E631BA" w14:textId="470E55A2" w:rsidR="004D6824" w:rsidRPr="00AF64CA" w:rsidRDefault="004D6824" w:rsidP="00AF64CA">
      <w:pPr>
        <w:keepLines/>
        <w:spacing w:after="0" w:line="276" w:lineRule="auto"/>
        <w:jc w:val="both"/>
        <w:rPr>
          <w:rFonts w:cstheme="minorHAnsi"/>
          <w:b/>
          <w:bCs/>
          <w:sz w:val="26"/>
          <w:szCs w:val="26"/>
          <w:lang w:val="ro-RO"/>
        </w:rPr>
      </w:pPr>
    </w:p>
    <w:p w14:paraId="78AFAF46" w14:textId="432AEF03" w:rsidR="00B81381" w:rsidRPr="00AF64CA" w:rsidRDefault="004D6824" w:rsidP="00AF64CA">
      <w:pPr>
        <w:keepLines/>
        <w:spacing w:after="0" w:line="276" w:lineRule="auto"/>
        <w:jc w:val="both"/>
        <w:rPr>
          <w:rFonts w:cstheme="minorHAnsi"/>
          <w:sz w:val="26"/>
          <w:szCs w:val="26"/>
          <w:lang w:val="ro-RO"/>
        </w:rPr>
      </w:pPr>
      <w:r w:rsidRPr="00AF64CA">
        <w:rPr>
          <w:rFonts w:cstheme="minorHAnsi"/>
          <w:b/>
          <w:bCs/>
          <w:sz w:val="26"/>
          <w:szCs w:val="26"/>
          <w:lang w:val="ro-RO"/>
        </w:rPr>
        <w:t xml:space="preserve">Art. </w:t>
      </w:r>
      <w:r w:rsidR="00375C9E" w:rsidRPr="00AF64CA">
        <w:rPr>
          <w:rFonts w:cstheme="minorHAnsi"/>
          <w:b/>
          <w:bCs/>
          <w:sz w:val="26"/>
          <w:szCs w:val="26"/>
          <w:lang w:val="ro-RO"/>
        </w:rPr>
        <w:t>2</w:t>
      </w:r>
      <w:r w:rsidR="00537264" w:rsidRPr="00AF64CA">
        <w:rPr>
          <w:rFonts w:cstheme="minorHAnsi"/>
          <w:b/>
          <w:bCs/>
          <w:sz w:val="26"/>
          <w:szCs w:val="26"/>
          <w:lang w:val="ro-RO"/>
        </w:rPr>
        <w:t>4</w:t>
      </w:r>
      <w:r w:rsidR="00375C9E" w:rsidRPr="00AF64CA">
        <w:rPr>
          <w:rFonts w:cstheme="minorHAnsi"/>
          <w:bCs/>
          <w:sz w:val="26"/>
          <w:szCs w:val="26"/>
          <w:lang w:val="ro-RO"/>
        </w:rPr>
        <w:t xml:space="preserve"> </w:t>
      </w:r>
      <w:r w:rsidRPr="00AF64CA">
        <w:rPr>
          <w:rFonts w:cstheme="minorHAnsi"/>
          <w:sz w:val="26"/>
          <w:szCs w:val="26"/>
          <w:lang w:val="ro-RO"/>
        </w:rPr>
        <w:t xml:space="preserve">– Protocoalele </w:t>
      </w:r>
      <w:r w:rsidR="00B81381" w:rsidRPr="00AF64CA">
        <w:rPr>
          <w:rFonts w:cstheme="minorHAnsi"/>
          <w:sz w:val="26"/>
          <w:szCs w:val="26"/>
          <w:lang w:val="ro-RO"/>
        </w:rPr>
        <w:t xml:space="preserve">de colaborare </w:t>
      </w:r>
      <w:r w:rsidRPr="00AF64CA">
        <w:rPr>
          <w:rFonts w:cstheme="minorHAnsi"/>
          <w:sz w:val="26"/>
          <w:szCs w:val="26"/>
          <w:lang w:val="ro-RO"/>
        </w:rPr>
        <w:t>încheiate</w:t>
      </w:r>
      <w:r w:rsidR="00B81381" w:rsidRPr="00AF64CA">
        <w:rPr>
          <w:rFonts w:cstheme="minorHAnsi"/>
          <w:sz w:val="26"/>
          <w:szCs w:val="26"/>
          <w:lang w:val="ro-RO"/>
        </w:rPr>
        <w:t xml:space="preserve"> de Institutul Național al Magistraturii cu instituțiile cu relevanță pentru formarea profesională a auditorilor de justiție și organizațiile profesionale reprezentând profesiile juridice </w:t>
      </w:r>
      <w:r w:rsidRPr="00AF64CA">
        <w:rPr>
          <w:rFonts w:cstheme="minorHAnsi"/>
          <w:sz w:val="26"/>
          <w:szCs w:val="26"/>
          <w:lang w:val="ro-RO"/>
        </w:rPr>
        <w:t xml:space="preserve">anterior intrării în vigoare </w:t>
      </w:r>
      <w:r w:rsidR="00B81381" w:rsidRPr="00AF64CA">
        <w:rPr>
          <w:rFonts w:cstheme="minorHAnsi"/>
          <w:sz w:val="26"/>
          <w:szCs w:val="26"/>
          <w:lang w:val="ro-RO"/>
        </w:rPr>
        <w:t xml:space="preserve">a prezentului regulament rămân aplicabile, în măsura în care nu cuprind dispoziții contrare. </w:t>
      </w:r>
    </w:p>
    <w:p w14:paraId="7448FD78" w14:textId="77777777" w:rsidR="00A33053" w:rsidRPr="00AF64CA" w:rsidRDefault="00A33053" w:rsidP="00AF64CA">
      <w:pPr>
        <w:keepLines/>
        <w:spacing w:after="0" w:line="276" w:lineRule="auto"/>
        <w:jc w:val="both"/>
        <w:rPr>
          <w:rFonts w:cstheme="minorHAnsi"/>
          <w:sz w:val="26"/>
          <w:szCs w:val="26"/>
          <w:lang w:val="ro-RO"/>
        </w:rPr>
      </w:pPr>
    </w:p>
    <w:p w14:paraId="5072DC2F" w14:textId="63411CE7" w:rsidR="00852CC6" w:rsidRPr="00AF64CA" w:rsidRDefault="00A33053" w:rsidP="00AF64CA">
      <w:pPr>
        <w:keepLines/>
        <w:spacing w:after="0" w:line="276" w:lineRule="auto"/>
        <w:jc w:val="both"/>
        <w:rPr>
          <w:rFonts w:cstheme="minorHAnsi"/>
          <w:sz w:val="26"/>
          <w:szCs w:val="26"/>
          <w:lang w:val="ro-RO"/>
        </w:rPr>
      </w:pPr>
      <w:r w:rsidRPr="00AF64CA">
        <w:rPr>
          <w:rFonts w:cstheme="minorHAnsi"/>
          <w:b/>
          <w:sz w:val="26"/>
          <w:szCs w:val="26"/>
        </w:rPr>
        <w:t>Art. 25</w:t>
      </w:r>
      <w:r w:rsidRPr="00AF64CA">
        <w:rPr>
          <w:rFonts w:cstheme="minorHAnsi"/>
          <w:sz w:val="26"/>
          <w:szCs w:val="26"/>
        </w:rPr>
        <w:t xml:space="preserve"> – </w:t>
      </w:r>
      <w:proofErr w:type="spellStart"/>
      <w:r w:rsidRPr="00AF64CA">
        <w:rPr>
          <w:rFonts w:cstheme="minorHAnsi"/>
          <w:sz w:val="26"/>
          <w:szCs w:val="26"/>
        </w:rPr>
        <w:t>Prin</w:t>
      </w:r>
      <w:proofErr w:type="spellEnd"/>
      <w:r w:rsidRPr="00AF64CA">
        <w:rPr>
          <w:rFonts w:cstheme="minorHAnsi"/>
          <w:sz w:val="26"/>
          <w:szCs w:val="26"/>
        </w:rPr>
        <w:t xml:space="preserve"> </w:t>
      </w:r>
      <w:proofErr w:type="spellStart"/>
      <w:r w:rsidRPr="00AF64CA">
        <w:rPr>
          <w:rFonts w:cstheme="minorHAnsi"/>
          <w:sz w:val="26"/>
          <w:szCs w:val="26"/>
        </w:rPr>
        <w:t>excepţie</w:t>
      </w:r>
      <w:proofErr w:type="spellEnd"/>
      <w:r w:rsidRPr="00AF64CA">
        <w:rPr>
          <w:rFonts w:cstheme="minorHAnsi"/>
          <w:sz w:val="26"/>
          <w:szCs w:val="26"/>
        </w:rPr>
        <w:t xml:space="preserve"> de la art. 1</w:t>
      </w:r>
      <w:proofErr w:type="gramStart"/>
      <w:r w:rsidRPr="00AF64CA">
        <w:rPr>
          <w:rFonts w:cstheme="minorHAnsi"/>
          <w:sz w:val="26"/>
          <w:szCs w:val="26"/>
        </w:rPr>
        <w:t xml:space="preserve">, </w:t>
      </w:r>
      <w:r w:rsidRPr="00AF64CA">
        <w:rPr>
          <w:rStyle w:val="rvts4"/>
          <w:rFonts w:cstheme="minorHAnsi"/>
          <w:color w:val="000000"/>
          <w:sz w:val="26"/>
          <w:szCs w:val="26"/>
          <w:bdr w:val="none" w:sz="0" w:space="0" w:color="auto" w:frame="1"/>
          <w:lang w:val="ro-RO"/>
        </w:rPr>
        <w:t xml:space="preserve"> auditorii</w:t>
      </w:r>
      <w:proofErr w:type="gramEnd"/>
      <w:r w:rsidRPr="00AF64CA">
        <w:rPr>
          <w:rStyle w:val="rvts4"/>
          <w:rFonts w:cstheme="minorHAnsi"/>
          <w:color w:val="000000"/>
          <w:sz w:val="26"/>
          <w:szCs w:val="26"/>
          <w:bdr w:val="none" w:sz="0" w:space="0" w:color="auto" w:frame="1"/>
          <w:lang w:val="ro-RO"/>
        </w:rPr>
        <w:t xml:space="preserve"> de </w:t>
      </w:r>
      <w:proofErr w:type="spellStart"/>
      <w:r w:rsidRPr="00AF64CA">
        <w:rPr>
          <w:rStyle w:val="rvts4"/>
          <w:rFonts w:cstheme="minorHAnsi"/>
          <w:color w:val="000000"/>
          <w:sz w:val="26"/>
          <w:szCs w:val="26"/>
          <w:bdr w:val="none" w:sz="0" w:space="0" w:color="auto" w:frame="1"/>
          <w:lang w:val="ro-RO"/>
        </w:rPr>
        <w:t>justiţie</w:t>
      </w:r>
      <w:proofErr w:type="spellEnd"/>
      <w:r w:rsidRPr="00AF64CA">
        <w:rPr>
          <w:rStyle w:val="rvts4"/>
          <w:rFonts w:cstheme="minorHAnsi"/>
          <w:color w:val="000000"/>
          <w:sz w:val="26"/>
          <w:szCs w:val="26"/>
          <w:bdr w:val="none" w:sz="0" w:space="0" w:color="auto" w:frame="1"/>
          <w:lang w:val="ro-RO"/>
        </w:rPr>
        <w:t xml:space="preserve"> </w:t>
      </w:r>
      <w:proofErr w:type="spellStart"/>
      <w:r w:rsidRPr="00AF64CA">
        <w:rPr>
          <w:rStyle w:val="rvts4"/>
          <w:rFonts w:cstheme="minorHAnsi"/>
          <w:color w:val="000000"/>
          <w:sz w:val="26"/>
          <w:szCs w:val="26"/>
          <w:bdr w:val="none" w:sz="0" w:space="0" w:color="auto" w:frame="1"/>
          <w:lang w:val="ro-RO"/>
        </w:rPr>
        <w:t>admişi</w:t>
      </w:r>
      <w:proofErr w:type="spellEnd"/>
      <w:r w:rsidRPr="00AF64CA">
        <w:rPr>
          <w:rStyle w:val="rvts4"/>
          <w:rFonts w:cstheme="minorHAnsi"/>
          <w:color w:val="000000"/>
          <w:sz w:val="26"/>
          <w:szCs w:val="26"/>
          <w:bdr w:val="none" w:sz="0" w:space="0" w:color="auto" w:frame="1"/>
          <w:lang w:val="ro-RO"/>
        </w:rPr>
        <w:t xml:space="preserve"> la Institutul </w:t>
      </w:r>
      <w:proofErr w:type="spellStart"/>
      <w:r w:rsidRPr="00AF64CA">
        <w:rPr>
          <w:rStyle w:val="rvts4"/>
          <w:rFonts w:cstheme="minorHAnsi"/>
          <w:color w:val="000000"/>
          <w:sz w:val="26"/>
          <w:szCs w:val="26"/>
          <w:bdr w:val="none" w:sz="0" w:space="0" w:color="auto" w:frame="1"/>
          <w:lang w:val="ro-RO"/>
        </w:rPr>
        <w:t>Naţional</w:t>
      </w:r>
      <w:proofErr w:type="spellEnd"/>
      <w:r w:rsidRPr="00AF64CA">
        <w:rPr>
          <w:rStyle w:val="rvts4"/>
          <w:rFonts w:cstheme="minorHAnsi"/>
          <w:color w:val="000000"/>
          <w:sz w:val="26"/>
          <w:szCs w:val="26"/>
          <w:bdr w:val="none" w:sz="0" w:space="0" w:color="auto" w:frame="1"/>
          <w:lang w:val="ro-RO"/>
        </w:rPr>
        <w:t xml:space="preserve"> al Magistraturii în anii 2022-2024</w:t>
      </w:r>
      <w:r w:rsidRPr="00AF64CA">
        <w:rPr>
          <w:rFonts w:cstheme="minorHAnsi"/>
          <w:sz w:val="26"/>
          <w:szCs w:val="26"/>
        </w:rPr>
        <w:t xml:space="preserve"> </w:t>
      </w:r>
      <w:r w:rsidRPr="00AF64CA">
        <w:rPr>
          <w:rStyle w:val="rvts4"/>
          <w:rFonts w:cstheme="minorHAnsi"/>
          <w:color w:val="000000"/>
          <w:sz w:val="26"/>
          <w:szCs w:val="26"/>
          <w:bdr w:val="none" w:sz="0" w:space="0" w:color="auto" w:frame="1"/>
          <w:lang w:val="ro-RO"/>
        </w:rPr>
        <w:t xml:space="preserve">efectuează stagii de practică doar în cadrul </w:t>
      </w:r>
      <w:proofErr w:type="spellStart"/>
      <w:r w:rsidRPr="00AF64CA">
        <w:rPr>
          <w:rStyle w:val="rvts4"/>
          <w:rFonts w:cstheme="minorHAnsi"/>
          <w:color w:val="000000"/>
          <w:sz w:val="26"/>
          <w:szCs w:val="26"/>
          <w:bdr w:val="none" w:sz="0" w:space="0" w:color="auto" w:frame="1"/>
          <w:lang w:val="ro-RO"/>
        </w:rPr>
        <w:t>instanţelor</w:t>
      </w:r>
      <w:proofErr w:type="spellEnd"/>
      <w:r w:rsidRPr="00AF64CA">
        <w:rPr>
          <w:rStyle w:val="rvts4"/>
          <w:rFonts w:cstheme="minorHAnsi"/>
          <w:color w:val="000000"/>
          <w:sz w:val="26"/>
          <w:szCs w:val="26"/>
          <w:bdr w:val="none" w:sz="0" w:space="0" w:color="auto" w:frame="1"/>
          <w:lang w:val="ro-RO"/>
        </w:rPr>
        <w:t xml:space="preserve"> </w:t>
      </w:r>
      <w:proofErr w:type="spellStart"/>
      <w:r w:rsidRPr="00AF64CA">
        <w:rPr>
          <w:rStyle w:val="rvts4"/>
          <w:rFonts w:cstheme="minorHAnsi"/>
          <w:color w:val="000000"/>
          <w:sz w:val="26"/>
          <w:szCs w:val="26"/>
          <w:bdr w:val="none" w:sz="0" w:space="0" w:color="auto" w:frame="1"/>
          <w:lang w:val="ro-RO"/>
        </w:rPr>
        <w:t>judecătoreşti</w:t>
      </w:r>
      <w:proofErr w:type="spellEnd"/>
      <w:r w:rsidRPr="00AF64CA">
        <w:rPr>
          <w:rStyle w:val="rvts4"/>
          <w:rFonts w:cstheme="minorHAnsi"/>
          <w:color w:val="000000"/>
          <w:sz w:val="26"/>
          <w:szCs w:val="26"/>
          <w:bdr w:val="none" w:sz="0" w:space="0" w:color="auto" w:frame="1"/>
          <w:lang w:val="ro-RO"/>
        </w:rPr>
        <w:t xml:space="preserve"> </w:t>
      </w:r>
      <w:proofErr w:type="spellStart"/>
      <w:r w:rsidRPr="00AF64CA">
        <w:rPr>
          <w:rStyle w:val="rvts4"/>
          <w:rFonts w:cstheme="minorHAnsi"/>
          <w:color w:val="000000"/>
          <w:sz w:val="26"/>
          <w:szCs w:val="26"/>
          <w:bdr w:val="none" w:sz="0" w:space="0" w:color="auto" w:frame="1"/>
          <w:lang w:val="ro-RO"/>
        </w:rPr>
        <w:t>şi</w:t>
      </w:r>
      <w:proofErr w:type="spellEnd"/>
      <w:r w:rsidRPr="00AF64CA">
        <w:rPr>
          <w:rStyle w:val="rvts4"/>
          <w:rFonts w:cstheme="minorHAnsi"/>
          <w:color w:val="000000"/>
          <w:sz w:val="26"/>
          <w:szCs w:val="26"/>
          <w:bdr w:val="none" w:sz="0" w:space="0" w:color="auto" w:frame="1"/>
          <w:lang w:val="ro-RO"/>
        </w:rPr>
        <w:t xml:space="preserve"> al parchetelor. Stagiile de practică au o durată de minimum 3 luni în primul an </w:t>
      </w:r>
      <w:proofErr w:type="spellStart"/>
      <w:r w:rsidRPr="00AF64CA">
        <w:rPr>
          <w:rStyle w:val="rvts4"/>
          <w:rFonts w:cstheme="minorHAnsi"/>
          <w:color w:val="000000"/>
          <w:sz w:val="26"/>
          <w:szCs w:val="26"/>
          <w:bdr w:val="none" w:sz="0" w:space="0" w:color="auto" w:frame="1"/>
          <w:lang w:val="ro-RO"/>
        </w:rPr>
        <w:t>şi</w:t>
      </w:r>
      <w:proofErr w:type="spellEnd"/>
      <w:r w:rsidRPr="00AF64CA">
        <w:rPr>
          <w:rStyle w:val="rvts4"/>
          <w:rFonts w:cstheme="minorHAnsi"/>
          <w:color w:val="000000"/>
          <w:sz w:val="26"/>
          <w:szCs w:val="26"/>
          <w:bdr w:val="none" w:sz="0" w:space="0" w:color="auto" w:frame="1"/>
          <w:lang w:val="ro-RO"/>
        </w:rPr>
        <w:t xml:space="preserve"> de minimum 6 luni în al doilea an.</w:t>
      </w:r>
    </w:p>
    <w:p w14:paraId="590D4646" w14:textId="77777777" w:rsidR="00852CC6" w:rsidRPr="00AF64CA" w:rsidRDefault="00852CC6" w:rsidP="00AF64CA">
      <w:pPr>
        <w:spacing w:after="0" w:line="276" w:lineRule="auto"/>
        <w:jc w:val="both"/>
        <w:rPr>
          <w:rFonts w:cstheme="minorHAnsi"/>
          <w:sz w:val="26"/>
          <w:szCs w:val="26"/>
          <w:lang w:val="ro-RO"/>
        </w:rPr>
      </w:pPr>
    </w:p>
    <w:p w14:paraId="264E25DB" w14:textId="77777777" w:rsidR="00726DA2" w:rsidRPr="00CB1A10" w:rsidRDefault="00726DA2" w:rsidP="00712D8D">
      <w:pPr>
        <w:spacing w:after="0" w:line="276" w:lineRule="auto"/>
        <w:rPr>
          <w:rFonts w:cstheme="minorHAnsi"/>
          <w:sz w:val="26"/>
          <w:szCs w:val="26"/>
          <w:lang w:val="ro-RO"/>
        </w:rPr>
      </w:pPr>
    </w:p>
    <w:sectPr w:rsidR="00726DA2" w:rsidRPr="00CB1A10">
      <w:headerReference w:type="default" r:id="rId7"/>
      <w:footerReference w:type="default" r:id="rId8"/>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D280B9" w14:textId="77777777" w:rsidR="00BE01D7" w:rsidRDefault="00BE01D7" w:rsidP="00E24FE1">
      <w:pPr>
        <w:spacing w:after="0" w:line="240" w:lineRule="auto"/>
      </w:pPr>
      <w:r>
        <w:separator/>
      </w:r>
    </w:p>
  </w:endnote>
  <w:endnote w:type="continuationSeparator" w:id="0">
    <w:p w14:paraId="1800C31C" w14:textId="77777777" w:rsidR="00BE01D7" w:rsidRDefault="00BE01D7" w:rsidP="00E24F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853960"/>
      <w:docPartObj>
        <w:docPartGallery w:val="Page Numbers (Bottom of Page)"/>
        <w:docPartUnique/>
      </w:docPartObj>
    </w:sdtPr>
    <w:sdtEndPr/>
    <w:sdtContent>
      <w:p w14:paraId="1AE5DDE1" w14:textId="17DB8C99" w:rsidR="00307354" w:rsidRDefault="00307354">
        <w:pPr>
          <w:pStyle w:val="Subsol"/>
          <w:jc w:val="center"/>
        </w:pPr>
        <w:r>
          <w:fldChar w:fldCharType="begin"/>
        </w:r>
        <w:r>
          <w:instrText>PAGE   \* MERGEFORMAT</w:instrText>
        </w:r>
        <w:r>
          <w:fldChar w:fldCharType="separate"/>
        </w:r>
        <w:r w:rsidR="0048231B" w:rsidRPr="0048231B">
          <w:rPr>
            <w:noProof/>
            <w:lang w:val="ro-RO"/>
          </w:rPr>
          <w:t>8</w:t>
        </w:r>
        <w:r>
          <w:fldChar w:fldCharType="end"/>
        </w:r>
      </w:p>
    </w:sdtContent>
  </w:sdt>
  <w:p w14:paraId="6928B096" w14:textId="77777777" w:rsidR="00307354" w:rsidRDefault="00307354">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5E21DC" w14:textId="77777777" w:rsidR="00BE01D7" w:rsidRDefault="00BE01D7" w:rsidP="00E24FE1">
      <w:pPr>
        <w:spacing w:after="0" w:line="240" w:lineRule="auto"/>
      </w:pPr>
      <w:r>
        <w:separator/>
      </w:r>
    </w:p>
  </w:footnote>
  <w:footnote w:type="continuationSeparator" w:id="0">
    <w:p w14:paraId="00989D57" w14:textId="77777777" w:rsidR="00BE01D7" w:rsidRDefault="00BE01D7" w:rsidP="00E24F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21A423" w14:textId="77777777" w:rsidR="00E24FE1" w:rsidRDefault="00E24FE1">
    <w:pPr>
      <w:pStyle w:val="Antet"/>
    </w:pPr>
  </w:p>
  <w:p w14:paraId="28E1A422" w14:textId="77777777" w:rsidR="00E24FE1" w:rsidRDefault="00E24FE1">
    <w:pPr>
      <w:pStyle w:val="Ante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823"/>
    <w:rsid w:val="000129BA"/>
    <w:rsid w:val="00023942"/>
    <w:rsid w:val="00040478"/>
    <w:rsid w:val="00060DFC"/>
    <w:rsid w:val="000766BE"/>
    <w:rsid w:val="0009096A"/>
    <w:rsid w:val="00095D27"/>
    <w:rsid w:val="000977A4"/>
    <w:rsid w:val="000D06F4"/>
    <w:rsid w:val="000E1512"/>
    <w:rsid w:val="000E513A"/>
    <w:rsid w:val="00117A60"/>
    <w:rsid w:val="00124454"/>
    <w:rsid w:val="00134F48"/>
    <w:rsid w:val="00144113"/>
    <w:rsid w:val="0015754C"/>
    <w:rsid w:val="0016237D"/>
    <w:rsid w:val="00163F56"/>
    <w:rsid w:val="00195D40"/>
    <w:rsid w:val="001F3B77"/>
    <w:rsid w:val="001F68EB"/>
    <w:rsid w:val="0022179F"/>
    <w:rsid w:val="00222E67"/>
    <w:rsid w:val="00230A8C"/>
    <w:rsid w:val="0024285E"/>
    <w:rsid w:val="00247A49"/>
    <w:rsid w:val="002A2843"/>
    <w:rsid w:val="002B7F8C"/>
    <w:rsid w:val="002C53C0"/>
    <w:rsid w:val="002E38CA"/>
    <w:rsid w:val="002F1919"/>
    <w:rsid w:val="003000B6"/>
    <w:rsid w:val="00304B7A"/>
    <w:rsid w:val="00307354"/>
    <w:rsid w:val="00331AC6"/>
    <w:rsid w:val="00333006"/>
    <w:rsid w:val="00333B17"/>
    <w:rsid w:val="00345F9A"/>
    <w:rsid w:val="003601CE"/>
    <w:rsid w:val="00375C9E"/>
    <w:rsid w:val="003A0EAF"/>
    <w:rsid w:val="003B1181"/>
    <w:rsid w:val="003B4FFA"/>
    <w:rsid w:val="00400E4E"/>
    <w:rsid w:val="00415F52"/>
    <w:rsid w:val="004307FA"/>
    <w:rsid w:val="00431F3F"/>
    <w:rsid w:val="004672EC"/>
    <w:rsid w:val="004727C4"/>
    <w:rsid w:val="0048231B"/>
    <w:rsid w:val="00486B72"/>
    <w:rsid w:val="0049424D"/>
    <w:rsid w:val="004B5BDB"/>
    <w:rsid w:val="004B7AEA"/>
    <w:rsid w:val="004C00A9"/>
    <w:rsid w:val="004D6824"/>
    <w:rsid w:val="004F692E"/>
    <w:rsid w:val="00505BC6"/>
    <w:rsid w:val="0051208D"/>
    <w:rsid w:val="00532F02"/>
    <w:rsid w:val="00537264"/>
    <w:rsid w:val="00592311"/>
    <w:rsid w:val="00614211"/>
    <w:rsid w:val="00620981"/>
    <w:rsid w:val="00623FC6"/>
    <w:rsid w:val="0063012C"/>
    <w:rsid w:val="00655FA3"/>
    <w:rsid w:val="0065761B"/>
    <w:rsid w:val="006826E8"/>
    <w:rsid w:val="00695D3F"/>
    <w:rsid w:val="006A1066"/>
    <w:rsid w:val="006C1D26"/>
    <w:rsid w:val="006C3444"/>
    <w:rsid w:val="006F0213"/>
    <w:rsid w:val="007009E4"/>
    <w:rsid w:val="0070566E"/>
    <w:rsid w:val="00712D8D"/>
    <w:rsid w:val="007130ED"/>
    <w:rsid w:val="00726DA2"/>
    <w:rsid w:val="0073296D"/>
    <w:rsid w:val="007500CD"/>
    <w:rsid w:val="0075675F"/>
    <w:rsid w:val="007855DA"/>
    <w:rsid w:val="007C26CA"/>
    <w:rsid w:val="007C6DFB"/>
    <w:rsid w:val="007E2C95"/>
    <w:rsid w:val="007E52D1"/>
    <w:rsid w:val="008126A0"/>
    <w:rsid w:val="008133B6"/>
    <w:rsid w:val="00813428"/>
    <w:rsid w:val="00814592"/>
    <w:rsid w:val="008255A2"/>
    <w:rsid w:val="008268DD"/>
    <w:rsid w:val="0083323A"/>
    <w:rsid w:val="00841D21"/>
    <w:rsid w:val="008445D7"/>
    <w:rsid w:val="008466B1"/>
    <w:rsid w:val="00852CC6"/>
    <w:rsid w:val="0085416D"/>
    <w:rsid w:val="008938DB"/>
    <w:rsid w:val="0089596D"/>
    <w:rsid w:val="008C28AC"/>
    <w:rsid w:val="008E7A49"/>
    <w:rsid w:val="008F115A"/>
    <w:rsid w:val="008F5878"/>
    <w:rsid w:val="009006E0"/>
    <w:rsid w:val="00914F2F"/>
    <w:rsid w:val="00926125"/>
    <w:rsid w:val="00933231"/>
    <w:rsid w:val="009631A5"/>
    <w:rsid w:val="00963A03"/>
    <w:rsid w:val="00975E57"/>
    <w:rsid w:val="009F5A5E"/>
    <w:rsid w:val="00A03F49"/>
    <w:rsid w:val="00A12B61"/>
    <w:rsid w:val="00A33053"/>
    <w:rsid w:val="00A7602A"/>
    <w:rsid w:val="00AA27CE"/>
    <w:rsid w:val="00AB5540"/>
    <w:rsid w:val="00AC052A"/>
    <w:rsid w:val="00AC560F"/>
    <w:rsid w:val="00AF64CA"/>
    <w:rsid w:val="00B11410"/>
    <w:rsid w:val="00B40CAD"/>
    <w:rsid w:val="00B50F27"/>
    <w:rsid w:val="00B553D0"/>
    <w:rsid w:val="00B555CD"/>
    <w:rsid w:val="00B757AE"/>
    <w:rsid w:val="00B8021B"/>
    <w:rsid w:val="00B81381"/>
    <w:rsid w:val="00B84A92"/>
    <w:rsid w:val="00B84FE8"/>
    <w:rsid w:val="00B94FC7"/>
    <w:rsid w:val="00BB01D0"/>
    <w:rsid w:val="00BB49D7"/>
    <w:rsid w:val="00BD2CD1"/>
    <w:rsid w:val="00BE01D7"/>
    <w:rsid w:val="00BF3CAD"/>
    <w:rsid w:val="00C04F44"/>
    <w:rsid w:val="00C06823"/>
    <w:rsid w:val="00C1363E"/>
    <w:rsid w:val="00C30052"/>
    <w:rsid w:val="00C66AE7"/>
    <w:rsid w:val="00C971FC"/>
    <w:rsid w:val="00C979B0"/>
    <w:rsid w:val="00CA7E38"/>
    <w:rsid w:val="00CB1A10"/>
    <w:rsid w:val="00CE5522"/>
    <w:rsid w:val="00CE79AA"/>
    <w:rsid w:val="00CF303D"/>
    <w:rsid w:val="00D01B03"/>
    <w:rsid w:val="00D05BC2"/>
    <w:rsid w:val="00D25C94"/>
    <w:rsid w:val="00D3137F"/>
    <w:rsid w:val="00D6218B"/>
    <w:rsid w:val="00DD724C"/>
    <w:rsid w:val="00DE2709"/>
    <w:rsid w:val="00DE3499"/>
    <w:rsid w:val="00DE4E65"/>
    <w:rsid w:val="00DF4204"/>
    <w:rsid w:val="00E03C48"/>
    <w:rsid w:val="00E05265"/>
    <w:rsid w:val="00E12DC8"/>
    <w:rsid w:val="00E210CA"/>
    <w:rsid w:val="00E2464D"/>
    <w:rsid w:val="00E24FE1"/>
    <w:rsid w:val="00E4725A"/>
    <w:rsid w:val="00E57E9C"/>
    <w:rsid w:val="00E846E8"/>
    <w:rsid w:val="00EA5D71"/>
    <w:rsid w:val="00EE48DF"/>
    <w:rsid w:val="00EE64FB"/>
    <w:rsid w:val="00EE6A23"/>
    <w:rsid w:val="00EF4963"/>
    <w:rsid w:val="00F36478"/>
    <w:rsid w:val="00F413FE"/>
    <w:rsid w:val="00F5245B"/>
    <w:rsid w:val="00F54D3C"/>
    <w:rsid w:val="00F62847"/>
    <w:rsid w:val="00FB185D"/>
    <w:rsid w:val="00FB27C9"/>
    <w:rsid w:val="00FF1C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3C163"/>
  <w15:chartTrackingRefBased/>
  <w15:docId w15:val="{DD7A915A-FE49-4935-A999-A98780B68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4727C4"/>
    <w:rPr>
      <w:color w:val="0563C1" w:themeColor="hyperlink"/>
      <w:u w:val="single"/>
    </w:rPr>
  </w:style>
  <w:style w:type="character" w:customStyle="1" w:styleId="UnresolvedMention">
    <w:name w:val="Unresolved Mention"/>
    <w:basedOn w:val="Fontdeparagrafimplicit"/>
    <w:uiPriority w:val="99"/>
    <w:semiHidden/>
    <w:unhideWhenUsed/>
    <w:rsid w:val="004727C4"/>
    <w:rPr>
      <w:color w:val="605E5C"/>
      <w:shd w:val="clear" w:color="auto" w:fill="E1DFDD"/>
    </w:rPr>
  </w:style>
  <w:style w:type="paragraph" w:styleId="Revizuire">
    <w:name w:val="Revision"/>
    <w:hidden/>
    <w:uiPriority w:val="99"/>
    <w:semiHidden/>
    <w:rsid w:val="00914F2F"/>
    <w:pPr>
      <w:spacing w:after="0" w:line="240" w:lineRule="auto"/>
    </w:pPr>
  </w:style>
  <w:style w:type="character" w:styleId="Referincomentariu">
    <w:name w:val="annotation reference"/>
    <w:basedOn w:val="Fontdeparagrafimplicit"/>
    <w:uiPriority w:val="99"/>
    <w:semiHidden/>
    <w:unhideWhenUsed/>
    <w:rsid w:val="00E05265"/>
    <w:rPr>
      <w:sz w:val="16"/>
      <w:szCs w:val="16"/>
    </w:rPr>
  </w:style>
  <w:style w:type="paragraph" w:styleId="Textcomentariu">
    <w:name w:val="annotation text"/>
    <w:basedOn w:val="Normal"/>
    <w:link w:val="TextcomentariuCaracter"/>
    <w:uiPriority w:val="99"/>
    <w:semiHidden/>
    <w:unhideWhenUsed/>
    <w:rsid w:val="00E05265"/>
    <w:pPr>
      <w:spacing w:line="240" w:lineRule="auto"/>
    </w:pPr>
    <w:rPr>
      <w:sz w:val="20"/>
      <w:szCs w:val="20"/>
    </w:rPr>
  </w:style>
  <w:style w:type="character" w:customStyle="1" w:styleId="TextcomentariuCaracter">
    <w:name w:val="Text comentariu Caracter"/>
    <w:basedOn w:val="Fontdeparagrafimplicit"/>
    <w:link w:val="Textcomentariu"/>
    <w:uiPriority w:val="99"/>
    <w:semiHidden/>
    <w:rsid w:val="00E05265"/>
    <w:rPr>
      <w:sz w:val="20"/>
      <w:szCs w:val="20"/>
    </w:rPr>
  </w:style>
  <w:style w:type="paragraph" w:styleId="SubiectComentariu">
    <w:name w:val="annotation subject"/>
    <w:basedOn w:val="Textcomentariu"/>
    <w:next w:val="Textcomentariu"/>
    <w:link w:val="SubiectComentariuCaracter"/>
    <w:uiPriority w:val="99"/>
    <w:semiHidden/>
    <w:unhideWhenUsed/>
    <w:rsid w:val="00E05265"/>
    <w:rPr>
      <w:b/>
      <w:bCs/>
    </w:rPr>
  </w:style>
  <w:style w:type="character" w:customStyle="1" w:styleId="SubiectComentariuCaracter">
    <w:name w:val="Subiect Comentariu Caracter"/>
    <w:basedOn w:val="TextcomentariuCaracter"/>
    <w:link w:val="SubiectComentariu"/>
    <w:uiPriority w:val="99"/>
    <w:semiHidden/>
    <w:rsid w:val="00E05265"/>
    <w:rPr>
      <w:b/>
      <w:bCs/>
      <w:sz w:val="20"/>
      <w:szCs w:val="20"/>
    </w:rPr>
  </w:style>
  <w:style w:type="character" w:customStyle="1" w:styleId="rvts8">
    <w:name w:val="rvts8"/>
    <w:basedOn w:val="Fontdeparagrafimplicit"/>
    <w:rsid w:val="00623FC6"/>
  </w:style>
  <w:style w:type="character" w:customStyle="1" w:styleId="rvts4">
    <w:name w:val="rvts4"/>
    <w:basedOn w:val="Fontdeparagrafimplicit"/>
    <w:rsid w:val="00A33053"/>
  </w:style>
  <w:style w:type="paragraph" w:styleId="Antet">
    <w:name w:val="header"/>
    <w:basedOn w:val="Normal"/>
    <w:link w:val="AntetCaracter"/>
    <w:uiPriority w:val="99"/>
    <w:unhideWhenUsed/>
    <w:rsid w:val="00E24FE1"/>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24FE1"/>
  </w:style>
  <w:style w:type="paragraph" w:styleId="Subsol">
    <w:name w:val="footer"/>
    <w:basedOn w:val="Normal"/>
    <w:link w:val="SubsolCaracter"/>
    <w:uiPriority w:val="99"/>
    <w:unhideWhenUsed/>
    <w:rsid w:val="00E24FE1"/>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24F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2234793">
      <w:bodyDiv w:val="1"/>
      <w:marLeft w:val="0"/>
      <w:marRight w:val="0"/>
      <w:marTop w:val="0"/>
      <w:marBottom w:val="0"/>
      <w:divBdr>
        <w:top w:val="none" w:sz="0" w:space="0" w:color="auto"/>
        <w:left w:val="none" w:sz="0" w:space="0" w:color="auto"/>
        <w:bottom w:val="none" w:sz="0" w:space="0" w:color="auto"/>
        <w:right w:val="none" w:sz="0" w:space="0" w:color="auto"/>
      </w:divBdr>
    </w:div>
    <w:div w:id="565454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4C61F3-A993-44E1-A758-7411CA429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9</Pages>
  <Words>2892</Words>
  <Characters>16486</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Olariu</dc:creator>
  <cp:keywords/>
  <dc:description/>
  <cp:lastModifiedBy>Andreea, ZAHARIA</cp:lastModifiedBy>
  <cp:revision>32</cp:revision>
  <dcterms:created xsi:type="dcterms:W3CDTF">2023-03-16T11:49:00Z</dcterms:created>
  <dcterms:modified xsi:type="dcterms:W3CDTF">2023-06-06T12:41:00Z</dcterms:modified>
</cp:coreProperties>
</file>