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16B30" w14:textId="5622B5FD" w:rsidR="00BC063F" w:rsidRPr="00BC063F" w:rsidRDefault="00BC063F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i/>
          <w:iCs/>
          <w:color w:val="000000"/>
          <w:sz w:val="40"/>
          <w:szCs w:val="40"/>
        </w:rPr>
      </w:pPr>
      <w:bookmarkStart w:id="0" w:name="_Hlk65486701"/>
      <w:r w:rsidRPr="00BC063F">
        <w:rPr>
          <w:rFonts w:ascii="Calibri" w:hAnsi="Calibri" w:cs="Calibri"/>
          <w:bCs/>
          <w:i/>
          <w:iCs/>
          <w:color w:val="000000"/>
          <w:sz w:val="40"/>
          <w:szCs w:val="40"/>
        </w:rPr>
        <w:t>Proiect</w:t>
      </w:r>
    </w:p>
    <w:p w14:paraId="2C1CE022" w14:textId="77777777" w:rsidR="00BC063F" w:rsidRDefault="00BC063F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</w:p>
    <w:p w14:paraId="4799BBF7" w14:textId="3439E542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FCCC466" w14:textId="77777777" w:rsidR="0020524A" w:rsidRPr="00986F9D" w:rsidRDefault="00871455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1D977CCF" w14:textId="4197BCFD" w:rsidR="00906384" w:rsidRDefault="00F33B1F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665B60">
        <w:rPr>
          <w:rFonts w:ascii="Calibri" w:hAnsi="Calibri" w:cs="Calibri"/>
          <w:b/>
          <w:bCs/>
          <w:sz w:val="32"/>
          <w:szCs w:val="32"/>
        </w:rPr>
        <w:t>....</w:t>
      </w:r>
    </w:p>
    <w:p w14:paraId="579BDF80" w14:textId="5CF43EC9" w:rsidR="00DB4B63" w:rsidRPr="00AA4D66" w:rsidRDefault="006217E8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AA4D66">
        <w:rPr>
          <w:rFonts w:ascii="Calibri" w:hAnsi="Calibri" w:cs="Calibri"/>
          <w:b/>
          <w:bCs/>
          <w:sz w:val="32"/>
          <w:szCs w:val="32"/>
        </w:rPr>
        <w:t>d</w:t>
      </w:r>
      <w:r w:rsidR="00DB4B63" w:rsidRPr="00AA4D66">
        <w:rPr>
          <w:rFonts w:ascii="Calibri" w:hAnsi="Calibri" w:cs="Calibri"/>
          <w:b/>
          <w:bCs/>
          <w:sz w:val="32"/>
          <w:szCs w:val="32"/>
        </w:rPr>
        <w:t>in</w:t>
      </w:r>
      <w:r w:rsidRPr="00AA4D66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665B60">
        <w:rPr>
          <w:rFonts w:ascii="Calibri" w:hAnsi="Calibri" w:cs="Calibri"/>
          <w:b/>
          <w:bCs/>
          <w:sz w:val="32"/>
          <w:szCs w:val="32"/>
        </w:rPr>
        <w:t>....</w:t>
      </w:r>
      <w:r w:rsidR="00371C22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665B60">
        <w:rPr>
          <w:rFonts w:ascii="Calibri" w:hAnsi="Calibri" w:cs="Calibri"/>
          <w:b/>
          <w:bCs/>
          <w:sz w:val="32"/>
          <w:szCs w:val="32"/>
        </w:rPr>
        <w:t>...</w:t>
      </w:r>
      <w:r w:rsidR="00371C22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444178" w:rsidRPr="00AA4D66">
        <w:rPr>
          <w:rFonts w:ascii="Calibri" w:hAnsi="Calibri" w:cs="Calibri"/>
          <w:b/>
          <w:bCs/>
          <w:sz w:val="32"/>
          <w:szCs w:val="32"/>
        </w:rPr>
        <w:t>202</w:t>
      </w:r>
      <w:r w:rsidR="00906384">
        <w:rPr>
          <w:rFonts w:ascii="Calibri" w:hAnsi="Calibri" w:cs="Calibri"/>
          <w:b/>
          <w:bCs/>
          <w:sz w:val="32"/>
          <w:szCs w:val="32"/>
        </w:rPr>
        <w:t>3</w:t>
      </w:r>
    </w:p>
    <w:p w14:paraId="73E0C68F" w14:textId="77777777" w:rsidR="00371C22" w:rsidRPr="00DB3A6A" w:rsidRDefault="00371C22" w:rsidP="00DB3A6A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112E6393" w14:textId="61907427" w:rsidR="00695AD0" w:rsidRDefault="00695AD0" w:rsidP="00A77AD0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906384">
        <w:rPr>
          <w:rFonts w:ascii="Calibri" w:hAnsi="Calibri" w:cs="Calibri"/>
          <w:b/>
          <w:bCs/>
          <w:sz w:val="32"/>
          <w:szCs w:val="32"/>
        </w:rPr>
        <w:t xml:space="preserve">aprobarea Regulamentului </w:t>
      </w:r>
      <w:bookmarkStart w:id="2" w:name="_Hlk140049298"/>
      <w:r w:rsidR="00665B60" w:rsidRPr="00665B60">
        <w:rPr>
          <w:rFonts w:ascii="Calibri" w:hAnsi="Calibri" w:cs="Calibri"/>
          <w:b/>
          <w:bCs/>
          <w:sz w:val="32"/>
          <w:szCs w:val="32"/>
        </w:rPr>
        <w:t>de organizare și funcționare a Inspecției Judiciare</w:t>
      </w:r>
      <w:bookmarkEnd w:id="2"/>
    </w:p>
    <w:p w14:paraId="3BAEA930" w14:textId="77777777" w:rsidR="00B940E8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>Î</w:t>
      </w:r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n temeiul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dispoziţiilor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art. 133 alin. (5)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republicată,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>Legea nr. 305/2022 privind Consiliul Superior al Magistraturii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369D656A" w14:textId="49E7614C" w:rsidR="00986F9D" w:rsidRPr="00704967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>a</w:t>
      </w:r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vând în vedere </w:t>
      </w:r>
      <w:proofErr w:type="spellStart"/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444178">
        <w:rPr>
          <w:rFonts w:ascii="Calibri" w:hAnsi="Calibri" w:cs="Calibri"/>
          <w:bCs/>
          <w:color w:val="000000"/>
          <w:sz w:val="26"/>
          <w:szCs w:val="26"/>
        </w:rPr>
        <w:t>art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 xml:space="preserve">. </w:t>
      </w:r>
      <w:r w:rsidR="00665B60">
        <w:rPr>
          <w:rFonts w:ascii="Calibri" w:hAnsi="Calibri" w:cs="Calibri"/>
          <w:bCs/>
          <w:color w:val="000000"/>
          <w:sz w:val="26"/>
          <w:szCs w:val="26"/>
        </w:rPr>
        <w:t>68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 xml:space="preserve"> alin. (</w:t>
      </w:r>
      <w:r w:rsidR="00665B60">
        <w:rPr>
          <w:rFonts w:ascii="Calibri" w:hAnsi="Calibri" w:cs="Calibri"/>
          <w:bCs/>
          <w:color w:val="000000"/>
          <w:sz w:val="26"/>
          <w:szCs w:val="26"/>
        </w:rPr>
        <w:t>7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>) din Legea nr. 305/2022</w:t>
      </w:r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DB3A6A">
        <w:rPr>
          <w:rFonts w:ascii="Calibri" w:hAnsi="Calibri" w:cs="Calibri"/>
          <w:bCs/>
          <w:color w:val="000000"/>
          <w:sz w:val="26"/>
          <w:szCs w:val="26"/>
        </w:rPr>
        <w:t xml:space="preserve">cu </w:t>
      </w:r>
      <w:r w:rsidR="00665B60">
        <w:rPr>
          <w:rFonts w:ascii="Calibri" w:hAnsi="Calibri" w:cs="Calibri"/>
          <w:bCs/>
          <w:color w:val="000000"/>
          <w:sz w:val="26"/>
          <w:szCs w:val="26"/>
        </w:rPr>
        <w:t>....</w:t>
      </w:r>
      <w:r w:rsidR="00371C2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695AD0" w:rsidRPr="00695AD0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DB3A6A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 w:rsidR="00695AD0" w:rsidRPr="00695AD0"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4F485837" w14:textId="77777777" w:rsidR="00987A0F" w:rsidRPr="000C21A7" w:rsidRDefault="00871455" w:rsidP="006217E8">
      <w:pPr>
        <w:widowControl w:val="0"/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256D257A" w14:textId="77777777" w:rsidR="00170BAA" w:rsidRPr="000C21A7" w:rsidRDefault="00170BAA" w:rsidP="006217E8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67437795" w14:textId="77777777" w:rsidR="00DF5D5D" w:rsidRDefault="00DB4B63" w:rsidP="006217E8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224F8D29" w14:textId="2CE1106B" w:rsidR="00180D17" w:rsidRDefault="005E1731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5E1731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1 - </w:t>
      </w:r>
      <w:r w:rsidR="0044417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Se aprobă Regulamentul </w:t>
      </w:r>
      <w:r w:rsidR="00665B60" w:rsidRPr="00665B60">
        <w:rPr>
          <w:rFonts w:ascii="Calibri" w:hAnsi="Calibri" w:cs="Calibri"/>
          <w:bCs/>
          <w:color w:val="000000"/>
          <w:sz w:val="26"/>
          <w:szCs w:val="26"/>
        </w:rPr>
        <w:t>de organizare și funcționare a Inspecției Judiciare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lastRenderedPageBreak/>
        <w:t>prevăzut în anexa care face parte integrantă din prezenta hotărâre.</w:t>
      </w:r>
    </w:p>
    <w:p w14:paraId="60E7254D" w14:textId="77777777" w:rsidR="00061A67" w:rsidRPr="00180D17" w:rsidRDefault="00061A67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14:paraId="72DB2064" w14:textId="17F73D43" w:rsidR="0006298E" w:rsidRPr="0006298E" w:rsidRDefault="00617758" w:rsidP="006217E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17758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2 - </w:t>
      </w:r>
      <w:r w:rsidR="0006298E" w:rsidRPr="0006298E">
        <w:rPr>
          <w:rFonts w:ascii="Calibri" w:hAnsi="Calibri" w:cs="Calibri"/>
          <w:bCs/>
          <w:color w:val="000000"/>
          <w:sz w:val="26"/>
          <w:szCs w:val="26"/>
        </w:rPr>
        <w:t>Prezenta hotărâre se publică în Monitorul Oficial al României, Partea I.</w:t>
      </w:r>
    </w:p>
    <w:p w14:paraId="5B767E68" w14:textId="46C21C76" w:rsidR="00DB4B63" w:rsidRDefault="00DB4B63" w:rsidP="006217E8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</w:t>
      </w:r>
      <w:r w:rsidR="006217E8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665B60">
        <w:rPr>
          <w:rFonts w:ascii="Calibri" w:hAnsi="Calibri" w:cs="Calibri"/>
          <w:b/>
          <w:bCs/>
          <w:color w:val="000000"/>
          <w:sz w:val="26"/>
          <w:szCs w:val="26"/>
        </w:rPr>
        <w:t>...</w:t>
      </w:r>
      <w:r w:rsidR="00371C22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665B60">
        <w:rPr>
          <w:rFonts w:ascii="Calibri" w:hAnsi="Calibri" w:cs="Calibri"/>
          <w:b/>
          <w:bCs/>
          <w:color w:val="000000"/>
          <w:sz w:val="26"/>
          <w:szCs w:val="26"/>
        </w:rPr>
        <w:t>..</w:t>
      </w:r>
      <w:r w:rsidR="00371C22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061A67">
        <w:rPr>
          <w:rFonts w:ascii="Calibri" w:hAnsi="Calibri" w:cs="Calibri"/>
          <w:b/>
          <w:bCs/>
          <w:sz w:val="26"/>
          <w:szCs w:val="26"/>
        </w:rPr>
        <w:t>2023</w:t>
      </w:r>
    </w:p>
    <w:p w14:paraId="6BDC5324" w14:textId="77777777" w:rsidR="00CD12B4" w:rsidRDefault="00CD12B4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7E6E737A" w14:textId="77777777" w:rsidR="00986F9D" w:rsidRPr="005C688B" w:rsidRDefault="00986F9D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061A67">
        <w:rPr>
          <w:rFonts w:ascii="Calibri" w:hAnsi="Calibri"/>
          <w:b/>
          <w:sz w:val="26"/>
          <w:szCs w:val="26"/>
          <w:lang w:eastAsia="en-US"/>
        </w:rPr>
        <w:t>Daniel GRĂDINARU</w:t>
      </w:r>
    </w:p>
    <w:p w14:paraId="6E5102A2" w14:textId="77777777" w:rsidR="00986F9D" w:rsidRDefault="00986F9D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14:paraId="34DEEFAC" w14:textId="77777777"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679D65D6" w14:textId="77777777" w:rsidR="00371C22" w:rsidRDefault="00371C22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62AA87F9" w14:textId="1FCAB981" w:rsidR="00371C22" w:rsidRDefault="00371C22" w:rsidP="00665B60">
      <w:pPr>
        <w:shd w:val="clear" w:color="auto" w:fill="FFFFFF"/>
        <w:spacing w:line="276" w:lineRule="auto"/>
        <w:ind w:left="2880" w:firstLine="720"/>
        <w:jc w:val="both"/>
        <w:rPr>
          <w:rFonts w:ascii="Calibri" w:hAnsi="Calibri"/>
          <w:b/>
          <w:bCs/>
          <w:sz w:val="26"/>
          <w:szCs w:val="26"/>
          <w:lang w:eastAsia="en-US"/>
        </w:rPr>
      </w:pPr>
      <w:r>
        <w:rPr>
          <w:rFonts w:asciiTheme="minorHAnsi" w:hAnsiTheme="minorHAnsi"/>
          <w:b/>
          <w:sz w:val="26"/>
          <w:szCs w:val="26"/>
        </w:rPr>
        <w:t xml:space="preserve">                </w:t>
      </w:r>
    </w:p>
    <w:p w14:paraId="432F49FA" w14:textId="77777777"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AA4D66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D6BD4" w14:textId="77777777" w:rsidR="001A2AE9" w:rsidRDefault="001A2AE9">
      <w:r>
        <w:separator/>
      </w:r>
    </w:p>
  </w:endnote>
  <w:endnote w:type="continuationSeparator" w:id="0">
    <w:p w14:paraId="72633179" w14:textId="77777777" w:rsidR="001A2AE9" w:rsidRDefault="001A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8E6E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7E20EFA3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69352FA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2B86A82" wp14:editId="47DAB08D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CE30EE6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1DBF4B5F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EBB4FBB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BB3FB53" wp14:editId="32BD5A6C">
                <wp:extent cx="334010" cy="238760"/>
                <wp:effectExtent l="0" t="0" r="8890" b="8890"/>
                <wp:docPr id="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2EE9912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1672FCBE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456B727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542AEB6" wp14:editId="0A354EEB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1DBD3181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3D73557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50962EE2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2C9178E2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52263022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52B56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2A97A" w14:textId="77777777" w:rsidR="001A2AE9" w:rsidRDefault="001A2AE9">
      <w:r>
        <w:separator/>
      </w:r>
    </w:p>
  </w:footnote>
  <w:footnote w:type="continuationSeparator" w:id="0">
    <w:p w14:paraId="6C2C5481" w14:textId="77777777" w:rsidR="001A2AE9" w:rsidRDefault="001A2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CEDFF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5A3BE224" w14:textId="77777777" w:rsidTr="006F3F37">
      <w:tc>
        <w:tcPr>
          <w:tcW w:w="10194" w:type="dxa"/>
          <w:shd w:val="clear" w:color="auto" w:fill="auto"/>
        </w:tcPr>
        <w:p w14:paraId="38A62DE8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14DDB8C4" wp14:editId="1905E895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65F5625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5DB54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1708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0D65"/>
    <w:rsid w:val="000200C6"/>
    <w:rsid w:val="00027FD4"/>
    <w:rsid w:val="000301AA"/>
    <w:rsid w:val="00034C48"/>
    <w:rsid w:val="00042B9A"/>
    <w:rsid w:val="00042C7C"/>
    <w:rsid w:val="00043271"/>
    <w:rsid w:val="0005036D"/>
    <w:rsid w:val="0006159B"/>
    <w:rsid w:val="00061A67"/>
    <w:rsid w:val="0006298E"/>
    <w:rsid w:val="00063D73"/>
    <w:rsid w:val="00076384"/>
    <w:rsid w:val="000774D6"/>
    <w:rsid w:val="00077AE3"/>
    <w:rsid w:val="00081E00"/>
    <w:rsid w:val="00086252"/>
    <w:rsid w:val="00097568"/>
    <w:rsid w:val="000A114F"/>
    <w:rsid w:val="000C21A7"/>
    <w:rsid w:val="000C4CFE"/>
    <w:rsid w:val="000C4EFA"/>
    <w:rsid w:val="000E6A10"/>
    <w:rsid w:val="0010661F"/>
    <w:rsid w:val="0011206E"/>
    <w:rsid w:val="001226B7"/>
    <w:rsid w:val="00134FE0"/>
    <w:rsid w:val="00135E9B"/>
    <w:rsid w:val="001511F8"/>
    <w:rsid w:val="00162581"/>
    <w:rsid w:val="00170BAA"/>
    <w:rsid w:val="00171790"/>
    <w:rsid w:val="00174603"/>
    <w:rsid w:val="00180D17"/>
    <w:rsid w:val="0018707B"/>
    <w:rsid w:val="001A1146"/>
    <w:rsid w:val="001A2AE9"/>
    <w:rsid w:val="001A4C12"/>
    <w:rsid w:val="001B4C99"/>
    <w:rsid w:val="001C2A57"/>
    <w:rsid w:val="001C33A1"/>
    <w:rsid w:val="001D0FB4"/>
    <w:rsid w:val="001D64BC"/>
    <w:rsid w:val="001D7D53"/>
    <w:rsid w:val="001E23F6"/>
    <w:rsid w:val="001E358C"/>
    <w:rsid w:val="001E5D38"/>
    <w:rsid w:val="001F2912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A6C53"/>
    <w:rsid w:val="002B1563"/>
    <w:rsid w:val="002B4307"/>
    <w:rsid w:val="002C6249"/>
    <w:rsid w:val="002E1B48"/>
    <w:rsid w:val="002F38C9"/>
    <w:rsid w:val="002F45BF"/>
    <w:rsid w:val="0030338A"/>
    <w:rsid w:val="00307F6B"/>
    <w:rsid w:val="00313DAC"/>
    <w:rsid w:val="00323643"/>
    <w:rsid w:val="00330AA8"/>
    <w:rsid w:val="0033308A"/>
    <w:rsid w:val="00334CCC"/>
    <w:rsid w:val="00341391"/>
    <w:rsid w:val="003465D5"/>
    <w:rsid w:val="00364D70"/>
    <w:rsid w:val="00371C22"/>
    <w:rsid w:val="00372EAE"/>
    <w:rsid w:val="00381F03"/>
    <w:rsid w:val="0038520A"/>
    <w:rsid w:val="00392BBC"/>
    <w:rsid w:val="00395585"/>
    <w:rsid w:val="00395820"/>
    <w:rsid w:val="003A03C3"/>
    <w:rsid w:val="003A31A2"/>
    <w:rsid w:val="003A3A7E"/>
    <w:rsid w:val="003A5E31"/>
    <w:rsid w:val="003B4D6D"/>
    <w:rsid w:val="003B7B5E"/>
    <w:rsid w:val="003C488F"/>
    <w:rsid w:val="003D0E0C"/>
    <w:rsid w:val="003D383D"/>
    <w:rsid w:val="003D7E1C"/>
    <w:rsid w:val="003E0C74"/>
    <w:rsid w:val="00415BBC"/>
    <w:rsid w:val="00444178"/>
    <w:rsid w:val="00450269"/>
    <w:rsid w:val="00452FB5"/>
    <w:rsid w:val="004564CE"/>
    <w:rsid w:val="004573C6"/>
    <w:rsid w:val="00460814"/>
    <w:rsid w:val="00462AA6"/>
    <w:rsid w:val="00465308"/>
    <w:rsid w:val="00485BBC"/>
    <w:rsid w:val="00486745"/>
    <w:rsid w:val="00493090"/>
    <w:rsid w:val="00493643"/>
    <w:rsid w:val="004A0981"/>
    <w:rsid w:val="004A1232"/>
    <w:rsid w:val="004A7BA5"/>
    <w:rsid w:val="004B06CC"/>
    <w:rsid w:val="004B76D1"/>
    <w:rsid w:val="004D2AF3"/>
    <w:rsid w:val="004E2A51"/>
    <w:rsid w:val="004E34BF"/>
    <w:rsid w:val="004F6AA8"/>
    <w:rsid w:val="005005B7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737C2"/>
    <w:rsid w:val="005866C6"/>
    <w:rsid w:val="00591AFE"/>
    <w:rsid w:val="005A245D"/>
    <w:rsid w:val="005B350D"/>
    <w:rsid w:val="005C0363"/>
    <w:rsid w:val="005C135D"/>
    <w:rsid w:val="005C2EE1"/>
    <w:rsid w:val="005C7597"/>
    <w:rsid w:val="005D0B50"/>
    <w:rsid w:val="005E1731"/>
    <w:rsid w:val="005E51F1"/>
    <w:rsid w:val="00606727"/>
    <w:rsid w:val="006072C2"/>
    <w:rsid w:val="00617758"/>
    <w:rsid w:val="006217E8"/>
    <w:rsid w:val="00623D66"/>
    <w:rsid w:val="006261AE"/>
    <w:rsid w:val="00632376"/>
    <w:rsid w:val="00633527"/>
    <w:rsid w:val="0064005A"/>
    <w:rsid w:val="00640B48"/>
    <w:rsid w:val="006417C9"/>
    <w:rsid w:val="00661478"/>
    <w:rsid w:val="00665B60"/>
    <w:rsid w:val="00680CB2"/>
    <w:rsid w:val="00687839"/>
    <w:rsid w:val="00695AD0"/>
    <w:rsid w:val="00697390"/>
    <w:rsid w:val="006A1376"/>
    <w:rsid w:val="006B50FE"/>
    <w:rsid w:val="006B7D82"/>
    <w:rsid w:val="006C158B"/>
    <w:rsid w:val="006C4CC4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06EF"/>
    <w:rsid w:val="00733007"/>
    <w:rsid w:val="0075371F"/>
    <w:rsid w:val="007632DC"/>
    <w:rsid w:val="0076349B"/>
    <w:rsid w:val="00764622"/>
    <w:rsid w:val="00770662"/>
    <w:rsid w:val="007756DB"/>
    <w:rsid w:val="007A0A74"/>
    <w:rsid w:val="007A3B3C"/>
    <w:rsid w:val="007A50AB"/>
    <w:rsid w:val="007B42F7"/>
    <w:rsid w:val="007C0C5E"/>
    <w:rsid w:val="007C5FA6"/>
    <w:rsid w:val="007C6A41"/>
    <w:rsid w:val="007C6E88"/>
    <w:rsid w:val="007C6EDD"/>
    <w:rsid w:val="007C7285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55D51"/>
    <w:rsid w:val="00862E7F"/>
    <w:rsid w:val="00870457"/>
    <w:rsid w:val="00871455"/>
    <w:rsid w:val="0088465A"/>
    <w:rsid w:val="00885ADC"/>
    <w:rsid w:val="00885B3F"/>
    <w:rsid w:val="008873AB"/>
    <w:rsid w:val="00897E1F"/>
    <w:rsid w:val="008A2198"/>
    <w:rsid w:val="008B237B"/>
    <w:rsid w:val="008C468D"/>
    <w:rsid w:val="008C7144"/>
    <w:rsid w:val="008D2A53"/>
    <w:rsid w:val="008D401C"/>
    <w:rsid w:val="008D5044"/>
    <w:rsid w:val="008E52E4"/>
    <w:rsid w:val="00902B94"/>
    <w:rsid w:val="009055AC"/>
    <w:rsid w:val="00906384"/>
    <w:rsid w:val="00907AC2"/>
    <w:rsid w:val="009149AB"/>
    <w:rsid w:val="009157F5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66DC8"/>
    <w:rsid w:val="00973783"/>
    <w:rsid w:val="009746C0"/>
    <w:rsid w:val="009860F6"/>
    <w:rsid w:val="00986F9D"/>
    <w:rsid w:val="00987A0F"/>
    <w:rsid w:val="00997AD2"/>
    <w:rsid w:val="009A6BC6"/>
    <w:rsid w:val="009C0C1E"/>
    <w:rsid w:val="009C5F3A"/>
    <w:rsid w:val="009C65A6"/>
    <w:rsid w:val="009C6CFE"/>
    <w:rsid w:val="009E0694"/>
    <w:rsid w:val="009E2538"/>
    <w:rsid w:val="009E77FD"/>
    <w:rsid w:val="009F0C3C"/>
    <w:rsid w:val="009F2335"/>
    <w:rsid w:val="009F2FED"/>
    <w:rsid w:val="00A01EE9"/>
    <w:rsid w:val="00A033D7"/>
    <w:rsid w:val="00A036E8"/>
    <w:rsid w:val="00A2605E"/>
    <w:rsid w:val="00A46DBF"/>
    <w:rsid w:val="00A477C3"/>
    <w:rsid w:val="00A56FF1"/>
    <w:rsid w:val="00A70F8D"/>
    <w:rsid w:val="00A77AD0"/>
    <w:rsid w:val="00A83A70"/>
    <w:rsid w:val="00A870B9"/>
    <w:rsid w:val="00A87FCD"/>
    <w:rsid w:val="00A97D2D"/>
    <w:rsid w:val="00AA4D66"/>
    <w:rsid w:val="00AB5077"/>
    <w:rsid w:val="00AC133E"/>
    <w:rsid w:val="00AC1D94"/>
    <w:rsid w:val="00AC740B"/>
    <w:rsid w:val="00AD439A"/>
    <w:rsid w:val="00AD5363"/>
    <w:rsid w:val="00AE23E8"/>
    <w:rsid w:val="00AF60A0"/>
    <w:rsid w:val="00B02F92"/>
    <w:rsid w:val="00B03A32"/>
    <w:rsid w:val="00B163DC"/>
    <w:rsid w:val="00B26B5A"/>
    <w:rsid w:val="00B33C2E"/>
    <w:rsid w:val="00B40FFF"/>
    <w:rsid w:val="00B44135"/>
    <w:rsid w:val="00B51620"/>
    <w:rsid w:val="00B52D25"/>
    <w:rsid w:val="00B54C58"/>
    <w:rsid w:val="00B61F43"/>
    <w:rsid w:val="00B70B1F"/>
    <w:rsid w:val="00B713F7"/>
    <w:rsid w:val="00B773E8"/>
    <w:rsid w:val="00B77C36"/>
    <w:rsid w:val="00B83D49"/>
    <w:rsid w:val="00B86936"/>
    <w:rsid w:val="00B916D6"/>
    <w:rsid w:val="00B91815"/>
    <w:rsid w:val="00B940E8"/>
    <w:rsid w:val="00BA043D"/>
    <w:rsid w:val="00BA1E1A"/>
    <w:rsid w:val="00BC063F"/>
    <w:rsid w:val="00BC3257"/>
    <w:rsid w:val="00BF1E07"/>
    <w:rsid w:val="00BF6F5B"/>
    <w:rsid w:val="00C04DB4"/>
    <w:rsid w:val="00C24025"/>
    <w:rsid w:val="00C40FEF"/>
    <w:rsid w:val="00C416D9"/>
    <w:rsid w:val="00C417ED"/>
    <w:rsid w:val="00C4773D"/>
    <w:rsid w:val="00C631E3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22CE2"/>
    <w:rsid w:val="00D370D3"/>
    <w:rsid w:val="00D461DE"/>
    <w:rsid w:val="00D5595F"/>
    <w:rsid w:val="00D62561"/>
    <w:rsid w:val="00D745E2"/>
    <w:rsid w:val="00DA2744"/>
    <w:rsid w:val="00DB3A6A"/>
    <w:rsid w:val="00DB4B63"/>
    <w:rsid w:val="00DB704D"/>
    <w:rsid w:val="00DB70E5"/>
    <w:rsid w:val="00DE3401"/>
    <w:rsid w:val="00DF1566"/>
    <w:rsid w:val="00DF4732"/>
    <w:rsid w:val="00DF5D5D"/>
    <w:rsid w:val="00DF74E2"/>
    <w:rsid w:val="00E030BD"/>
    <w:rsid w:val="00E03A10"/>
    <w:rsid w:val="00E11A14"/>
    <w:rsid w:val="00E25680"/>
    <w:rsid w:val="00E34326"/>
    <w:rsid w:val="00E45C57"/>
    <w:rsid w:val="00E61211"/>
    <w:rsid w:val="00E715A2"/>
    <w:rsid w:val="00E716B2"/>
    <w:rsid w:val="00E7245D"/>
    <w:rsid w:val="00E7721D"/>
    <w:rsid w:val="00E77B8A"/>
    <w:rsid w:val="00E944C5"/>
    <w:rsid w:val="00EA5E50"/>
    <w:rsid w:val="00EA75C4"/>
    <w:rsid w:val="00EA7A41"/>
    <w:rsid w:val="00EB0712"/>
    <w:rsid w:val="00EB1992"/>
    <w:rsid w:val="00EB1F5A"/>
    <w:rsid w:val="00EB343F"/>
    <w:rsid w:val="00EC7885"/>
    <w:rsid w:val="00ED5DF0"/>
    <w:rsid w:val="00ED651C"/>
    <w:rsid w:val="00EF093A"/>
    <w:rsid w:val="00EF4E64"/>
    <w:rsid w:val="00EF6DED"/>
    <w:rsid w:val="00F02D8F"/>
    <w:rsid w:val="00F02F8F"/>
    <w:rsid w:val="00F07FEE"/>
    <w:rsid w:val="00F10700"/>
    <w:rsid w:val="00F15656"/>
    <w:rsid w:val="00F300F1"/>
    <w:rsid w:val="00F33B1F"/>
    <w:rsid w:val="00F35C6B"/>
    <w:rsid w:val="00F36516"/>
    <w:rsid w:val="00F36C71"/>
    <w:rsid w:val="00F42297"/>
    <w:rsid w:val="00F42A7C"/>
    <w:rsid w:val="00F5509D"/>
    <w:rsid w:val="00F62A36"/>
    <w:rsid w:val="00F6680F"/>
    <w:rsid w:val="00F675C5"/>
    <w:rsid w:val="00F71BE7"/>
    <w:rsid w:val="00F728E5"/>
    <w:rsid w:val="00F73BE0"/>
    <w:rsid w:val="00F7623D"/>
    <w:rsid w:val="00FC3ADC"/>
    <w:rsid w:val="00FF1818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71B0984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Maria, CEAUSESCU</cp:lastModifiedBy>
  <cp:revision>2</cp:revision>
  <cp:lastPrinted>2023-07-12T07:11:00Z</cp:lastPrinted>
  <dcterms:created xsi:type="dcterms:W3CDTF">2023-07-12T07:21:00Z</dcterms:created>
  <dcterms:modified xsi:type="dcterms:W3CDTF">2023-07-12T07:21:00Z</dcterms:modified>
</cp:coreProperties>
</file>