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7B47" w:rsidRPr="008C69F0" w:rsidRDefault="005A7B47" w:rsidP="005A7B47">
      <w:pPr>
        <w:tabs>
          <w:tab w:val="center" w:pos="4848"/>
          <w:tab w:val="left" w:pos="8850"/>
          <w:tab w:val="right" w:pos="9697"/>
        </w:tabs>
        <w:spacing w:after="0" w:line="276" w:lineRule="auto"/>
        <w:jc w:val="center"/>
        <w:rPr>
          <w:rFonts w:ascii="Cambria" w:eastAsia="Times New Roman" w:hAnsi="Cambria" w:cs="Cambria"/>
          <w:b/>
          <w:color w:val="000000" w:themeColor="text1"/>
          <w:sz w:val="28"/>
          <w:szCs w:val="28"/>
          <w:lang w:val="ro-RO"/>
        </w:rPr>
      </w:pPr>
      <w:r w:rsidRPr="008C69F0">
        <w:rPr>
          <w:rFonts w:ascii="Cambria" w:eastAsia="Times New Roman" w:hAnsi="Cambria" w:cs="Cambria"/>
          <w:b/>
          <w:color w:val="000000" w:themeColor="text1"/>
          <w:sz w:val="28"/>
          <w:szCs w:val="28"/>
          <w:lang w:val="ro-RO"/>
        </w:rPr>
        <w:t>RA P O R T</w:t>
      </w:r>
    </w:p>
    <w:p w:rsidR="005A7B47" w:rsidRPr="008C69F0" w:rsidRDefault="00506F77" w:rsidP="005A7B47">
      <w:pPr>
        <w:tabs>
          <w:tab w:val="center" w:pos="4848"/>
          <w:tab w:val="left" w:pos="8850"/>
          <w:tab w:val="right" w:pos="9697"/>
        </w:tabs>
        <w:spacing w:after="0" w:line="276" w:lineRule="auto"/>
        <w:ind w:left="540"/>
        <w:jc w:val="center"/>
        <w:rPr>
          <w:rFonts w:ascii="Cambria" w:eastAsia="Times New Roman" w:hAnsi="Cambria" w:cs="Cambria"/>
          <w:b/>
          <w:color w:val="000000" w:themeColor="text1"/>
          <w:sz w:val="28"/>
          <w:szCs w:val="28"/>
          <w:lang w:val="ro-RO"/>
        </w:rPr>
      </w:pPr>
      <w:r w:rsidRPr="008C69F0">
        <w:rPr>
          <w:rFonts w:ascii="Cambria" w:eastAsia="Times New Roman" w:hAnsi="Cambria" w:cs="Cambria"/>
          <w:b/>
          <w:color w:val="000000" w:themeColor="text1"/>
          <w:sz w:val="28"/>
          <w:szCs w:val="28"/>
          <w:lang w:val="ro-RO"/>
        </w:rPr>
        <w:t>PRIVIND MONITORIZARE</w:t>
      </w:r>
      <w:r w:rsidR="005A7B47" w:rsidRPr="008C69F0">
        <w:rPr>
          <w:rFonts w:ascii="Cambria" w:eastAsia="Times New Roman" w:hAnsi="Cambria" w:cs="Cambria"/>
          <w:b/>
          <w:color w:val="000000" w:themeColor="text1"/>
          <w:sz w:val="28"/>
          <w:szCs w:val="28"/>
          <w:lang w:val="ro-RO"/>
        </w:rPr>
        <w:t>A RESPECTĂRII OBLIGAŢIILOR CONSILIULUI SUPERIOR AL MAGISTRATURII, DE TRANSPARENŢĂ, DE ASIGURARE A ACCESULUI PUBLICULUI LA INFORMAŢII ŞI</w:t>
      </w:r>
      <w:r w:rsidR="00541252" w:rsidRPr="008C69F0">
        <w:rPr>
          <w:rFonts w:ascii="Cambria" w:eastAsia="Times New Roman" w:hAnsi="Cambria" w:cs="Cambria"/>
          <w:b/>
          <w:color w:val="000000" w:themeColor="text1"/>
          <w:sz w:val="28"/>
          <w:szCs w:val="28"/>
          <w:lang w:val="ro-RO"/>
        </w:rPr>
        <w:t xml:space="preserve"> SOLUŢIONARE A PETIŢIILOR</w:t>
      </w:r>
      <w:r w:rsidR="00794027" w:rsidRPr="008C69F0">
        <w:rPr>
          <w:rFonts w:ascii="Cambria" w:eastAsia="Times New Roman" w:hAnsi="Cambria" w:cs="Cambria"/>
          <w:b/>
          <w:color w:val="000000" w:themeColor="text1"/>
          <w:sz w:val="28"/>
          <w:szCs w:val="28"/>
          <w:lang w:val="ro-RO"/>
        </w:rPr>
        <w:t xml:space="preserve"> ÎN RAPORT CU SOCIETATEA CIVILĂ</w:t>
      </w:r>
    </w:p>
    <w:p w:rsidR="005A7B47" w:rsidRPr="008C69F0" w:rsidRDefault="00506F77" w:rsidP="005A7B47">
      <w:pPr>
        <w:tabs>
          <w:tab w:val="center" w:pos="4848"/>
          <w:tab w:val="left" w:pos="8850"/>
          <w:tab w:val="right" w:pos="9697"/>
        </w:tabs>
        <w:spacing w:after="0" w:line="276" w:lineRule="auto"/>
        <w:ind w:left="540"/>
        <w:jc w:val="center"/>
        <w:rPr>
          <w:rFonts w:ascii="Cambria" w:eastAsia="Times New Roman" w:hAnsi="Cambria" w:cs="Cambria"/>
          <w:b/>
          <w:color w:val="000000" w:themeColor="text1"/>
          <w:sz w:val="28"/>
          <w:szCs w:val="28"/>
          <w:lang w:val="ro-RO"/>
        </w:rPr>
      </w:pPr>
      <w:r w:rsidRPr="008C69F0">
        <w:rPr>
          <w:rFonts w:ascii="Cambria" w:eastAsia="Times New Roman" w:hAnsi="Cambria" w:cs="Cambria"/>
          <w:b/>
          <w:color w:val="000000" w:themeColor="text1"/>
          <w:sz w:val="28"/>
          <w:szCs w:val="28"/>
          <w:lang w:val="ro-RO"/>
        </w:rPr>
        <w:t xml:space="preserve">PENTRU </w:t>
      </w:r>
      <w:r w:rsidR="00205A28" w:rsidRPr="008C69F0">
        <w:rPr>
          <w:rFonts w:ascii="Cambria" w:eastAsia="Times New Roman" w:hAnsi="Cambria" w:cs="Cambria"/>
          <w:b/>
          <w:color w:val="000000" w:themeColor="text1"/>
          <w:sz w:val="28"/>
          <w:szCs w:val="28"/>
          <w:lang w:val="ro-RO"/>
        </w:rPr>
        <w:t>ANUL 2019</w:t>
      </w:r>
    </w:p>
    <w:p w:rsidR="005A7B47" w:rsidRPr="008C69F0" w:rsidRDefault="005A7B47" w:rsidP="005A7B47">
      <w:pPr>
        <w:tabs>
          <w:tab w:val="center" w:pos="4848"/>
          <w:tab w:val="left" w:pos="8850"/>
          <w:tab w:val="right" w:pos="9697"/>
        </w:tabs>
        <w:spacing w:after="0" w:line="276" w:lineRule="auto"/>
        <w:ind w:left="540"/>
        <w:jc w:val="center"/>
        <w:rPr>
          <w:rFonts w:ascii="Cambria" w:eastAsia="Times New Roman" w:hAnsi="Cambria" w:cs="Cambria"/>
          <w:b/>
          <w:color w:val="000000" w:themeColor="text1"/>
          <w:sz w:val="28"/>
          <w:szCs w:val="28"/>
          <w:lang w:val="ro-RO"/>
        </w:rPr>
      </w:pPr>
    </w:p>
    <w:p w:rsidR="005A7B47" w:rsidRPr="008C69F0" w:rsidRDefault="005A7B47" w:rsidP="005A7B47">
      <w:pPr>
        <w:tabs>
          <w:tab w:val="center" w:pos="4848"/>
          <w:tab w:val="left" w:pos="8850"/>
          <w:tab w:val="right" w:pos="9697"/>
        </w:tabs>
        <w:spacing w:after="0" w:line="276" w:lineRule="auto"/>
        <w:ind w:left="540"/>
        <w:jc w:val="center"/>
        <w:rPr>
          <w:rFonts w:ascii="Cambria" w:eastAsia="Times New Roman" w:hAnsi="Cambria" w:cs="Cambria"/>
          <w:b/>
          <w:color w:val="000000" w:themeColor="text1"/>
          <w:sz w:val="28"/>
          <w:szCs w:val="28"/>
          <w:lang w:val="ro-RO"/>
        </w:rPr>
      </w:pPr>
    </w:p>
    <w:p w:rsidR="005A7B47" w:rsidRPr="008C69F0" w:rsidRDefault="005A7B47" w:rsidP="0088284A">
      <w:pPr>
        <w:tabs>
          <w:tab w:val="center" w:pos="4848"/>
          <w:tab w:val="left" w:pos="8850"/>
          <w:tab w:val="right" w:pos="9697"/>
        </w:tabs>
        <w:spacing w:after="0" w:line="276" w:lineRule="auto"/>
        <w:rPr>
          <w:rFonts w:ascii="Cambria" w:eastAsia="Times New Roman" w:hAnsi="Cambria" w:cs="Cambria"/>
          <w:b/>
          <w:color w:val="000000" w:themeColor="text1"/>
          <w:sz w:val="28"/>
          <w:szCs w:val="28"/>
          <w:lang w:val="ro-RO"/>
        </w:rPr>
      </w:pPr>
    </w:p>
    <w:p w:rsidR="005A7B47" w:rsidRPr="008C69F0" w:rsidRDefault="005A7B47" w:rsidP="005A7B47">
      <w:pPr>
        <w:tabs>
          <w:tab w:val="center" w:pos="4848"/>
          <w:tab w:val="left" w:pos="8850"/>
          <w:tab w:val="right" w:pos="9697"/>
        </w:tabs>
        <w:spacing w:after="0" w:line="276" w:lineRule="auto"/>
        <w:ind w:left="540"/>
        <w:jc w:val="center"/>
        <w:rPr>
          <w:rFonts w:ascii="Cambria" w:eastAsia="Times New Roman" w:hAnsi="Cambria" w:cs="Cambria"/>
          <w:b/>
          <w:color w:val="000000" w:themeColor="text1"/>
          <w:sz w:val="28"/>
          <w:szCs w:val="28"/>
          <w:lang w:val="ro-RO"/>
        </w:rPr>
      </w:pPr>
    </w:p>
    <w:p w:rsidR="005A7B47" w:rsidRPr="008C69F0" w:rsidRDefault="005A7B47" w:rsidP="005A7B47">
      <w:pPr>
        <w:tabs>
          <w:tab w:val="center" w:pos="4848"/>
          <w:tab w:val="left" w:pos="8850"/>
          <w:tab w:val="right" w:pos="9697"/>
        </w:tabs>
        <w:spacing w:after="0" w:line="276" w:lineRule="auto"/>
        <w:ind w:left="540"/>
        <w:jc w:val="center"/>
        <w:rPr>
          <w:rFonts w:ascii="Cambria" w:eastAsia="Times New Roman" w:hAnsi="Cambria" w:cs="Cambria"/>
          <w:b/>
          <w:color w:val="000000" w:themeColor="text1"/>
          <w:sz w:val="28"/>
          <w:szCs w:val="28"/>
          <w:lang w:val="ro-RO"/>
        </w:rPr>
      </w:pPr>
    </w:p>
    <w:p w:rsidR="005A7B47" w:rsidRPr="008C69F0" w:rsidRDefault="005A7B47" w:rsidP="005A7B47">
      <w:pPr>
        <w:tabs>
          <w:tab w:val="center" w:pos="4848"/>
          <w:tab w:val="left" w:pos="8850"/>
          <w:tab w:val="right" w:pos="9697"/>
        </w:tabs>
        <w:spacing w:after="0" w:line="276" w:lineRule="auto"/>
        <w:ind w:left="540"/>
        <w:jc w:val="center"/>
        <w:rPr>
          <w:rFonts w:ascii="Cambria" w:eastAsia="Times New Roman" w:hAnsi="Cambria" w:cs="Cambria"/>
          <w:b/>
          <w:color w:val="000000" w:themeColor="text1"/>
          <w:sz w:val="28"/>
          <w:szCs w:val="28"/>
          <w:lang w:val="ro-RO"/>
        </w:rPr>
      </w:pPr>
    </w:p>
    <w:p w:rsidR="005A7B47" w:rsidRPr="008C69F0" w:rsidRDefault="005A7B47" w:rsidP="005A7B47">
      <w:pPr>
        <w:tabs>
          <w:tab w:val="left" w:pos="525"/>
          <w:tab w:val="left" w:pos="1320"/>
          <w:tab w:val="center" w:pos="5102"/>
        </w:tabs>
        <w:spacing w:after="0" w:line="240" w:lineRule="auto"/>
        <w:ind w:firstLine="284"/>
        <w:jc w:val="center"/>
        <w:rPr>
          <w:rFonts w:ascii="Cambria" w:eastAsia="Times New Roman" w:hAnsi="Cambria" w:cs="Cambria"/>
          <w:color w:val="000000" w:themeColor="text1"/>
          <w:sz w:val="24"/>
          <w:szCs w:val="24"/>
          <w:lang w:val="ro-RO"/>
        </w:rPr>
      </w:pPr>
      <w:r w:rsidRPr="008C69F0">
        <w:rPr>
          <w:rFonts w:ascii="Cambria" w:eastAsia="Times New Roman" w:hAnsi="Cambria" w:cs="Cambria"/>
          <w:noProof/>
          <w:color w:val="000000" w:themeColor="text1"/>
          <w:sz w:val="24"/>
          <w:szCs w:val="24"/>
        </w:rPr>
        <w:drawing>
          <wp:inline distT="0" distB="0" distL="0" distR="0" wp14:anchorId="13952102" wp14:editId="5B20133B">
            <wp:extent cx="3933825" cy="2573020"/>
            <wp:effectExtent l="0" t="0" r="9525" b="0"/>
            <wp:docPr id="9" name="Imagine 9" descr="SiglaCsmVectorizataStemaNouaFaraPlato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glaCsmVectorizataStemaNouaFaraPlatos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33825" cy="2573020"/>
                    </a:xfrm>
                    <a:prstGeom prst="rect">
                      <a:avLst/>
                    </a:prstGeom>
                    <a:noFill/>
                    <a:ln>
                      <a:noFill/>
                    </a:ln>
                  </pic:spPr>
                </pic:pic>
              </a:graphicData>
            </a:graphic>
          </wp:inline>
        </w:drawing>
      </w:r>
    </w:p>
    <w:p w:rsidR="00F11A82" w:rsidRPr="008C69F0" w:rsidRDefault="0088284A" w:rsidP="0088284A">
      <w:pPr>
        <w:spacing w:after="0" w:line="240" w:lineRule="auto"/>
        <w:jc w:val="center"/>
        <w:rPr>
          <w:rFonts w:ascii="Cambria" w:eastAsia="Times New Roman" w:hAnsi="Cambria" w:cs="Cambria"/>
          <w:b/>
          <w:color w:val="000000" w:themeColor="text1"/>
          <w:sz w:val="24"/>
          <w:szCs w:val="24"/>
          <w:lang w:val="ro-RO"/>
        </w:rPr>
      </w:pPr>
      <w:r w:rsidRPr="008C69F0">
        <w:rPr>
          <w:rFonts w:ascii="Cambria" w:eastAsia="Times New Roman" w:hAnsi="Cambria" w:cs="Cambria"/>
          <w:b/>
          <w:color w:val="000000" w:themeColor="text1"/>
          <w:sz w:val="24"/>
          <w:szCs w:val="24"/>
          <w:lang w:val="ro-RO"/>
        </w:rPr>
        <w:t xml:space="preserve"> </w:t>
      </w:r>
    </w:p>
    <w:p w:rsidR="005A7B47" w:rsidRPr="008C69F0" w:rsidRDefault="0088284A" w:rsidP="00F11A82">
      <w:pPr>
        <w:spacing w:after="0" w:line="240" w:lineRule="auto"/>
        <w:ind w:left="1440" w:firstLine="720"/>
        <w:rPr>
          <w:rFonts w:ascii="Cambria" w:eastAsia="Times New Roman" w:hAnsi="Cambria" w:cs="Cambria"/>
          <w:b/>
          <w:color w:val="000000" w:themeColor="text1"/>
          <w:sz w:val="24"/>
          <w:szCs w:val="24"/>
          <w:lang w:val="ro-RO"/>
        </w:rPr>
      </w:pPr>
      <w:r w:rsidRPr="008C69F0">
        <w:rPr>
          <w:rFonts w:ascii="Cambria" w:eastAsia="Times New Roman" w:hAnsi="Cambria" w:cs="Cambria"/>
          <w:b/>
          <w:color w:val="000000" w:themeColor="text1"/>
          <w:sz w:val="24"/>
          <w:szCs w:val="24"/>
          <w:lang w:val="ro-RO"/>
        </w:rPr>
        <w:t xml:space="preserve"> </w:t>
      </w:r>
      <w:r w:rsidR="005A7B47" w:rsidRPr="008C69F0">
        <w:rPr>
          <w:rFonts w:ascii="Cambria" w:eastAsia="Times New Roman" w:hAnsi="Cambria" w:cs="Cambria"/>
          <w:b/>
          <w:color w:val="000000" w:themeColor="text1"/>
          <w:sz w:val="24"/>
          <w:szCs w:val="24"/>
          <w:lang w:val="ro-RO"/>
        </w:rPr>
        <w:t>CONSILIUL SUPERIOR AL MAGISTRATURII</w:t>
      </w:r>
    </w:p>
    <w:p w:rsidR="005A7B47" w:rsidRPr="008C69F0" w:rsidRDefault="005A7B47" w:rsidP="005A7B47">
      <w:pPr>
        <w:spacing w:after="0" w:line="240" w:lineRule="auto"/>
        <w:jc w:val="both"/>
        <w:rPr>
          <w:rFonts w:ascii="Cambria" w:eastAsia="Times New Roman" w:hAnsi="Cambria" w:cs="Cambria"/>
          <w:color w:val="000000" w:themeColor="text1"/>
          <w:sz w:val="24"/>
          <w:szCs w:val="24"/>
          <w:lang w:val="ro-RO"/>
        </w:rPr>
      </w:pPr>
    </w:p>
    <w:p w:rsidR="005A7B47" w:rsidRPr="008C69F0" w:rsidRDefault="005A7B47" w:rsidP="005A7B47">
      <w:pPr>
        <w:spacing w:after="0" w:line="240" w:lineRule="auto"/>
        <w:jc w:val="both"/>
        <w:rPr>
          <w:rFonts w:ascii="Cambria" w:eastAsia="Times New Roman" w:hAnsi="Cambria" w:cs="Cambria"/>
          <w:color w:val="000000" w:themeColor="text1"/>
          <w:sz w:val="24"/>
          <w:szCs w:val="24"/>
          <w:lang w:val="ro-RO"/>
        </w:rPr>
      </w:pPr>
    </w:p>
    <w:p w:rsidR="005A7B47" w:rsidRPr="008C69F0" w:rsidRDefault="005A7B47" w:rsidP="005A7B47">
      <w:pPr>
        <w:spacing w:after="0" w:line="240" w:lineRule="auto"/>
        <w:jc w:val="both"/>
        <w:rPr>
          <w:rFonts w:ascii="Cambria" w:eastAsia="Times New Roman" w:hAnsi="Cambria" w:cs="Cambria"/>
          <w:color w:val="000000" w:themeColor="text1"/>
          <w:sz w:val="24"/>
          <w:szCs w:val="24"/>
          <w:lang w:val="ro-RO"/>
        </w:rPr>
      </w:pPr>
    </w:p>
    <w:p w:rsidR="005A7B47" w:rsidRPr="008C69F0" w:rsidRDefault="005A7B47" w:rsidP="005A7B47">
      <w:pPr>
        <w:spacing w:after="0" w:line="240" w:lineRule="auto"/>
        <w:jc w:val="both"/>
        <w:rPr>
          <w:rFonts w:ascii="Cambria" w:eastAsia="Times New Roman" w:hAnsi="Cambria" w:cs="Cambria"/>
          <w:color w:val="000000" w:themeColor="text1"/>
          <w:sz w:val="24"/>
          <w:szCs w:val="24"/>
          <w:lang w:val="ro-RO"/>
        </w:rPr>
      </w:pPr>
    </w:p>
    <w:p w:rsidR="005A7B47" w:rsidRPr="008C69F0" w:rsidRDefault="005A7B47" w:rsidP="005A7B47">
      <w:pPr>
        <w:spacing w:after="0" w:line="240" w:lineRule="auto"/>
        <w:jc w:val="both"/>
        <w:rPr>
          <w:rFonts w:ascii="Cambria" w:eastAsia="Times New Roman" w:hAnsi="Cambria" w:cs="Cambria"/>
          <w:color w:val="000000" w:themeColor="text1"/>
          <w:sz w:val="24"/>
          <w:szCs w:val="24"/>
          <w:lang w:val="ro-RO"/>
        </w:rPr>
      </w:pPr>
    </w:p>
    <w:p w:rsidR="005A7B47" w:rsidRPr="008C69F0" w:rsidRDefault="005A7B47" w:rsidP="005A7B47">
      <w:pPr>
        <w:spacing w:after="0" w:line="240" w:lineRule="auto"/>
        <w:jc w:val="both"/>
        <w:rPr>
          <w:rFonts w:ascii="Cambria" w:eastAsia="Times New Roman" w:hAnsi="Cambria" w:cs="Cambria"/>
          <w:color w:val="000000" w:themeColor="text1"/>
          <w:sz w:val="24"/>
          <w:szCs w:val="24"/>
          <w:lang w:val="ro-RO"/>
        </w:rPr>
      </w:pPr>
    </w:p>
    <w:p w:rsidR="005A7B47" w:rsidRPr="008C69F0" w:rsidRDefault="005A7B47" w:rsidP="005A7B47">
      <w:pPr>
        <w:spacing w:after="0" w:line="240" w:lineRule="auto"/>
        <w:jc w:val="both"/>
        <w:rPr>
          <w:rFonts w:ascii="Cambria" w:eastAsia="Times New Roman" w:hAnsi="Cambria" w:cs="Cambria"/>
          <w:color w:val="000000" w:themeColor="text1"/>
          <w:sz w:val="24"/>
          <w:szCs w:val="24"/>
          <w:lang w:val="ro-RO"/>
        </w:rPr>
      </w:pPr>
    </w:p>
    <w:p w:rsidR="005A7B47" w:rsidRPr="008C69F0" w:rsidRDefault="005A7B47" w:rsidP="005A7B47">
      <w:pPr>
        <w:spacing w:after="0" w:line="240" w:lineRule="auto"/>
        <w:jc w:val="both"/>
        <w:rPr>
          <w:rFonts w:ascii="Cambria" w:eastAsia="Times New Roman" w:hAnsi="Cambria" w:cs="Cambria"/>
          <w:color w:val="000000" w:themeColor="text1"/>
          <w:sz w:val="24"/>
          <w:szCs w:val="24"/>
          <w:lang w:val="ro-RO"/>
        </w:rPr>
      </w:pPr>
    </w:p>
    <w:p w:rsidR="005A7B47" w:rsidRPr="008C69F0" w:rsidRDefault="005A7B47" w:rsidP="005A7B47">
      <w:pPr>
        <w:spacing w:after="0" w:line="240" w:lineRule="auto"/>
        <w:jc w:val="both"/>
        <w:rPr>
          <w:rFonts w:ascii="Cambria" w:eastAsia="Times New Roman" w:hAnsi="Cambria" w:cs="Cambria"/>
          <w:color w:val="000000" w:themeColor="text1"/>
          <w:sz w:val="24"/>
          <w:szCs w:val="24"/>
          <w:lang w:val="ro-RO"/>
        </w:rPr>
      </w:pPr>
    </w:p>
    <w:p w:rsidR="005A7B47" w:rsidRPr="008C69F0" w:rsidRDefault="005A7B47" w:rsidP="005A7B47">
      <w:pPr>
        <w:spacing w:after="0" w:line="240" w:lineRule="auto"/>
        <w:jc w:val="both"/>
        <w:rPr>
          <w:rFonts w:ascii="Cambria" w:eastAsia="Times New Roman" w:hAnsi="Cambria" w:cs="Cambria"/>
          <w:color w:val="000000" w:themeColor="text1"/>
          <w:sz w:val="24"/>
          <w:szCs w:val="24"/>
          <w:lang w:val="ro-RO"/>
        </w:rPr>
      </w:pPr>
    </w:p>
    <w:p w:rsidR="005A7B47" w:rsidRPr="008C69F0" w:rsidRDefault="005A7B47" w:rsidP="005A7B47">
      <w:pPr>
        <w:tabs>
          <w:tab w:val="left" w:pos="1215"/>
        </w:tabs>
        <w:spacing w:after="0" w:line="240" w:lineRule="auto"/>
        <w:jc w:val="both"/>
        <w:rPr>
          <w:rFonts w:ascii="Cambria" w:eastAsia="Times New Roman" w:hAnsi="Cambria" w:cs="Cambria"/>
          <w:color w:val="000000" w:themeColor="text1"/>
          <w:sz w:val="24"/>
          <w:szCs w:val="24"/>
          <w:lang w:val="ro-RO"/>
        </w:rPr>
      </w:pPr>
    </w:p>
    <w:p w:rsidR="005A7B47" w:rsidRPr="008C69F0" w:rsidRDefault="005A7B47" w:rsidP="005A7B47">
      <w:pPr>
        <w:tabs>
          <w:tab w:val="center" w:pos="4320"/>
          <w:tab w:val="right" w:pos="8640"/>
        </w:tabs>
        <w:spacing w:after="0" w:line="240" w:lineRule="auto"/>
        <w:jc w:val="center"/>
        <w:rPr>
          <w:rFonts w:ascii="Cambria" w:eastAsia="Times New Roman" w:hAnsi="Cambria" w:cs="Cambria"/>
          <w:color w:val="000000" w:themeColor="text1"/>
          <w:sz w:val="24"/>
          <w:szCs w:val="24"/>
          <w:lang w:val="ro-RO"/>
        </w:rPr>
      </w:pPr>
      <w:r w:rsidRPr="008C69F0">
        <w:rPr>
          <w:rFonts w:ascii="Cambria" w:eastAsia="Times New Roman" w:hAnsi="Cambria" w:cs="Cambria"/>
          <w:color w:val="000000" w:themeColor="text1"/>
          <w:sz w:val="24"/>
          <w:szCs w:val="24"/>
          <w:lang w:val="ro-RO"/>
        </w:rPr>
        <w:t>Adresa: Bucureşti, Calea Plevnei, Nr. 141 B, Sector 6</w:t>
      </w:r>
    </w:p>
    <w:p w:rsidR="005A7B47" w:rsidRPr="008C69F0" w:rsidRDefault="005A7B47" w:rsidP="005A7B47">
      <w:pPr>
        <w:tabs>
          <w:tab w:val="center" w:pos="4320"/>
          <w:tab w:val="right" w:pos="8640"/>
        </w:tabs>
        <w:spacing w:after="0" w:line="240" w:lineRule="auto"/>
        <w:jc w:val="center"/>
        <w:rPr>
          <w:rFonts w:ascii="Cambria" w:eastAsia="Times New Roman" w:hAnsi="Cambria" w:cs="Cambria"/>
          <w:color w:val="000000" w:themeColor="text1"/>
          <w:sz w:val="24"/>
          <w:szCs w:val="24"/>
          <w:lang w:val="ro-RO"/>
        </w:rPr>
      </w:pPr>
      <w:r w:rsidRPr="008C69F0">
        <w:rPr>
          <w:rFonts w:ascii="Cambria" w:eastAsia="Times New Roman" w:hAnsi="Cambria" w:cs="Cambria"/>
          <w:color w:val="000000" w:themeColor="text1"/>
          <w:sz w:val="24"/>
          <w:szCs w:val="24"/>
          <w:lang w:val="ro-RO"/>
        </w:rPr>
        <w:t xml:space="preserve">Web: </w:t>
      </w:r>
      <w:r w:rsidRPr="008C69F0">
        <w:rPr>
          <w:rFonts w:ascii="Cambria" w:eastAsia="Times New Roman" w:hAnsi="Cambria" w:cs="Cambria"/>
          <w:color w:val="000000" w:themeColor="text1"/>
          <w:sz w:val="24"/>
          <w:szCs w:val="24"/>
          <w:u w:val="single"/>
          <w:lang w:val="ro-RO"/>
        </w:rPr>
        <w:t>www.csm1909.ro</w:t>
      </w:r>
    </w:p>
    <w:p w:rsidR="005A7B47" w:rsidRPr="008C69F0" w:rsidRDefault="005A7B47">
      <w:pPr>
        <w:rPr>
          <w:rFonts w:ascii="Cambria" w:eastAsia="Times New Roman" w:hAnsi="Cambria" w:cs="Times New Roman"/>
          <w:b/>
          <w:color w:val="000000" w:themeColor="text1"/>
          <w:sz w:val="24"/>
          <w:szCs w:val="24"/>
          <w:lang w:val="ro-RO"/>
        </w:rPr>
      </w:pPr>
    </w:p>
    <w:p w:rsidR="008E3185" w:rsidRPr="008C69F0" w:rsidRDefault="008E3185" w:rsidP="0087147A">
      <w:pPr>
        <w:spacing w:after="0" w:line="240" w:lineRule="auto"/>
        <w:rPr>
          <w:rFonts w:ascii="Cambria" w:eastAsia="Times New Roman" w:hAnsi="Cambria" w:cs="Times New Roman"/>
          <w:b/>
          <w:color w:val="000000" w:themeColor="text1"/>
          <w:sz w:val="24"/>
          <w:szCs w:val="24"/>
          <w:lang w:val="ro-RO"/>
        </w:rPr>
      </w:pPr>
    </w:p>
    <w:p w:rsidR="008E3185" w:rsidRPr="008C69F0" w:rsidRDefault="008E3185" w:rsidP="005A7B47">
      <w:pPr>
        <w:spacing w:after="0" w:line="240" w:lineRule="auto"/>
        <w:jc w:val="center"/>
        <w:rPr>
          <w:rFonts w:ascii="Cambria" w:eastAsia="Times New Roman" w:hAnsi="Cambria" w:cs="Times New Roman"/>
          <w:b/>
          <w:color w:val="000000" w:themeColor="text1"/>
          <w:sz w:val="24"/>
          <w:szCs w:val="24"/>
          <w:lang w:val="ro-RO"/>
        </w:rPr>
      </w:pPr>
    </w:p>
    <w:p w:rsidR="008E3185" w:rsidRPr="008C69F0" w:rsidRDefault="008E3185" w:rsidP="005A7B47">
      <w:pPr>
        <w:spacing w:after="0" w:line="240" w:lineRule="auto"/>
        <w:jc w:val="center"/>
        <w:rPr>
          <w:rFonts w:ascii="Cambria" w:eastAsia="Times New Roman" w:hAnsi="Cambria" w:cs="Times New Roman"/>
          <w:b/>
          <w:color w:val="000000" w:themeColor="text1"/>
          <w:sz w:val="24"/>
          <w:szCs w:val="24"/>
          <w:lang w:val="ro-RO"/>
        </w:rPr>
      </w:pPr>
    </w:p>
    <w:p w:rsidR="005A7B47" w:rsidRPr="008C69F0" w:rsidRDefault="005A7B47" w:rsidP="005A7B47">
      <w:pPr>
        <w:spacing w:after="0" w:line="240" w:lineRule="auto"/>
        <w:jc w:val="center"/>
        <w:rPr>
          <w:rFonts w:ascii="Times New Roman" w:eastAsia="Times New Roman" w:hAnsi="Times New Roman" w:cs="Times New Roman"/>
          <w:b/>
          <w:color w:val="000000" w:themeColor="text1"/>
          <w:sz w:val="28"/>
          <w:szCs w:val="28"/>
          <w:lang w:val="ro-RO"/>
        </w:rPr>
      </w:pPr>
      <w:r w:rsidRPr="008C69F0">
        <w:rPr>
          <w:rFonts w:ascii="Times New Roman" w:eastAsia="Times New Roman" w:hAnsi="Times New Roman" w:cs="Times New Roman"/>
          <w:b/>
          <w:color w:val="000000" w:themeColor="text1"/>
          <w:sz w:val="28"/>
          <w:szCs w:val="28"/>
          <w:lang w:val="ro-RO"/>
        </w:rPr>
        <w:t>RAPORT</w:t>
      </w:r>
    </w:p>
    <w:p w:rsidR="005A7B47" w:rsidRPr="008C69F0" w:rsidRDefault="00506F77" w:rsidP="005A7B47">
      <w:pPr>
        <w:spacing w:after="0" w:line="240" w:lineRule="auto"/>
        <w:jc w:val="center"/>
        <w:rPr>
          <w:rFonts w:ascii="Times New Roman" w:eastAsia="Times New Roman" w:hAnsi="Times New Roman" w:cs="Times New Roman"/>
          <w:b/>
          <w:color w:val="000000" w:themeColor="text1"/>
          <w:sz w:val="28"/>
          <w:szCs w:val="28"/>
          <w:lang w:val="ro-RO"/>
        </w:rPr>
      </w:pPr>
      <w:r w:rsidRPr="008C69F0">
        <w:rPr>
          <w:rFonts w:ascii="Times New Roman" w:eastAsia="Times New Roman" w:hAnsi="Times New Roman" w:cs="Times New Roman"/>
          <w:b/>
          <w:color w:val="000000" w:themeColor="text1"/>
          <w:sz w:val="28"/>
          <w:szCs w:val="28"/>
          <w:lang w:val="ro-RO"/>
        </w:rPr>
        <w:t>p</w:t>
      </w:r>
      <w:r w:rsidR="005A7B47" w:rsidRPr="008C69F0">
        <w:rPr>
          <w:rFonts w:ascii="Times New Roman" w:eastAsia="Times New Roman" w:hAnsi="Times New Roman" w:cs="Times New Roman"/>
          <w:b/>
          <w:color w:val="000000" w:themeColor="text1"/>
          <w:sz w:val="28"/>
          <w:szCs w:val="28"/>
          <w:lang w:val="ro-RO"/>
        </w:rPr>
        <w:t>rivind</w:t>
      </w:r>
      <w:r w:rsidRPr="008C69F0">
        <w:rPr>
          <w:rFonts w:ascii="Times New Roman" w:eastAsia="Times New Roman" w:hAnsi="Times New Roman" w:cs="Times New Roman"/>
          <w:b/>
          <w:color w:val="000000" w:themeColor="text1"/>
          <w:sz w:val="28"/>
          <w:szCs w:val="28"/>
          <w:lang w:val="ro-RO"/>
        </w:rPr>
        <w:t xml:space="preserve"> monitorizarea respectarii</w:t>
      </w:r>
      <w:r w:rsidR="005A7B47" w:rsidRPr="008C69F0">
        <w:rPr>
          <w:rFonts w:ascii="Times New Roman" w:eastAsia="Times New Roman" w:hAnsi="Times New Roman" w:cs="Times New Roman"/>
          <w:b/>
          <w:color w:val="000000" w:themeColor="text1"/>
          <w:sz w:val="28"/>
          <w:szCs w:val="28"/>
          <w:lang w:val="ro-RO"/>
        </w:rPr>
        <w:t xml:space="preserve"> obligațiilor Consiliului Superior al Magistraturii</w:t>
      </w:r>
      <w:r w:rsidR="007037F9" w:rsidRPr="008C69F0">
        <w:rPr>
          <w:rFonts w:ascii="Times New Roman" w:eastAsia="Times New Roman" w:hAnsi="Times New Roman" w:cs="Times New Roman"/>
          <w:b/>
          <w:color w:val="000000" w:themeColor="text1"/>
          <w:sz w:val="28"/>
          <w:szCs w:val="28"/>
          <w:lang w:val="ro-RO"/>
        </w:rPr>
        <w:t>,</w:t>
      </w:r>
      <w:r w:rsidR="005A7B47" w:rsidRPr="008C69F0">
        <w:rPr>
          <w:rFonts w:ascii="Times New Roman" w:eastAsia="Times New Roman" w:hAnsi="Times New Roman" w:cs="Times New Roman"/>
          <w:b/>
          <w:color w:val="000000" w:themeColor="text1"/>
          <w:sz w:val="28"/>
          <w:szCs w:val="28"/>
          <w:lang w:val="ro-RO"/>
        </w:rPr>
        <w:t xml:space="preserve"> de tranparență, de asigurare a accesului publicului la informații și soluționare a petițiilor în raport cu societatea civilă</w:t>
      </w:r>
    </w:p>
    <w:p w:rsidR="005A7B47" w:rsidRPr="008C69F0" w:rsidRDefault="00205A28" w:rsidP="005A7B47">
      <w:pPr>
        <w:spacing w:after="0" w:line="240" w:lineRule="auto"/>
        <w:jc w:val="center"/>
        <w:rPr>
          <w:rFonts w:ascii="Times New Roman" w:eastAsia="Times New Roman" w:hAnsi="Times New Roman" w:cs="Times New Roman"/>
          <w:b/>
          <w:color w:val="000000" w:themeColor="text1"/>
          <w:sz w:val="28"/>
          <w:szCs w:val="28"/>
          <w:lang w:val="ro-RO"/>
        </w:rPr>
      </w:pPr>
      <w:r w:rsidRPr="008C69F0">
        <w:rPr>
          <w:rFonts w:ascii="Times New Roman" w:eastAsia="Times New Roman" w:hAnsi="Times New Roman" w:cs="Times New Roman"/>
          <w:b/>
          <w:color w:val="000000" w:themeColor="text1"/>
          <w:sz w:val="28"/>
          <w:szCs w:val="28"/>
          <w:lang w:val="ro-RO"/>
        </w:rPr>
        <w:t>pentru anul 2019</w:t>
      </w:r>
    </w:p>
    <w:p w:rsidR="005A7B47" w:rsidRPr="008C69F0" w:rsidRDefault="005A7B47" w:rsidP="005A7B47">
      <w:pPr>
        <w:spacing w:after="0" w:line="240" w:lineRule="auto"/>
        <w:rPr>
          <w:rFonts w:ascii="Cambria" w:eastAsia="Times New Roman" w:hAnsi="Cambria" w:cs="Times New Roman"/>
          <w:color w:val="000000" w:themeColor="text1"/>
          <w:sz w:val="24"/>
          <w:szCs w:val="24"/>
          <w:lang w:val="ro-RO"/>
        </w:rPr>
      </w:pPr>
    </w:p>
    <w:p w:rsidR="005A7B47" w:rsidRPr="008C69F0" w:rsidRDefault="005A7B47" w:rsidP="005A7B47">
      <w:pPr>
        <w:spacing w:after="0" w:line="240" w:lineRule="auto"/>
        <w:rPr>
          <w:rFonts w:ascii="Cambria" w:eastAsia="Times New Roman" w:hAnsi="Cambria" w:cs="Times New Roman"/>
          <w:color w:val="000000" w:themeColor="text1"/>
          <w:sz w:val="24"/>
          <w:szCs w:val="24"/>
          <w:lang w:val="ro-RO"/>
        </w:rPr>
      </w:pPr>
    </w:p>
    <w:p w:rsidR="005A7B47" w:rsidRPr="008C69F0" w:rsidRDefault="005A7B47" w:rsidP="005A7B47">
      <w:pPr>
        <w:spacing w:after="0" w:line="240" w:lineRule="auto"/>
        <w:rPr>
          <w:rFonts w:ascii="Cambria" w:eastAsia="Times New Roman" w:hAnsi="Cambria" w:cs="Times New Roman"/>
          <w:color w:val="000000" w:themeColor="text1"/>
          <w:sz w:val="24"/>
          <w:szCs w:val="24"/>
          <w:lang w:val="ro-RO"/>
        </w:rPr>
      </w:pPr>
    </w:p>
    <w:p w:rsidR="00506F77" w:rsidRPr="008C69F0" w:rsidRDefault="005A7B47" w:rsidP="00506F77">
      <w:pPr>
        <w:spacing w:after="0" w:line="240" w:lineRule="auto"/>
        <w:rPr>
          <w:rFonts w:ascii="Times New Roman" w:eastAsia="Times New Roman" w:hAnsi="Times New Roman" w:cs="Times New Roman"/>
          <w:b/>
          <w:color w:val="000000" w:themeColor="text1"/>
          <w:sz w:val="28"/>
          <w:szCs w:val="28"/>
          <w:lang w:val="ro-RO"/>
        </w:rPr>
      </w:pPr>
      <w:r w:rsidRPr="008C69F0">
        <w:rPr>
          <w:rFonts w:ascii="Cambria" w:eastAsia="Times New Roman" w:hAnsi="Cambria" w:cs="Times New Roman"/>
          <w:b/>
          <w:color w:val="000000" w:themeColor="text1"/>
          <w:sz w:val="24"/>
          <w:szCs w:val="24"/>
          <w:lang w:val="ro-RO"/>
        </w:rPr>
        <w:t xml:space="preserve">       </w:t>
      </w:r>
      <w:r w:rsidRPr="008C69F0">
        <w:rPr>
          <w:rFonts w:ascii="Times New Roman" w:eastAsia="Times New Roman" w:hAnsi="Times New Roman" w:cs="Times New Roman"/>
          <w:b/>
          <w:color w:val="000000" w:themeColor="text1"/>
          <w:sz w:val="28"/>
          <w:szCs w:val="28"/>
          <w:lang w:val="ro-RO"/>
        </w:rPr>
        <w:t>Context:</w:t>
      </w:r>
    </w:p>
    <w:p w:rsidR="00506F77" w:rsidRPr="008C69F0" w:rsidRDefault="00506F77" w:rsidP="005A7B47">
      <w:pPr>
        <w:spacing w:after="0" w:line="240" w:lineRule="auto"/>
        <w:jc w:val="both"/>
        <w:rPr>
          <w:rFonts w:ascii="Cambria" w:eastAsia="Times New Roman" w:hAnsi="Cambria" w:cs="Times New Roman"/>
          <w:b/>
          <w:color w:val="000000" w:themeColor="text1"/>
          <w:sz w:val="24"/>
          <w:szCs w:val="24"/>
          <w:lang w:val="ro-RO"/>
        </w:rPr>
      </w:pPr>
    </w:p>
    <w:p w:rsidR="005A7B47" w:rsidRPr="008C69F0" w:rsidRDefault="005A7B47" w:rsidP="005A7B47">
      <w:pPr>
        <w:spacing w:after="0" w:line="360" w:lineRule="auto"/>
        <w:jc w:val="both"/>
        <w:rPr>
          <w:rFonts w:ascii="Times New Roman" w:eastAsia="Times New Roman" w:hAnsi="Times New Roman" w:cs="Times New Roman"/>
          <w:color w:val="000000" w:themeColor="text1"/>
          <w:sz w:val="24"/>
          <w:szCs w:val="24"/>
          <w:lang w:val="ro-RO"/>
        </w:rPr>
      </w:pPr>
      <w:r w:rsidRPr="008C69F0">
        <w:rPr>
          <w:rFonts w:ascii="Cambria" w:eastAsia="Times New Roman" w:hAnsi="Cambria" w:cs="Times New Roman"/>
          <w:b/>
          <w:color w:val="000000" w:themeColor="text1"/>
          <w:sz w:val="24"/>
          <w:szCs w:val="24"/>
          <w:lang w:val="ro-RO"/>
        </w:rPr>
        <w:t xml:space="preserve">            </w:t>
      </w:r>
      <w:r w:rsidR="007037F9" w:rsidRPr="008C69F0">
        <w:rPr>
          <w:rFonts w:ascii="Times New Roman" w:eastAsia="Times New Roman" w:hAnsi="Times New Roman" w:cs="Times New Roman"/>
          <w:color w:val="000000" w:themeColor="text1"/>
          <w:sz w:val="24"/>
          <w:szCs w:val="24"/>
          <w:lang w:val="ro-RO"/>
        </w:rPr>
        <w:t xml:space="preserve">De la data de 11 octombrie 2018, prin </w:t>
      </w:r>
      <w:r w:rsidRPr="008C69F0">
        <w:rPr>
          <w:rFonts w:ascii="Times New Roman" w:eastAsia="Times New Roman" w:hAnsi="Times New Roman" w:cs="Times New Roman"/>
          <w:i/>
          <w:color w:val="000000" w:themeColor="text1"/>
          <w:sz w:val="24"/>
          <w:szCs w:val="24"/>
          <w:lang w:val="ro-RO"/>
        </w:rPr>
        <w:t xml:space="preserve">Legea nr. 234/2018 </w:t>
      </w:r>
      <w:r w:rsidRPr="008C69F0">
        <w:rPr>
          <w:rFonts w:ascii="Times New Roman" w:eastAsia="Times New Roman" w:hAnsi="Times New Roman" w:cs="Times New Roman"/>
          <w:color w:val="000000" w:themeColor="text1"/>
          <w:sz w:val="24"/>
          <w:szCs w:val="24"/>
          <w:lang w:val="ro-RO"/>
        </w:rPr>
        <w:t>de modificare și completare a</w:t>
      </w:r>
      <w:r w:rsidRPr="008C69F0">
        <w:rPr>
          <w:rFonts w:ascii="Times New Roman" w:eastAsia="Times New Roman" w:hAnsi="Times New Roman" w:cs="Times New Roman"/>
          <w:i/>
          <w:color w:val="000000" w:themeColor="text1"/>
          <w:sz w:val="24"/>
          <w:szCs w:val="24"/>
          <w:lang w:val="ro-RO"/>
        </w:rPr>
        <w:t xml:space="preserve"> Legii nr. 317/2004 privind Consiliul Superior al Magistraturii</w:t>
      </w:r>
      <w:r w:rsidRPr="008C69F0">
        <w:rPr>
          <w:rFonts w:ascii="Times New Roman" w:eastAsia="Times New Roman" w:hAnsi="Times New Roman" w:cs="Times New Roman"/>
          <w:color w:val="000000" w:themeColor="text1"/>
          <w:sz w:val="24"/>
          <w:szCs w:val="24"/>
          <w:lang w:val="ro-RO"/>
        </w:rPr>
        <w:t xml:space="preserve"> s-au introdus măsuri noi de asigurare a transparenței și deschiderii instituționale a Consiliului Superior al Magistraturii (C</w:t>
      </w:r>
      <w:r w:rsidR="007037F9" w:rsidRPr="008C69F0">
        <w:rPr>
          <w:rFonts w:ascii="Times New Roman" w:eastAsia="Times New Roman" w:hAnsi="Times New Roman" w:cs="Times New Roman"/>
          <w:color w:val="000000" w:themeColor="text1"/>
          <w:sz w:val="24"/>
          <w:szCs w:val="24"/>
          <w:lang w:val="ro-RO"/>
        </w:rPr>
        <w:t>.</w:t>
      </w:r>
      <w:r w:rsidRPr="008C69F0">
        <w:rPr>
          <w:rFonts w:ascii="Times New Roman" w:eastAsia="Times New Roman" w:hAnsi="Times New Roman" w:cs="Times New Roman"/>
          <w:color w:val="000000" w:themeColor="text1"/>
          <w:sz w:val="24"/>
          <w:szCs w:val="24"/>
          <w:lang w:val="ro-RO"/>
        </w:rPr>
        <w:t>S</w:t>
      </w:r>
      <w:r w:rsidR="007037F9" w:rsidRPr="008C69F0">
        <w:rPr>
          <w:rFonts w:ascii="Times New Roman" w:eastAsia="Times New Roman" w:hAnsi="Times New Roman" w:cs="Times New Roman"/>
          <w:color w:val="000000" w:themeColor="text1"/>
          <w:sz w:val="24"/>
          <w:szCs w:val="24"/>
          <w:lang w:val="ro-RO"/>
        </w:rPr>
        <w:t>.</w:t>
      </w:r>
      <w:r w:rsidRPr="008C69F0">
        <w:rPr>
          <w:rFonts w:ascii="Times New Roman" w:eastAsia="Times New Roman" w:hAnsi="Times New Roman" w:cs="Times New Roman"/>
          <w:color w:val="000000" w:themeColor="text1"/>
          <w:sz w:val="24"/>
          <w:szCs w:val="24"/>
          <w:lang w:val="ro-RO"/>
        </w:rPr>
        <w:t>M</w:t>
      </w:r>
      <w:r w:rsidR="007037F9" w:rsidRPr="008C69F0">
        <w:rPr>
          <w:rFonts w:ascii="Times New Roman" w:eastAsia="Times New Roman" w:hAnsi="Times New Roman" w:cs="Times New Roman"/>
          <w:color w:val="000000" w:themeColor="text1"/>
          <w:sz w:val="24"/>
          <w:szCs w:val="24"/>
          <w:lang w:val="ro-RO"/>
        </w:rPr>
        <w:t>.</w:t>
      </w:r>
      <w:r w:rsidRPr="008C69F0">
        <w:rPr>
          <w:rFonts w:ascii="Times New Roman" w:eastAsia="Times New Roman" w:hAnsi="Times New Roman" w:cs="Times New Roman"/>
          <w:color w:val="000000" w:themeColor="text1"/>
          <w:sz w:val="24"/>
          <w:szCs w:val="24"/>
          <w:lang w:val="ro-RO"/>
        </w:rPr>
        <w:t>) cu garanția legii organice de aplicare.</w:t>
      </w:r>
    </w:p>
    <w:p w:rsidR="005A7B47" w:rsidRPr="008C69F0" w:rsidRDefault="005A7B47" w:rsidP="005A7B47">
      <w:pPr>
        <w:spacing w:after="0" w:line="360" w:lineRule="auto"/>
        <w:jc w:val="both"/>
        <w:rPr>
          <w:rFonts w:ascii="Times New Roman" w:eastAsia="Times New Roman" w:hAnsi="Times New Roman" w:cs="Times New Roman"/>
          <w:color w:val="000000" w:themeColor="text1"/>
          <w:sz w:val="24"/>
          <w:szCs w:val="24"/>
          <w:lang w:val="ro-RO"/>
        </w:rPr>
      </w:pPr>
      <w:r w:rsidRPr="008C69F0">
        <w:rPr>
          <w:rFonts w:ascii="Times New Roman" w:eastAsia="Times New Roman" w:hAnsi="Times New Roman" w:cs="Times New Roman"/>
          <w:color w:val="000000" w:themeColor="text1"/>
          <w:sz w:val="24"/>
          <w:szCs w:val="24"/>
          <w:lang w:val="ro-RO"/>
        </w:rPr>
        <w:t xml:space="preserve">           Astfel, prin art. 54 alin. (6) s-au stabilit îndatoriri exprese pentru </w:t>
      </w:r>
      <w:r w:rsidR="007037F9" w:rsidRPr="008C69F0">
        <w:rPr>
          <w:rFonts w:ascii="Times New Roman" w:eastAsia="Times New Roman" w:hAnsi="Times New Roman" w:cs="Times New Roman"/>
          <w:color w:val="000000" w:themeColor="text1"/>
          <w:sz w:val="24"/>
          <w:szCs w:val="24"/>
          <w:lang w:val="ro-RO"/>
        </w:rPr>
        <w:t>membrii aleși ai Consiliului Superior al Magistraturii,</w:t>
      </w:r>
      <w:r w:rsidRPr="008C69F0">
        <w:rPr>
          <w:rFonts w:ascii="Times New Roman" w:eastAsia="Times New Roman" w:hAnsi="Times New Roman" w:cs="Times New Roman"/>
          <w:color w:val="000000" w:themeColor="text1"/>
          <w:sz w:val="24"/>
          <w:szCs w:val="24"/>
          <w:lang w:val="ro-RO"/>
        </w:rPr>
        <w:t xml:space="preserve"> reprezentanți ai societății civile, </w:t>
      </w:r>
      <w:r w:rsidR="007037F9" w:rsidRPr="008C69F0">
        <w:rPr>
          <w:rFonts w:ascii="Times New Roman" w:eastAsia="Times New Roman" w:hAnsi="Times New Roman" w:cs="Times New Roman"/>
          <w:color w:val="000000" w:themeColor="text1"/>
          <w:sz w:val="24"/>
          <w:szCs w:val="24"/>
          <w:lang w:val="ro-RO"/>
        </w:rPr>
        <w:t xml:space="preserve">aleși conform articolului </w:t>
      </w:r>
      <w:r w:rsidRPr="008C69F0">
        <w:rPr>
          <w:rFonts w:ascii="Times New Roman" w:eastAsia="Times New Roman" w:hAnsi="Times New Roman" w:cs="Times New Roman"/>
          <w:color w:val="000000" w:themeColor="text1"/>
          <w:sz w:val="24"/>
          <w:szCs w:val="24"/>
          <w:lang w:val="ro-RO"/>
        </w:rPr>
        <w:t xml:space="preserve"> 133 alin. (2) lit. b) din Constituția României, republicată, de natură a asigura mijloacele instituționale de cooperare cu societatea civilă și transparență instituțională, care constau în următoarele:</w:t>
      </w:r>
    </w:p>
    <w:p w:rsidR="005A7B47" w:rsidRPr="008C69F0" w:rsidRDefault="005A7B47" w:rsidP="005A7B47">
      <w:pPr>
        <w:spacing w:after="0" w:line="360" w:lineRule="auto"/>
        <w:ind w:left="720"/>
        <w:contextualSpacing/>
        <w:jc w:val="both"/>
        <w:rPr>
          <w:rFonts w:ascii="Times New Roman" w:eastAsia="Times New Roman" w:hAnsi="Times New Roman" w:cs="Times New Roman"/>
          <w:i/>
          <w:color w:val="000000" w:themeColor="text1"/>
          <w:sz w:val="24"/>
          <w:szCs w:val="24"/>
          <w:lang w:val="ro-RO"/>
        </w:rPr>
      </w:pPr>
      <w:r w:rsidRPr="008C69F0">
        <w:rPr>
          <w:rFonts w:ascii="Times New Roman" w:eastAsia="Times New Roman" w:hAnsi="Times New Roman" w:cs="Times New Roman"/>
          <w:i/>
          <w:color w:val="000000" w:themeColor="text1"/>
          <w:sz w:val="24"/>
          <w:szCs w:val="24"/>
          <w:lang w:val="ro-RO"/>
        </w:rPr>
        <w:t>a) asigură informarea constantă a organizaţiilor societăţii civile cu privire la lucrările Consiliului Superior al Magistraturii;</w:t>
      </w:r>
    </w:p>
    <w:p w:rsidR="005A7B47" w:rsidRPr="008C69F0" w:rsidRDefault="005A7B47" w:rsidP="005A7B47">
      <w:pPr>
        <w:spacing w:after="0" w:line="360" w:lineRule="auto"/>
        <w:ind w:left="720"/>
        <w:contextualSpacing/>
        <w:jc w:val="both"/>
        <w:rPr>
          <w:rFonts w:ascii="Times New Roman" w:eastAsia="Times New Roman" w:hAnsi="Times New Roman" w:cs="Times New Roman"/>
          <w:i/>
          <w:color w:val="000000" w:themeColor="text1"/>
          <w:sz w:val="24"/>
          <w:szCs w:val="24"/>
          <w:lang w:val="ro-RO"/>
        </w:rPr>
      </w:pPr>
      <w:r w:rsidRPr="008C69F0">
        <w:rPr>
          <w:rFonts w:ascii="Times New Roman" w:eastAsia="Times New Roman" w:hAnsi="Times New Roman" w:cs="Times New Roman"/>
          <w:i/>
          <w:color w:val="000000" w:themeColor="text1"/>
          <w:sz w:val="24"/>
          <w:szCs w:val="24"/>
          <w:lang w:val="ro-RO"/>
        </w:rPr>
        <w:t>b) realizează consultarea organizaţiilor societăţii civile cu privire la propunerile şi sugestiile acestora privind demersurile necesare la nivelul Consiliului Superior al Magistraturii pentru îmbunătăţirea activităţii instituţiilor judiciare ca serviciu public aflat în slujba societăţii, întocmind în acest sens un raport trimestrial de analiză şi sinteză a propunerilor, pe care îl transmit plenului sau secţiilor, după caz, pentru analiză şi decizie;</w:t>
      </w:r>
    </w:p>
    <w:p w:rsidR="00506F77" w:rsidRPr="008C69F0" w:rsidRDefault="005A7B47" w:rsidP="00506F77">
      <w:pPr>
        <w:spacing w:after="0" w:line="360" w:lineRule="auto"/>
        <w:ind w:left="720"/>
        <w:contextualSpacing/>
        <w:jc w:val="both"/>
        <w:rPr>
          <w:rFonts w:ascii="Times New Roman" w:eastAsia="Times New Roman" w:hAnsi="Times New Roman" w:cs="Times New Roman"/>
          <w:b/>
          <w:i/>
          <w:color w:val="000000" w:themeColor="text1"/>
          <w:sz w:val="24"/>
          <w:szCs w:val="24"/>
          <w:lang w:val="ro-RO"/>
        </w:rPr>
      </w:pPr>
      <w:r w:rsidRPr="008C69F0">
        <w:rPr>
          <w:rFonts w:ascii="Times New Roman" w:eastAsia="Times New Roman" w:hAnsi="Times New Roman" w:cs="Times New Roman"/>
          <w:b/>
          <w:i/>
          <w:color w:val="000000" w:themeColor="text1"/>
          <w:sz w:val="24"/>
          <w:szCs w:val="24"/>
          <w:lang w:val="ro-RO"/>
        </w:rPr>
        <w:t>c) monitorizează respectarea obligaţiilor Consiliului Superior al Magistraturii, de transparenţă, de asigurare a accesului publicului la informaţii şi soluţionare a petiţiilor în raport cu societatea civilă, şi întocmesc un raport anual pe care îl publică pe pagina de internet a Consiliului.”</w:t>
      </w:r>
    </w:p>
    <w:p w:rsidR="00506F77" w:rsidRPr="008C69F0" w:rsidRDefault="00506F77" w:rsidP="00506F77">
      <w:pPr>
        <w:spacing w:after="0" w:line="360" w:lineRule="auto"/>
        <w:ind w:left="720"/>
        <w:contextualSpacing/>
        <w:jc w:val="both"/>
        <w:rPr>
          <w:rFonts w:ascii="Times New Roman" w:eastAsia="Times New Roman" w:hAnsi="Times New Roman" w:cs="Times New Roman"/>
          <w:b/>
          <w:i/>
          <w:color w:val="000000" w:themeColor="text1"/>
          <w:sz w:val="24"/>
          <w:szCs w:val="24"/>
          <w:lang w:val="ro-RO"/>
        </w:rPr>
      </w:pPr>
    </w:p>
    <w:p w:rsidR="002F54BA" w:rsidRPr="008C69F0" w:rsidRDefault="002F54BA" w:rsidP="005A7B47">
      <w:pPr>
        <w:spacing w:after="0" w:line="240" w:lineRule="auto"/>
        <w:rPr>
          <w:rFonts w:ascii="Times New Roman" w:eastAsia="Times New Roman" w:hAnsi="Times New Roman" w:cs="Times New Roman"/>
          <w:b/>
          <w:i/>
          <w:color w:val="000000" w:themeColor="text1"/>
          <w:sz w:val="24"/>
          <w:szCs w:val="24"/>
          <w:lang w:val="ro-RO"/>
        </w:rPr>
      </w:pPr>
    </w:p>
    <w:p w:rsidR="0087147A" w:rsidRPr="008C69F0" w:rsidRDefault="0087147A" w:rsidP="005A7B47">
      <w:pPr>
        <w:spacing w:after="0" w:line="240" w:lineRule="auto"/>
        <w:rPr>
          <w:rFonts w:ascii="Times New Roman" w:eastAsia="Times New Roman" w:hAnsi="Times New Roman" w:cs="Times New Roman"/>
          <w:b/>
          <w:i/>
          <w:color w:val="000000" w:themeColor="text1"/>
          <w:sz w:val="24"/>
          <w:szCs w:val="24"/>
          <w:lang w:val="ro-RO"/>
        </w:rPr>
      </w:pPr>
    </w:p>
    <w:p w:rsidR="0087147A" w:rsidRPr="008C69F0" w:rsidRDefault="0087147A" w:rsidP="005A7B47">
      <w:pPr>
        <w:spacing w:after="0" w:line="240" w:lineRule="auto"/>
        <w:rPr>
          <w:rFonts w:ascii="Times New Roman" w:eastAsia="Times New Roman" w:hAnsi="Times New Roman" w:cs="Times New Roman"/>
          <w:b/>
          <w:i/>
          <w:color w:val="000000" w:themeColor="text1"/>
          <w:sz w:val="24"/>
          <w:szCs w:val="24"/>
          <w:lang w:val="ro-RO"/>
        </w:rPr>
      </w:pPr>
    </w:p>
    <w:p w:rsidR="00F11A82" w:rsidRPr="008C69F0" w:rsidRDefault="00F11A82" w:rsidP="005A7B47">
      <w:pPr>
        <w:spacing w:after="0" w:line="240" w:lineRule="auto"/>
        <w:rPr>
          <w:rFonts w:ascii="Times New Roman" w:eastAsia="Times New Roman" w:hAnsi="Times New Roman" w:cs="Times New Roman"/>
          <w:b/>
          <w:i/>
          <w:color w:val="000000" w:themeColor="text1"/>
          <w:sz w:val="24"/>
          <w:szCs w:val="24"/>
          <w:lang w:val="ro-RO"/>
        </w:rPr>
      </w:pPr>
    </w:p>
    <w:p w:rsidR="00F11A82" w:rsidRPr="008C69F0" w:rsidRDefault="00F11A82" w:rsidP="005A7B47">
      <w:pPr>
        <w:spacing w:after="0" w:line="240" w:lineRule="auto"/>
        <w:rPr>
          <w:rFonts w:ascii="Cambria" w:eastAsia="Times New Roman" w:hAnsi="Cambria" w:cs="Times New Roman"/>
          <w:color w:val="000000" w:themeColor="text1"/>
          <w:sz w:val="24"/>
          <w:szCs w:val="24"/>
          <w:lang w:val="ro-RO"/>
        </w:rPr>
      </w:pPr>
    </w:p>
    <w:p w:rsidR="005A7B47" w:rsidRPr="008C69F0" w:rsidRDefault="00DB458D" w:rsidP="002900EA">
      <w:pPr>
        <w:numPr>
          <w:ilvl w:val="0"/>
          <w:numId w:val="1"/>
        </w:numPr>
        <w:spacing w:after="0" w:line="240" w:lineRule="auto"/>
        <w:ind w:hanging="360"/>
        <w:contextualSpacing/>
        <w:jc w:val="both"/>
        <w:rPr>
          <w:rFonts w:ascii="Times New Roman" w:eastAsia="Times New Roman" w:hAnsi="Times New Roman" w:cs="Times New Roman"/>
          <w:b/>
          <w:color w:val="000000" w:themeColor="text1"/>
          <w:sz w:val="28"/>
          <w:szCs w:val="28"/>
          <w:lang w:val="ro-RO"/>
        </w:rPr>
      </w:pPr>
      <w:r w:rsidRPr="008C69F0">
        <w:rPr>
          <w:rFonts w:ascii="Times New Roman" w:eastAsia="Times New Roman" w:hAnsi="Times New Roman" w:cs="Times New Roman"/>
          <w:b/>
          <w:color w:val="000000" w:themeColor="text1"/>
          <w:sz w:val="28"/>
          <w:szCs w:val="28"/>
          <w:lang w:val="ro-RO"/>
        </w:rPr>
        <w:lastRenderedPageBreak/>
        <w:t>Privind transparența</w:t>
      </w:r>
    </w:p>
    <w:p w:rsidR="005A7B47" w:rsidRPr="008C69F0" w:rsidRDefault="005A7B47" w:rsidP="002900EA">
      <w:pPr>
        <w:spacing w:after="0" w:line="240" w:lineRule="auto"/>
        <w:ind w:left="360"/>
        <w:jc w:val="both"/>
        <w:rPr>
          <w:rFonts w:ascii="Cambria" w:eastAsia="Times New Roman" w:hAnsi="Cambria" w:cs="Times New Roman"/>
          <w:color w:val="000000" w:themeColor="text1"/>
          <w:sz w:val="24"/>
          <w:szCs w:val="24"/>
          <w:lang w:val="ro-RO"/>
        </w:rPr>
      </w:pPr>
    </w:p>
    <w:p w:rsidR="005A7B47" w:rsidRPr="008C69F0" w:rsidRDefault="007037F9" w:rsidP="001F1BFA">
      <w:pPr>
        <w:spacing w:after="0" w:line="360" w:lineRule="auto"/>
        <w:ind w:firstLine="187"/>
        <w:jc w:val="both"/>
        <w:rPr>
          <w:rFonts w:ascii="Times New Roman" w:eastAsia="Times New Roman" w:hAnsi="Times New Roman" w:cs="Times New Roman"/>
          <w:b/>
          <w:color w:val="000000" w:themeColor="text1"/>
          <w:sz w:val="24"/>
          <w:szCs w:val="24"/>
          <w:lang w:val="ro-RO"/>
        </w:rPr>
      </w:pPr>
      <w:r w:rsidRPr="008C69F0">
        <w:rPr>
          <w:rFonts w:ascii="Times New Roman" w:eastAsia="Times New Roman" w:hAnsi="Times New Roman" w:cs="Times New Roman"/>
          <w:color w:val="000000" w:themeColor="text1"/>
          <w:sz w:val="24"/>
          <w:szCs w:val="24"/>
          <w:lang w:val="ro-RO"/>
        </w:rPr>
        <w:t>În</w:t>
      </w:r>
      <w:r w:rsidR="00341296" w:rsidRPr="008C69F0">
        <w:rPr>
          <w:rFonts w:ascii="Times New Roman" w:eastAsia="Times New Roman" w:hAnsi="Times New Roman" w:cs="Times New Roman"/>
          <w:color w:val="000000" w:themeColor="text1"/>
          <w:sz w:val="24"/>
          <w:szCs w:val="24"/>
          <w:lang w:val="ro-RO"/>
        </w:rPr>
        <w:t xml:space="preserve"> </w:t>
      </w:r>
      <w:r w:rsidRPr="008C69F0">
        <w:rPr>
          <w:rFonts w:ascii="Times New Roman" w:eastAsia="Times New Roman" w:hAnsi="Times New Roman" w:cs="Times New Roman"/>
          <w:color w:val="000000" w:themeColor="text1"/>
          <w:sz w:val="24"/>
          <w:szCs w:val="24"/>
          <w:lang w:val="ro-RO"/>
        </w:rPr>
        <w:t>anul</w:t>
      </w:r>
      <w:r w:rsidR="00341296" w:rsidRPr="008C69F0">
        <w:rPr>
          <w:rFonts w:ascii="Times New Roman" w:eastAsia="Times New Roman" w:hAnsi="Times New Roman" w:cs="Times New Roman"/>
          <w:color w:val="000000" w:themeColor="text1"/>
          <w:sz w:val="24"/>
          <w:szCs w:val="24"/>
          <w:lang w:val="ro-RO"/>
        </w:rPr>
        <w:t xml:space="preserve"> 2019</w:t>
      </w:r>
      <w:r w:rsidR="005A7B47" w:rsidRPr="008C69F0">
        <w:rPr>
          <w:rFonts w:ascii="Times New Roman" w:eastAsia="Times New Roman" w:hAnsi="Times New Roman" w:cs="Times New Roman"/>
          <w:color w:val="000000" w:themeColor="text1"/>
          <w:sz w:val="24"/>
          <w:szCs w:val="24"/>
          <w:lang w:val="ro-RO"/>
        </w:rPr>
        <w:t xml:space="preserve"> au avut loc </w:t>
      </w:r>
      <w:r w:rsidR="00205A28" w:rsidRPr="008C69F0">
        <w:rPr>
          <w:rFonts w:ascii="Times New Roman" w:eastAsia="Times New Roman" w:hAnsi="Times New Roman" w:cs="Times New Roman"/>
          <w:b/>
          <w:color w:val="000000" w:themeColor="text1"/>
          <w:sz w:val="24"/>
          <w:szCs w:val="24"/>
          <w:lang w:val="ro-RO"/>
        </w:rPr>
        <w:t>28</w:t>
      </w:r>
      <w:r w:rsidR="005A7B47" w:rsidRPr="008C69F0">
        <w:rPr>
          <w:rFonts w:ascii="Times New Roman" w:eastAsia="Times New Roman" w:hAnsi="Times New Roman" w:cs="Times New Roman"/>
          <w:b/>
          <w:color w:val="000000" w:themeColor="text1"/>
          <w:sz w:val="24"/>
          <w:szCs w:val="24"/>
          <w:lang w:val="ro-RO"/>
        </w:rPr>
        <w:t xml:space="preserve"> de şedinţe ale Plenului Consil</w:t>
      </w:r>
      <w:r w:rsidR="00205A28" w:rsidRPr="008C69F0">
        <w:rPr>
          <w:rFonts w:ascii="Times New Roman" w:eastAsia="Times New Roman" w:hAnsi="Times New Roman" w:cs="Times New Roman"/>
          <w:b/>
          <w:color w:val="000000" w:themeColor="text1"/>
          <w:sz w:val="24"/>
          <w:szCs w:val="24"/>
          <w:lang w:val="ro-RO"/>
        </w:rPr>
        <w:t xml:space="preserve">iului Superior al Magistraturii, </w:t>
      </w:r>
      <w:r w:rsidR="00205A28" w:rsidRPr="008C69F0">
        <w:rPr>
          <w:rFonts w:ascii="Times New Roman" w:eastAsia="Times New Roman" w:hAnsi="Times New Roman" w:cs="Times New Roman"/>
          <w:color w:val="000000" w:themeColor="text1"/>
          <w:sz w:val="24"/>
          <w:szCs w:val="24"/>
          <w:lang w:val="ro-RO"/>
        </w:rPr>
        <w:t>dintre care 8 ședințe au fost amânate p</w:t>
      </w:r>
      <w:r w:rsidRPr="008C69F0">
        <w:rPr>
          <w:rFonts w:ascii="Times New Roman" w:eastAsia="Times New Roman" w:hAnsi="Times New Roman" w:cs="Times New Roman"/>
          <w:color w:val="000000" w:themeColor="text1"/>
          <w:sz w:val="24"/>
          <w:szCs w:val="24"/>
          <w:lang w:val="ro-RO"/>
        </w:rPr>
        <w:t>entru motivul lipsei cvorumului</w:t>
      </w:r>
      <w:r w:rsidR="0098153D" w:rsidRPr="008C69F0">
        <w:rPr>
          <w:rStyle w:val="FootnoteReference"/>
          <w:rFonts w:ascii="Times New Roman" w:eastAsia="Times New Roman" w:hAnsi="Times New Roman" w:cs="Times New Roman"/>
          <w:color w:val="000000" w:themeColor="text1"/>
          <w:sz w:val="24"/>
          <w:szCs w:val="24"/>
          <w:lang w:val="ro-RO"/>
        </w:rPr>
        <w:footnoteReference w:id="1"/>
      </w:r>
      <w:r w:rsidRPr="008C69F0">
        <w:rPr>
          <w:rFonts w:ascii="Times New Roman" w:eastAsia="Times New Roman" w:hAnsi="Times New Roman" w:cs="Times New Roman"/>
          <w:color w:val="000000" w:themeColor="text1"/>
          <w:sz w:val="24"/>
          <w:szCs w:val="24"/>
          <w:lang w:val="ro-RO"/>
        </w:rPr>
        <w:t xml:space="preserve">, </w:t>
      </w:r>
      <w:r w:rsidRPr="008C69F0">
        <w:rPr>
          <w:rFonts w:ascii="Times New Roman" w:eastAsia="Times New Roman" w:hAnsi="Times New Roman" w:cs="Times New Roman"/>
          <w:b/>
          <w:color w:val="000000" w:themeColor="text1"/>
          <w:sz w:val="24"/>
          <w:szCs w:val="24"/>
          <w:lang w:val="ro-RO"/>
        </w:rPr>
        <w:t>50 de şedinţe ale Secţiei pentru judecători</w:t>
      </w:r>
      <w:r w:rsidRPr="008C69F0">
        <w:rPr>
          <w:rFonts w:ascii="Times New Roman" w:eastAsia="Times New Roman" w:hAnsi="Times New Roman" w:cs="Times New Roman"/>
          <w:color w:val="000000" w:themeColor="text1"/>
          <w:sz w:val="24"/>
          <w:szCs w:val="24"/>
          <w:lang w:val="ro-RO"/>
        </w:rPr>
        <w:t xml:space="preserve"> și </w:t>
      </w:r>
      <w:r w:rsidRPr="008C69F0">
        <w:rPr>
          <w:rFonts w:ascii="Times New Roman" w:eastAsia="Times New Roman" w:hAnsi="Times New Roman" w:cs="Times New Roman"/>
          <w:b/>
          <w:color w:val="000000" w:themeColor="text1"/>
          <w:sz w:val="24"/>
          <w:szCs w:val="24"/>
          <w:lang w:val="ro-RO"/>
        </w:rPr>
        <w:t>64 de şedinţe ale Secţiei pentru procurori.</w:t>
      </w:r>
    </w:p>
    <w:p w:rsidR="007C3B4E" w:rsidRPr="008C69F0" w:rsidRDefault="00341296" w:rsidP="001F1BFA">
      <w:pPr>
        <w:spacing w:after="0" w:line="360" w:lineRule="auto"/>
        <w:ind w:firstLine="187"/>
        <w:jc w:val="both"/>
        <w:rPr>
          <w:rFonts w:ascii="Times New Roman" w:eastAsia="Times New Roman" w:hAnsi="Times New Roman" w:cs="Times New Roman"/>
          <w:color w:val="000000" w:themeColor="text1"/>
          <w:sz w:val="24"/>
          <w:szCs w:val="24"/>
          <w:lang w:val="ro-RO"/>
        </w:rPr>
      </w:pPr>
      <w:r w:rsidRPr="008C69F0">
        <w:rPr>
          <w:rFonts w:ascii="Times New Roman" w:eastAsia="Times New Roman" w:hAnsi="Times New Roman" w:cs="Times New Roman"/>
          <w:color w:val="000000" w:themeColor="text1"/>
          <w:sz w:val="24"/>
          <w:szCs w:val="24"/>
          <w:lang w:val="ro-RO"/>
        </w:rPr>
        <w:t xml:space="preserve">Cu privire la numărul de lucrări înregistrate </w:t>
      </w:r>
      <w:r w:rsidR="007037F9" w:rsidRPr="008C69F0">
        <w:rPr>
          <w:rFonts w:ascii="Times New Roman" w:eastAsia="Times New Roman" w:hAnsi="Times New Roman" w:cs="Times New Roman"/>
          <w:color w:val="000000" w:themeColor="text1"/>
          <w:sz w:val="24"/>
          <w:szCs w:val="24"/>
          <w:lang w:val="ro-RO"/>
        </w:rPr>
        <w:t xml:space="preserve">în anul 2019 </w:t>
      </w:r>
      <w:r w:rsidRPr="008C69F0">
        <w:rPr>
          <w:rFonts w:ascii="Times New Roman" w:eastAsia="Times New Roman" w:hAnsi="Times New Roman" w:cs="Times New Roman"/>
          <w:color w:val="000000" w:themeColor="text1"/>
          <w:sz w:val="24"/>
          <w:szCs w:val="24"/>
          <w:lang w:val="ro-RO"/>
        </w:rPr>
        <w:t>la nivel de Plen, Secție pentru judecători și Secție pentru procurori, avem următoarea situație:</w:t>
      </w:r>
      <w:r w:rsidR="00863DDC" w:rsidRPr="008C69F0">
        <w:rPr>
          <w:rStyle w:val="FootnoteReference"/>
          <w:rFonts w:ascii="Times New Roman" w:eastAsia="Times New Roman" w:hAnsi="Times New Roman" w:cs="Times New Roman"/>
          <w:color w:val="000000" w:themeColor="text1"/>
          <w:sz w:val="24"/>
          <w:szCs w:val="24"/>
          <w:lang w:val="ro-RO"/>
        </w:rPr>
        <w:footnoteReference w:id="2"/>
      </w:r>
    </w:p>
    <w:p w:rsidR="00341296" w:rsidRPr="008C69F0" w:rsidRDefault="00341296" w:rsidP="001F1BFA">
      <w:pPr>
        <w:spacing w:after="0" w:line="360" w:lineRule="auto"/>
        <w:ind w:firstLine="187"/>
        <w:jc w:val="both"/>
        <w:rPr>
          <w:rFonts w:ascii="Times New Roman" w:eastAsia="Times New Roman" w:hAnsi="Times New Roman" w:cs="Times New Roman"/>
          <w:color w:val="000000" w:themeColor="text1"/>
          <w:sz w:val="24"/>
          <w:szCs w:val="24"/>
          <w:lang w:val="ro-RO"/>
        </w:rPr>
      </w:pPr>
      <w:r w:rsidRPr="008C69F0">
        <w:rPr>
          <w:rFonts w:ascii="Times New Roman" w:eastAsia="Times New Roman" w:hAnsi="Times New Roman" w:cs="Times New Roman"/>
          <w:color w:val="000000" w:themeColor="text1"/>
          <w:sz w:val="24"/>
          <w:szCs w:val="24"/>
          <w:lang w:val="ro-RO"/>
        </w:rPr>
        <w:t>- număr de lucrări înregistrate pe rolul Plenului: 340</w:t>
      </w:r>
    </w:p>
    <w:p w:rsidR="00341296" w:rsidRPr="008C69F0" w:rsidRDefault="00341296" w:rsidP="001F1BFA">
      <w:pPr>
        <w:spacing w:after="0" w:line="360" w:lineRule="auto"/>
        <w:ind w:firstLine="187"/>
        <w:jc w:val="both"/>
        <w:rPr>
          <w:rFonts w:ascii="Times New Roman" w:eastAsia="Times New Roman" w:hAnsi="Times New Roman" w:cs="Times New Roman"/>
          <w:color w:val="000000" w:themeColor="text1"/>
          <w:sz w:val="24"/>
          <w:szCs w:val="24"/>
          <w:lang w:val="ro-RO"/>
        </w:rPr>
      </w:pPr>
      <w:r w:rsidRPr="008C69F0">
        <w:rPr>
          <w:rFonts w:ascii="Times New Roman" w:eastAsia="Times New Roman" w:hAnsi="Times New Roman" w:cs="Times New Roman"/>
          <w:color w:val="000000" w:themeColor="text1"/>
          <w:sz w:val="24"/>
          <w:szCs w:val="24"/>
          <w:lang w:val="ro-RO"/>
        </w:rPr>
        <w:t>- număr de lucrări înregistrate pe rolul Secției pentru judecători: 1216</w:t>
      </w:r>
    </w:p>
    <w:p w:rsidR="00341296" w:rsidRPr="008C69F0" w:rsidRDefault="00341296" w:rsidP="001F1BFA">
      <w:pPr>
        <w:spacing w:after="0" w:line="360" w:lineRule="auto"/>
        <w:ind w:firstLine="187"/>
        <w:jc w:val="both"/>
        <w:rPr>
          <w:rFonts w:ascii="Times New Roman" w:eastAsia="Times New Roman" w:hAnsi="Times New Roman" w:cs="Times New Roman"/>
          <w:color w:val="000000" w:themeColor="text1"/>
          <w:sz w:val="24"/>
          <w:szCs w:val="24"/>
          <w:lang w:val="ro-RO"/>
        </w:rPr>
      </w:pPr>
      <w:r w:rsidRPr="008C69F0">
        <w:rPr>
          <w:rFonts w:ascii="Times New Roman" w:eastAsia="Times New Roman" w:hAnsi="Times New Roman" w:cs="Times New Roman"/>
          <w:color w:val="000000" w:themeColor="text1"/>
          <w:sz w:val="24"/>
          <w:szCs w:val="24"/>
          <w:lang w:val="ro-RO"/>
        </w:rPr>
        <w:t>- număr de lucrări înregistrate pe rolul Secției pentru procurori: 1111</w:t>
      </w:r>
    </w:p>
    <w:p w:rsidR="00863DDC" w:rsidRPr="008C69F0" w:rsidRDefault="00863DDC" w:rsidP="001F1BFA">
      <w:pPr>
        <w:spacing w:after="0" w:line="360" w:lineRule="auto"/>
        <w:ind w:firstLine="187"/>
        <w:jc w:val="both"/>
        <w:rPr>
          <w:rFonts w:ascii="Times New Roman" w:eastAsia="Times New Roman" w:hAnsi="Times New Roman" w:cs="Times New Roman"/>
          <w:color w:val="000000" w:themeColor="text1"/>
          <w:sz w:val="24"/>
          <w:szCs w:val="24"/>
          <w:lang w:val="ro-RO"/>
        </w:rPr>
      </w:pPr>
      <w:r w:rsidRPr="008C69F0">
        <w:rPr>
          <w:rFonts w:ascii="Times New Roman" w:eastAsia="Times New Roman" w:hAnsi="Times New Roman" w:cs="Times New Roman"/>
          <w:color w:val="000000" w:themeColor="text1"/>
          <w:sz w:val="24"/>
          <w:szCs w:val="24"/>
          <w:lang w:val="ro-RO"/>
        </w:rPr>
        <w:t xml:space="preserve">În anul 2019, au avut loc următoarele ședințe ale </w:t>
      </w:r>
      <w:r w:rsidR="00627878" w:rsidRPr="008C69F0">
        <w:rPr>
          <w:rFonts w:ascii="Times New Roman" w:eastAsia="Times New Roman" w:hAnsi="Times New Roman" w:cs="Times New Roman"/>
          <w:color w:val="000000" w:themeColor="text1"/>
          <w:sz w:val="24"/>
          <w:szCs w:val="24"/>
          <w:lang w:val="ro-RO"/>
        </w:rPr>
        <w:t>celor 3 comisii</w:t>
      </w:r>
      <w:r w:rsidR="002900EA" w:rsidRPr="008C69F0">
        <w:rPr>
          <w:rFonts w:ascii="Times New Roman" w:eastAsia="Times New Roman" w:hAnsi="Times New Roman" w:cs="Times New Roman"/>
          <w:color w:val="000000" w:themeColor="text1"/>
          <w:sz w:val="24"/>
          <w:szCs w:val="24"/>
          <w:lang w:val="ro-RO"/>
        </w:rPr>
        <w:t xml:space="preserve"> de specialitate din cadrul Consiliului Superior al Magistraturii:</w:t>
      </w:r>
    </w:p>
    <w:p w:rsidR="002900EA" w:rsidRPr="008C69F0" w:rsidRDefault="002900EA" w:rsidP="001F1BFA">
      <w:pPr>
        <w:spacing w:after="0" w:line="360" w:lineRule="auto"/>
        <w:ind w:firstLine="187"/>
        <w:jc w:val="both"/>
        <w:rPr>
          <w:rFonts w:ascii="Times New Roman" w:eastAsia="Times New Roman" w:hAnsi="Times New Roman" w:cs="Times New Roman"/>
          <w:b/>
          <w:color w:val="000000" w:themeColor="text1"/>
          <w:sz w:val="24"/>
          <w:szCs w:val="24"/>
          <w:lang w:val="ro-RO"/>
        </w:rPr>
      </w:pPr>
      <w:r w:rsidRPr="008C69F0">
        <w:rPr>
          <w:rFonts w:ascii="Times New Roman" w:eastAsia="Times New Roman" w:hAnsi="Times New Roman" w:cs="Times New Roman"/>
          <w:b/>
          <w:color w:val="000000" w:themeColor="text1"/>
          <w:sz w:val="24"/>
          <w:szCs w:val="24"/>
          <w:lang w:val="ro-RO"/>
        </w:rPr>
        <w:t>A. Comisia nr. 1 – „ Legislație și cooperare interinstituțională”</w:t>
      </w:r>
      <w:r w:rsidR="00B448B1" w:rsidRPr="008C69F0">
        <w:rPr>
          <w:rFonts w:ascii="Times New Roman" w:eastAsia="Times New Roman" w:hAnsi="Times New Roman" w:cs="Times New Roman"/>
          <w:b/>
          <w:color w:val="000000" w:themeColor="text1"/>
          <w:sz w:val="24"/>
          <w:szCs w:val="24"/>
          <w:lang w:val="ro-RO"/>
        </w:rPr>
        <w:t>:</w:t>
      </w:r>
      <w:r w:rsidRPr="008C69F0">
        <w:rPr>
          <w:rStyle w:val="FootnoteReference"/>
          <w:rFonts w:ascii="Times New Roman" w:eastAsia="Times New Roman" w:hAnsi="Times New Roman" w:cs="Times New Roman"/>
          <w:b/>
          <w:color w:val="000000" w:themeColor="text1"/>
          <w:sz w:val="24"/>
          <w:szCs w:val="24"/>
          <w:lang w:val="ro-RO"/>
        </w:rPr>
        <w:footnoteReference w:id="3"/>
      </w:r>
    </w:p>
    <w:p w:rsidR="00863DDC" w:rsidRPr="008C69F0" w:rsidRDefault="00863DDC" w:rsidP="001F1BFA">
      <w:pPr>
        <w:spacing w:after="0" w:line="360" w:lineRule="auto"/>
        <w:ind w:firstLine="187"/>
        <w:jc w:val="both"/>
        <w:rPr>
          <w:rFonts w:ascii="Times New Roman" w:eastAsia="Times New Roman" w:hAnsi="Times New Roman" w:cs="Times New Roman"/>
          <w:color w:val="000000" w:themeColor="text1"/>
          <w:sz w:val="24"/>
          <w:szCs w:val="24"/>
          <w:lang w:val="ro-RO"/>
        </w:rPr>
      </w:pPr>
      <w:r w:rsidRPr="008C69F0">
        <w:rPr>
          <w:rFonts w:ascii="Times New Roman" w:eastAsia="Times New Roman" w:hAnsi="Times New Roman" w:cs="Times New Roman"/>
          <w:color w:val="000000" w:themeColor="text1"/>
          <w:sz w:val="24"/>
          <w:szCs w:val="24"/>
          <w:lang w:val="ro-RO"/>
        </w:rPr>
        <w:t>- 18 ședințe a</w:t>
      </w:r>
      <w:r w:rsidR="002900EA" w:rsidRPr="008C69F0">
        <w:rPr>
          <w:rFonts w:ascii="Times New Roman" w:eastAsia="Times New Roman" w:hAnsi="Times New Roman" w:cs="Times New Roman"/>
          <w:color w:val="000000" w:themeColor="text1"/>
          <w:sz w:val="24"/>
          <w:szCs w:val="24"/>
          <w:lang w:val="ro-RO"/>
        </w:rPr>
        <w:t>le Comisiei nr.</w:t>
      </w:r>
      <w:r w:rsidR="00627878" w:rsidRPr="008C69F0">
        <w:rPr>
          <w:rFonts w:ascii="Times New Roman" w:eastAsia="Times New Roman" w:hAnsi="Times New Roman" w:cs="Times New Roman"/>
          <w:color w:val="000000" w:themeColor="text1"/>
          <w:sz w:val="24"/>
          <w:szCs w:val="24"/>
          <w:lang w:val="ro-RO"/>
        </w:rPr>
        <w:t>1 – judecători</w:t>
      </w:r>
      <w:r w:rsidR="002900EA" w:rsidRPr="008C69F0">
        <w:rPr>
          <w:rFonts w:ascii="Times New Roman" w:eastAsia="Times New Roman" w:hAnsi="Times New Roman" w:cs="Times New Roman"/>
          <w:color w:val="000000" w:themeColor="text1"/>
          <w:sz w:val="24"/>
          <w:szCs w:val="24"/>
          <w:lang w:val="ro-RO"/>
        </w:rPr>
        <w:t>, cu un număr de 128 lucrări pe rolul acesteia;</w:t>
      </w:r>
    </w:p>
    <w:p w:rsidR="002900EA" w:rsidRPr="008C69F0" w:rsidRDefault="002900EA" w:rsidP="001F1BFA">
      <w:pPr>
        <w:spacing w:after="0" w:line="360" w:lineRule="auto"/>
        <w:ind w:firstLine="187"/>
        <w:jc w:val="both"/>
        <w:rPr>
          <w:rFonts w:ascii="Times New Roman" w:eastAsia="Times New Roman" w:hAnsi="Times New Roman" w:cs="Times New Roman"/>
          <w:color w:val="000000" w:themeColor="text1"/>
          <w:sz w:val="24"/>
          <w:szCs w:val="24"/>
          <w:lang w:val="ro-RO"/>
        </w:rPr>
      </w:pPr>
      <w:r w:rsidRPr="008C69F0">
        <w:rPr>
          <w:rFonts w:ascii="Times New Roman" w:eastAsia="Times New Roman" w:hAnsi="Times New Roman" w:cs="Times New Roman"/>
          <w:color w:val="000000" w:themeColor="text1"/>
          <w:sz w:val="24"/>
          <w:szCs w:val="24"/>
          <w:lang w:val="ro-RO"/>
        </w:rPr>
        <w:t>- 12 ședințe ale Comisiei nr.1 – procurori, cu un număr de 70 lucrări pe rolul acesteia;</w:t>
      </w:r>
    </w:p>
    <w:p w:rsidR="002900EA" w:rsidRPr="008C69F0" w:rsidRDefault="002900EA" w:rsidP="001F1BFA">
      <w:pPr>
        <w:spacing w:after="0" w:line="360" w:lineRule="auto"/>
        <w:ind w:firstLine="187"/>
        <w:jc w:val="both"/>
        <w:rPr>
          <w:rFonts w:ascii="Times New Roman" w:eastAsia="Times New Roman" w:hAnsi="Times New Roman" w:cs="Times New Roman"/>
          <w:color w:val="000000" w:themeColor="text1"/>
          <w:sz w:val="24"/>
          <w:szCs w:val="24"/>
          <w:lang w:val="ro-RO"/>
        </w:rPr>
      </w:pPr>
      <w:r w:rsidRPr="008C69F0">
        <w:rPr>
          <w:rFonts w:ascii="Times New Roman" w:eastAsia="Times New Roman" w:hAnsi="Times New Roman" w:cs="Times New Roman"/>
          <w:color w:val="000000" w:themeColor="text1"/>
          <w:sz w:val="24"/>
          <w:szCs w:val="24"/>
          <w:lang w:val="ro-RO"/>
        </w:rPr>
        <w:t>- 32 ședințe ale Comisiei nr.1 – comună, cu un număr d</w:t>
      </w:r>
      <w:r w:rsidR="00D81E56" w:rsidRPr="008C69F0">
        <w:rPr>
          <w:rFonts w:ascii="Times New Roman" w:eastAsia="Times New Roman" w:hAnsi="Times New Roman" w:cs="Times New Roman"/>
          <w:color w:val="000000" w:themeColor="text1"/>
          <w:sz w:val="24"/>
          <w:szCs w:val="24"/>
          <w:lang w:val="ro-RO"/>
        </w:rPr>
        <w:t>e 246 lucrări pe rolul acesteia;</w:t>
      </w:r>
    </w:p>
    <w:p w:rsidR="00D81E56" w:rsidRPr="008C69F0" w:rsidRDefault="00D81E56" w:rsidP="001F1BFA">
      <w:pPr>
        <w:spacing w:after="0" w:line="360" w:lineRule="auto"/>
        <w:ind w:firstLine="187"/>
        <w:jc w:val="both"/>
        <w:rPr>
          <w:rFonts w:ascii="Times New Roman" w:eastAsia="Times New Roman" w:hAnsi="Times New Roman" w:cs="Times New Roman"/>
          <w:i/>
          <w:color w:val="000000" w:themeColor="text1"/>
          <w:sz w:val="24"/>
          <w:szCs w:val="24"/>
          <w:lang w:val="ro-RO"/>
        </w:rPr>
      </w:pPr>
      <w:r w:rsidRPr="008C69F0">
        <w:rPr>
          <w:rFonts w:ascii="Times New Roman" w:eastAsia="Times New Roman" w:hAnsi="Times New Roman" w:cs="Times New Roman"/>
          <w:i/>
          <w:color w:val="000000" w:themeColor="text1"/>
          <w:sz w:val="24"/>
          <w:szCs w:val="24"/>
          <w:lang w:val="ro-RO"/>
        </w:rPr>
        <w:t>Total 62 ședințe ale Comisiei nr.1, cu un număr de 444 lucrări pe rol.</w:t>
      </w:r>
    </w:p>
    <w:p w:rsidR="002900EA" w:rsidRPr="008C69F0" w:rsidRDefault="008E3185" w:rsidP="001F1BFA">
      <w:pPr>
        <w:spacing w:after="0" w:line="360" w:lineRule="auto"/>
        <w:ind w:firstLine="187"/>
        <w:jc w:val="both"/>
        <w:rPr>
          <w:rFonts w:ascii="Times New Roman" w:eastAsia="Times New Roman" w:hAnsi="Times New Roman" w:cs="Times New Roman"/>
          <w:b/>
          <w:color w:val="000000" w:themeColor="text1"/>
          <w:sz w:val="24"/>
          <w:szCs w:val="24"/>
          <w:lang w:val="ro-RO"/>
        </w:rPr>
      </w:pPr>
      <w:r w:rsidRPr="008C69F0">
        <w:rPr>
          <w:rFonts w:ascii="Times New Roman" w:eastAsia="Times New Roman" w:hAnsi="Times New Roman" w:cs="Times New Roman"/>
          <w:b/>
          <w:color w:val="000000" w:themeColor="text1"/>
          <w:sz w:val="24"/>
          <w:szCs w:val="24"/>
          <w:lang w:val="ro-RO"/>
        </w:rPr>
        <w:t>B. Comisia nr. 2 – „ Resurse umane și organizare”</w:t>
      </w:r>
      <w:r w:rsidR="00B448B1" w:rsidRPr="008C69F0">
        <w:rPr>
          <w:rFonts w:ascii="Times New Roman" w:eastAsia="Times New Roman" w:hAnsi="Times New Roman" w:cs="Times New Roman"/>
          <w:b/>
          <w:color w:val="000000" w:themeColor="text1"/>
          <w:sz w:val="24"/>
          <w:szCs w:val="24"/>
          <w:lang w:val="ro-RO"/>
        </w:rPr>
        <w:t>:</w:t>
      </w:r>
      <w:r w:rsidRPr="008C69F0">
        <w:rPr>
          <w:rStyle w:val="FootnoteReference"/>
          <w:rFonts w:ascii="Times New Roman" w:eastAsia="Times New Roman" w:hAnsi="Times New Roman" w:cs="Times New Roman"/>
          <w:b/>
          <w:color w:val="000000" w:themeColor="text1"/>
          <w:sz w:val="24"/>
          <w:szCs w:val="24"/>
          <w:lang w:val="ro-RO"/>
        </w:rPr>
        <w:footnoteReference w:id="4"/>
      </w:r>
    </w:p>
    <w:p w:rsidR="008E3185" w:rsidRPr="008C69F0" w:rsidRDefault="008E3185" w:rsidP="001F1BFA">
      <w:pPr>
        <w:spacing w:after="0" w:line="360" w:lineRule="auto"/>
        <w:ind w:firstLine="187"/>
        <w:jc w:val="both"/>
        <w:rPr>
          <w:rFonts w:ascii="Times New Roman" w:eastAsia="Times New Roman" w:hAnsi="Times New Roman" w:cs="Times New Roman"/>
          <w:color w:val="000000" w:themeColor="text1"/>
          <w:sz w:val="24"/>
          <w:szCs w:val="24"/>
          <w:lang w:val="ro-RO"/>
        </w:rPr>
      </w:pPr>
      <w:r w:rsidRPr="008C69F0">
        <w:rPr>
          <w:rFonts w:ascii="Times New Roman" w:eastAsia="Times New Roman" w:hAnsi="Times New Roman" w:cs="Times New Roman"/>
          <w:color w:val="000000" w:themeColor="text1"/>
          <w:sz w:val="24"/>
          <w:szCs w:val="24"/>
          <w:lang w:val="ro-RO"/>
        </w:rPr>
        <w:t>- 28 ședințe ale Comisiei nr.2  –  judecători, cu un număr de 314 lucrări pe rolul acesteia;</w:t>
      </w:r>
    </w:p>
    <w:p w:rsidR="008E3185" w:rsidRPr="008C69F0" w:rsidRDefault="008E3185" w:rsidP="001F1BFA">
      <w:pPr>
        <w:spacing w:after="0" w:line="360" w:lineRule="auto"/>
        <w:ind w:firstLine="187"/>
        <w:jc w:val="both"/>
        <w:rPr>
          <w:rFonts w:ascii="Times New Roman" w:eastAsia="Times New Roman" w:hAnsi="Times New Roman" w:cs="Times New Roman"/>
          <w:color w:val="000000" w:themeColor="text1"/>
          <w:sz w:val="24"/>
          <w:szCs w:val="24"/>
          <w:lang w:val="ro-RO"/>
        </w:rPr>
      </w:pPr>
      <w:r w:rsidRPr="008C69F0">
        <w:rPr>
          <w:rFonts w:ascii="Times New Roman" w:eastAsia="Times New Roman" w:hAnsi="Times New Roman" w:cs="Times New Roman"/>
          <w:color w:val="000000" w:themeColor="text1"/>
          <w:sz w:val="24"/>
          <w:szCs w:val="24"/>
          <w:lang w:val="ro-RO"/>
        </w:rPr>
        <w:t>- 13 ședințe ale Comisiei nr.2  –  procurori, cu un număr de 46 lucrări pe rolul acesteia;</w:t>
      </w:r>
    </w:p>
    <w:p w:rsidR="002900EA" w:rsidRPr="008C69F0" w:rsidRDefault="008E3185" w:rsidP="001F1BFA">
      <w:pPr>
        <w:spacing w:after="0" w:line="360" w:lineRule="auto"/>
        <w:ind w:firstLine="187"/>
        <w:jc w:val="both"/>
        <w:rPr>
          <w:rFonts w:ascii="Times New Roman" w:eastAsia="Times New Roman" w:hAnsi="Times New Roman" w:cs="Times New Roman"/>
          <w:color w:val="000000" w:themeColor="text1"/>
          <w:sz w:val="24"/>
          <w:szCs w:val="24"/>
          <w:lang w:val="ro-RO"/>
        </w:rPr>
      </w:pPr>
      <w:r w:rsidRPr="008C69F0">
        <w:rPr>
          <w:rFonts w:ascii="Times New Roman" w:eastAsia="Times New Roman" w:hAnsi="Times New Roman" w:cs="Times New Roman"/>
          <w:color w:val="000000" w:themeColor="text1"/>
          <w:sz w:val="24"/>
          <w:szCs w:val="24"/>
          <w:lang w:val="ro-RO"/>
        </w:rPr>
        <w:t xml:space="preserve">- 18 ședințe ale Comisiei nr.2  –  comună, cu un număr </w:t>
      </w:r>
      <w:r w:rsidR="00D81E56" w:rsidRPr="008C69F0">
        <w:rPr>
          <w:rFonts w:ascii="Times New Roman" w:eastAsia="Times New Roman" w:hAnsi="Times New Roman" w:cs="Times New Roman"/>
          <w:color w:val="000000" w:themeColor="text1"/>
          <w:sz w:val="24"/>
          <w:szCs w:val="24"/>
          <w:lang w:val="ro-RO"/>
        </w:rPr>
        <w:t>de 57 lucrări pe rolul acesteia;</w:t>
      </w:r>
    </w:p>
    <w:p w:rsidR="00D81E56" w:rsidRPr="008C69F0" w:rsidRDefault="00D81E56" w:rsidP="001F1BFA">
      <w:pPr>
        <w:spacing w:after="0" w:line="360" w:lineRule="auto"/>
        <w:ind w:firstLine="187"/>
        <w:jc w:val="both"/>
        <w:rPr>
          <w:rFonts w:ascii="Times New Roman" w:eastAsia="Times New Roman" w:hAnsi="Times New Roman" w:cs="Times New Roman"/>
          <w:i/>
          <w:color w:val="000000" w:themeColor="text1"/>
          <w:sz w:val="24"/>
          <w:szCs w:val="24"/>
          <w:lang w:val="ro-RO"/>
        </w:rPr>
      </w:pPr>
      <w:r w:rsidRPr="008C69F0">
        <w:rPr>
          <w:rFonts w:ascii="Times New Roman" w:eastAsia="Times New Roman" w:hAnsi="Times New Roman" w:cs="Times New Roman"/>
          <w:i/>
          <w:color w:val="000000" w:themeColor="text1"/>
          <w:sz w:val="24"/>
          <w:szCs w:val="24"/>
          <w:lang w:val="ro-RO"/>
        </w:rPr>
        <w:t>Total 59 ședințe ale Comisiei nr.2, cu un număr de 417 lucrări pe rol.</w:t>
      </w:r>
    </w:p>
    <w:p w:rsidR="008E3185" w:rsidRPr="008C69F0" w:rsidRDefault="008E3185" w:rsidP="001F1BFA">
      <w:pPr>
        <w:spacing w:after="0" w:line="360" w:lineRule="auto"/>
        <w:ind w:firstLine="187"/>
        <w:jc w:val="both"/>
        <w:rPr>
          <w:rFonts w:ascii="Times New Roman" w:eastAsia="Times New Roman" w:hAnsi="Times New Roman" w:cs="Times New Roman"/>
          <w:b/>
          <w:color w:val="000000" w:themeColor="text1"/>
          <w:sz w:val="24"/>
          <w:szCs w:val="24"/>
          <w:lang w:val="ro-RO"/>
        </w:rPr>
      </w:pPr>
      <w:r w:rsidRPr="008C69F0">
        <w:rPr>
          <w:rFonts w:ascii="Times New Roman" w:eastAsia="Times New Roman" w:hAnsi="Times New Roman" w:cs="Times New Roman"/>
          <w:b/>
          <w:color w:val="000000" w:themeColor="text1"/>
          <w:sz w:val="24"/>
          <w:szCs w:val="24"/>
          <w:lang w:val="ro-RO"/>
        </w:rPr>
        <w:t>C. Comisia nr. 3 – „Relații internaționale și programe”</w:t>
      </w:r>
      <w:r w:rsidR="00B448B1" w:rsidRPr="008C69F0">
        <w:rPr>
          <w:rFonts w:ascii="Times New Roman" w:eastAsia="Times New Roman" w:hAnsi="Times New Roman" w:cs="Times New Roman"/>
          <w:b/>
          <w:color w:val="000000" w:themeColor="text1"/>
          <w:sz w:val="24"/>
          <w:szCs w:val="24"/>
          <w:lang w:val="ro-RO"/>
        </w:rPr>
        <w:t>:</w:t>
      </w:r>
      <w:r w:rsidRPr="008C69F0">
        <w:rPr>
          <w:rStyle w:val="FootnoteReference"/>
          <w:rFonts w:ascii="Times New Roman" w:eastAsia="Times New Roman" w:hAnsi="Times New Roman" w:cs="Times New Roman"/>
          <w:b/>
          <w:color w:val="000000" w:themeColor="text1"/>
          <w:sz w:val="24"/>
          <w:szCs w:val="24"/>
          <w:lang w:val="ro-RO"/>
        </w:rPr>
        <w:footnoteReference w:id="5"/>
      </w:r>
    </w:p>
    <w:p w:rsidR="008E3185" w:rsidRPr="008C69F0" w:rsidRDefault="008E3185" w:rsidP="00627878">
      <w:pPr>
        <w:spacing w:after="0" w:line="360" w:lineRule="auto"/>
        <w:ind w:firstLine="187"/>
        <w:jc w:val="both"/>
        <w:rPr>
          <w:rFonts w:ascii="Times New Roman" w:eastAsia="Times New Roman" w:hAnsi="Times New Roman" w:cs="Times New Roman"/>
          <w:color w:val="000000" w:themeColor="text1"/>
          <w:sz w:val="24"/>
          <w:szCs w:val="24"/>
          <w:lang w:val="ro-RO"/>
        </w:rPr>
      </w:pPr>
      <w:r w:rsidRPr="008C69F0">
        <w:rPr>
          <w:rFonts w:ascii="Times New Roman" w:eastAsia="Times New Roman" w:hAnsi="Times New Roman" w:cs="Times New Roman"/>
          <w:color w:val="000000" w:themeColor="text1"/>
          <w:sz w:val="24"/>
          <w:szCs w:val="24"/>
          <w:lang w:val="ro-RO"/>
        </w:rPr>
        <w:t xml:space="preserve">- </w:t>
      </w:r>
      <w:r w:rsidR="00D7259A" w:rsidRPr="008C69F0">
        <w:rPr>
          <w:rFonts w:ascii="Times New Roman" w:eastAsia="Times New Roman" w:hAnsi="Times New Roman" w:cs="Times New Roman"/>
          <w:color w:val="000000" w:themeColor="text1"/>
          <w:sz w:val="24"/>
          <w:szCs w:val="24"/>
          <w:lang w:val="ro-RO"/>
        </w:rPr>
        <w:t>15</w:t>
      </w:r>
      <w:r w:rsidRPr="008C69F0">
        <w:rPr>
          <w:rFonts w:ascii="Times New Roman" w:eastAsia="Times New Roman" w:hAnsi="Times New Roman" w:cs="Times New Roman"/>
          <w:color w:val="000000" w:themeColor="text1"/>
          <w:sz w:val="24"/>
          <w:szCs w:val="24"/>
          <w:lang w:val="ro-RO"/>
        </w:rPr>
        <w:t xml:space="preserve"> ședințe ale Comisiei nr.</w:t>
      </w:r>
      <w:r w:rsidR="00D7259A" w:rsidRPr="008C69F0">
        <w:rPr>
          <w:rFonts w:ascii="Times New Roman" w:eastAsia="Times New Roman" w:hAnsi="Times New Roman" w:cs="Times New Roman"/>
          <w:color w:val="000000" w:themeColor="text1"/>
          <w:sz w:val="24"/>
          <w:szCs w:val="24"/>
          <w:lang w:val="ro-RO"/>
        </w:rPr>
        <w:t>3</w:t>
      </w:r>
      <w:r w:rsidRPr="008C69F0">
        <w:rPr>
          <w:rFonts w:ascii="Times New Roman" w:eastAsia="Times New Roman" w:hAnsi="Times New Roman" w:cs="Times New Roman"/>
          <w:color w:val="000000" w:themeColor="text1"/>
          <w:sz w:val="24"/>
          <w:szCs w:val="24"/>
          <w:lang w:val="ro-RO"/>
        </w:rPr>
        <w:t xml:space="preserve">, cu un număr de </w:t>
      </w:r>
      <w:r w:rsidR="00D7259A" w:rsidRPr="008C69F0">
        <w:rPr>
          <w:rFonts w:ascii="Times New Roman" w:eastAsia="Times New Roman" w:hAnsi="Times New Roman" w:cs="Times New Roman"/>
          <w:color w:val="000000" w:themeColor="text1"/>
          <w:sz w:val="24"/>
          <w:szCs w:val="24"/>
          <w:lang w:val="ro-RO"/>
        </w:rPr>
        <w:t>55</w:t>
      </w:r>
      <w:r w:rsidR="00627878" w:rsidRPr="008C69F0">
        <w:rPr>
          <w:rFonts w:ascii="Times New Roman" w:eastAsia="Times New Roman" w:hAnsi="Times New Roman" w:cs="Times New Roman"/>
          <w:color w:val="000000" w:themeColor="text1"/>
          <w:sz w:val="24"/>
          <w:szCs w:val="24"/>
          <w:lang w:val="ro-RO"/>
        </w:rPr>
        <w:t xml:space="preserve"> lucrări pe rolul acesteia.</w:t>
      </w:r>
    </w:p>
    <w:p w:rsidR="00627878" w:rsidRPr="008C69F0" w:rsidRDefault="00627878" w:rsidP="00627878">
      <w:pPr>
        <w:spacing w:after="0" w:line="360" w:lineRule="auto"/>
        <w:ind w:firstLine="187"/>
        <w:jc w:val="both"/>
        <w:rPr>
          <w:rFonts w:ascii="Times New Roman" w:eastAsia="Times New Roman" w:hAnsi="Times New Roman" w:cs="Times New Roman"/>
          <w:color w:val="000000" w:themeColor="text1"/>
          <w:sz w:val="24"/>
          <w:szCs w:val="24"/>
          <w:lang w:val="ro-RO"/>
        </w:rPr>
      </w:pPr>
    </w:p>
    <w:p w:rsidR="001F1BFA" w:rsidRPr="008C69F0" w:rsidRDefault="005A7B47" w:rsidP="0088284A">
      <w:pPr>
        <w:spacing w:after="0" w:line="360" w:lineRule="auto"/>
        <w:ind w:firstLine="720"/>
        <w:jc w:val="both"/>
        <w:rPr>
          <w:rFonts w:ascii="Times New Roman" w:eastAsia="Times New Roman" w:hAnsi="Times New Roman" w:cs="Times New Roman"/>
          <w:color w:val="000000" w:themeColor="text1"/>
          <w:sz w:val="24"/>
          <w:szCs w:val="24"/>
          <w:lang w:val="ro-RO"/>
        </w:rPr>
      </w:pPr>
      <w:r w:rsidRPr="008C69F0">
        <w:rPr>
          <w:rFonts w:ascii="Times New Roman" w:eastAsia="Times New Roman" w:hAnsi="Times New Roman" w:cs="Times New Roman"/>
          <w:color w:val="000000" w:themeColor="text1"/>
          <w:sz w:val="24"/>
          <w:szCs w:val="24"/>
          <w:lang w:val="ro-RO"/>
        </w:rPr>
        <w:t xml:space="preserve">În ceea ce privește </w:t>
      </w:r>
      <w:r w:rsidR="00627878" w:rsidRPr="008C69F0">
        <w:rPr>
          <w:rFonts w:ascii="Times New Roman" w:eastAsia="Times New Roman" w:hAnsi="Times New Roman" w:cs="Times New Roman"/>
          <w:b/>
          <w:color w:val="000000" w:themeColor="text1"/>
          <w:sz w:val="24"/>
          <w:szCs w:val="24"/>
          <w:lang w:val="ro-RO"/>
        </w:rPr>
        <w:t>transparența</w:t>
      </w:r>
      <w:r w:rsidRPr="008C69F0">
        <w:rPr>
          <w:rFonts w:ascii="Times New Roman" w:eastAsia="Times New Roman" w:hAnsi="Times New Roman" w:cs="Times New Roman"/>
          <w:b/>
          <w:color w:val="000000" w:themeColor="text1"/>
          <w:sz w:val="24"/>
          <w:szCs w:val="24"/>
          <w:lang w:val="ro-RO"/>
        </w:rPr>
        <w:t xml:space="preserve"> ședintelor</w:t>
      </w:r>
      <w:r w:rsidRPr="008C69F0">
        <w:rPr>
          <w:rFonts w:ascii="Times New Roman" w:eastAsia="Times New Roman" w:hAnsi="Times New Roman" w:cs="Times New Roman"/>
          <w:color w:val="000000" w:themeColor="text1"/>
          <w:sz w:val="24"/>
          <w:szCs w:val="24"/>
          <w:lang w:val="ro-RO"/>
        </w:rPr>
        <w:t>, Biroul de informatică din cadrul C</w:t>
      </w:r>
      <w:r w:rsidR="00EF21BE" w:rsidRPr="008C69F0">
        <w:rPr>
          <w:rFonts w:ascii="Times New Roman" w:eastAsia="Times New Roman" w:hAnsi="Times New Roman" w:cs="Times New Roman"/>
          <w:color w:val="000000" w:themeColor="text1"/>
          <w:sz w:val="24"/>
          <w:szCs w:val="24"/>
          <w:lang w:val="ro-RO"/>
        </w:rPr>
        <w:t>.</w:t>
      </w:r>
      <w:r w:rsidRPr="008C69F0">
        <w:rPr>
          <w:rFonts w:ascii="Times New Roman" w:eastAsia="Times New Roman" w:hAnsi="Times New Roman" w:cs="Times New Roman"/>
          <w:color w:val="000000" w:themeColor="text1"/>
          <w:sz w:val="24"/>
          <w:szCs w:val="24"/>
          <w:lang w:val="ro-RO"/>
        </w:rPr>
        <w:t>S</w:t>
      </w:r>
      <w:r w:rsidR="00EF21BE" w:rsidRPr="008C69F0">
        <w:rPr>
          <w:rFonts w:ascii="Times New Roman" w:eastAsia="Times New Roman" w:hAnsi="Times New Roman" w:cs="Times New Roman"/>
          <w:color w:val="000000" w:themeColor="text1"/>
          <w:sz w:val="24"/>
          <w:szCs w:val="24"/>
          <w:lang w:val="ro-RO"/>
        </w:rPr>
        <w:t>.</w:t>
      </w:r>
      <w:r w:rsidRPr="008C69F0">
        <w:rPr>
          <w:rFonts w:ascii="Times New Roman" w:eastAsia="Times New Roman" w:hAnsi="Times New Roman" w:cs="Times New Roman"/>
          <w:color w:val="000000" w:themeColor="text1"/>
          <w:sz w:val="24"/>
          <w:szCs w:val="24"/>
          <w:lang w:val="ro-RO"/>
        </w:rPr>
        <w:t>M</w:t>
      </w:r>
      <w:r w:rsidR="00EF21BE" w:rsidRPr="008C69F0">
        <w:rPr>
          <w:rFonts w:ascii="Times New Roman" w:eastAsia="Times New Roman" w:hAnsi="Times New Roman" w:cs="Times New Roman"/>
          <w:color w:val="000000" w:themeColor="text1"/>
          <w:sz w:val="24"/>
          <w:szCs w:val="24"/>
          <w:lang w:val="ro-RO"/>
        </w:rPr>
        <w:t>.,</w:t>
      </w:r>
      <w:r w:rsidRPr="008C69F0">
        <w:rPr>
          <w:rFonts w:ascii="Times New Roman" w:eastAsia="Times New Roman" w:hAnsi="Times New Roman" w:cs="Times New Roman"/>
          <w:color w:val="000000" w:themeColor="text1"/>
          <w:sz w:val="24"/>
          <w:szCs w:val="24"/>
          <w:lang w:val="ro-RO"/>
        </w:rPr>
        <w:t xml:space="preserve"> a asigurat suportul tehnic pentru un număr de </w:t>
      </w:r>
      <w:r w:rsidR="00EF21BE" w:rsidRPr="008C69F0">
        <w:rPr>
          <w:rFonts w:ascii="Times New Roman" w:eastAsia="Times New Roman" w:hAnsi="Times New Roman" w:cs="Times New Roman"/>
          <w:color w:val="000000" w:themeColor="text1"/>
          <w:sz w:val="24"/>
          <w:szCs w:val="24"/>
          <w:lang w:val="ro-RO"/>
        </w:rPr>
        <w:t>113</w:t>
      </w:r>
      <w:r w:rsidR="00340C0F" w:rsidRPr="008C69F0">
        <w:rPr>
          <w:rFonts w:ascii="Times New Roman" w:eastAsia="Times New Roman" w:hAnsi="Times New Roman" w:cs="Times New Roman"/>
          <w:color w:val="000000" w:themeColor="text1"/>
          <w:sz w:val="24"/>
          <w:szCs w:val="24"/>
          <w:lang w:val="ro-RO"/>
        </w:rPr>
        <w:t xml:space="preserve"> </w:t>
      </w:r>
      <w:r w:rsidRPr="008C69F0">
        <w:rPr>
          <w:rFonts w:ascii="Times New Roman" w:eastAsia="Times New Roman" w:hAnsi="Times New Roman" w:cs="Times New Roman"/>
          <w:color w:val="000000" w:themeColor="text1"/>
          <w:sz w:val="24"/>
          <w:szCs w:val="24"/>
          <w:lang w:val="ro-RO"/>
        </w:rPr>
        <w:t>difuzări online, după cum urmează: 2</w:t>
      </w:r>
      <w:r w:rsidR="00EF21BE" w:rsidRPr="008C69F0">
        <w:rPr>
          <w:rFonts w:ascii="Times New Roman" w:eastAsia="Times New Roman" w:hAnsi="Times New Roman" w:cs="Times New Roman"/>
          <w:color w:val="000000" w:themeColor="text1"/>
          <w:sz w:val="24"/>
          <w:szCs w:val="24"/>
          <w:lang w:val="ro-RO"/>
        </w:rPr>
        <w:t>2</w:t>
      </w:r>
      <w:r w:rsidRPr="008C69F0">
        <w:rPr>
          <w:rFonts w:ascii="Times New Roman" w:eastAsia="Times New Roman" w:hAnsi="Times New Roman" w:cs="Times New Roman"/>
          <w:color w:val="000000" w:themeColor="text1"/>
          <w:sz w:val="24"/>
          <w:szCs w:val="24"/>
          <w:lang w:val="ro-RO"/>
        </w:rPr>
        <w:t xml:space="preserve"> difuzăr</w:t>
      </w:r>
      <w:r w:rsidR="00627878" w:rsidRPr="008C69F0">
        <w:rPr>
          <w:rFonts w:ascii="Times New Roman" w:eastAsia="Times New Roman" w:hAnsi="Times New Roman" w:cs="Times New Roman"/>
          <w:color w:val="000000" w:themeColor="text1"/>
          <w:sz w:val="24"/>
          <w:szCs w:val="24"/>
          <w:lang w:val="ro-RO"/>
        </w:rPr>
        <w:t>i online ale ședințelor de Plen,</w:t>
      </w:r>
      <w:r w:rsidR="00EF21BE" w:rsidRPr="008C69F0">
        <w:rPr>
          <w:rFonts w:ascii="Times New Roman" w:eastAsia="Times New Roman" w:hAnsi="Times New Roman" w:cs="Times New Roman"/>
          <w:color w:val="000000" w:themeColor="text1"/>
          <w:sz w:val="24"/>
          <w:szCs w:val="24"/>
          <w:lang w:val="ro-RO"/>
        </w:rPr>
        <w:t xml:space="preserve"> </w:t>
      </w:r>
      <w:r w:rsidR="00627878" w:rsidRPr="008C69F0">
        <w:rPr>
          <w:rFonts w:ascii="Times New Roman" w:eastAsia="Times New Roman" w:hAnsi="Times New Roman" w:cs="Times New Roman"/>
          <w:color w:val="000000" w:themeColor="text1"/>
          <w:sz w:val="24"/>
          <w:szCs w:val="24"/>
          <w:lang w:val="ro-RO"/>
        </w:rPr>
        <w:t>34 difuzări online ale ș</w:t>
      </w:r>
      <w:r w:rsidRPr="008C69F0">
        <w:rPr>
          <w:rFonts w:ascii="Times New Roman" w:eastAsia="Times New Roman" w:hAnsi="Times New Roman" w:cs="Times New Roman"/>
          <w:color w:val="000000" w:themeColor="text1"/>
          <w:sz w:val="24"/>
          <w:szCs w:val="24"/>
          <w:lang w:val="ro-RO"/>
        </w:rPr>
        <w:t>edin</w:t>
      </w:r>
      <w:r w:rsidR="00EF21BE" w:rsidRPr="008C69F0">
        <w:rPr>
          <w:rFonts w:ascii="Times New Roman" w:eastAsia="Times New Roman" w:hAnsi="Times New Roman" w:cs="Times New Roman"/>
          <w:color w:val="000000" w:themeColor="text1"/>
          <w:sz w:val="24"/>
          <w:szCs w:val="24"/>
          <w:lang w:val="ro-RO"/>
        </w:rPr>
        <w:t>țelor Secției pentru judecători</w:t>
      </w:r>
      <w:r w:rsidR="00627878" w:rsidRPr="008C69F0">
        <w:rPr>
          <w:rFonts w:ascii="Times New Roman" w:eastAsia="Times New Roman" w:hAnsi="Times New Roman" w:cs="Times New Roman"/>
          <w:color w:val="000000" w:themeColor="text1"/>
          <w:sz w:val="24"/>
          <w:szCs w:val="24"/>
          <w:lang w:val="ro-RO"/>
        </w:rPr>
        <w:t>, 50 difuzări online ale ședintelor Secției pentru procurori</w:t>
      </w:r>
      <w:r w:rsidR="00EF21BE" w:rsidRPr="008C69F0">
        <w:rPr>
          <w:rFonts w:ascii="Times New Roman" w:eastAsia="Times New Roman" w:hAnsi="Times New Roman" w:cs="Times New Roman"/>
          <w:color w:val="000000" w:themeColor="text1"/>
          <w:sz w:val="24"/>
          <w:szCs w:val="24"/>
          <w:lang w:val="ro-RO"/>
        </w:rPr>
        <w:t xml:space="preserve"> și 7 difuzări online de interviuri.</w:t>
      </w:r>
      <w:r w:rsidRPr="008C69F0">
        <w:rPr>
          <w:rFonts w:ascii="Times New Roman" w:eastAsia="Times New Roman" w:hAnsi="Times New Roman" w:cs="Times New Roman"/>
          <w:color w:val="000000" w:themeColor="text1"/>
          <w:sz w:val="24"/>
          <w:szCs w:val="24"/>
          <w:lang w:val="ro-RO"/>
        </w:rPr>
        <w:t xml:space="preserve"> </w:t>
      </w:r>
      <w:r w:rsidR="001F1BFA" w:rsidRPr="008C69F0">
        <w:rPr>
          <w:rFonts w:ascii="Times New Roman" w:eastAsia="Times New Roman" w:hAnsi="Times New Roman" w:cs="Times New Roman"/>
          <w:color w:val="000000" w:themeColor="text1"/>
          <w:sz w:val="24"/>
          <w:szCs w:val="24"/>
          <w:lang w:val="ro-RO"/>
        </w:rPr>
        <w:t xml:space="preserve">  </w:t>
      </w:r>
    </w:p>
    <w:p w:rsidR="005A7B47" w:rsidRPr="008C69F0" w:rsidRDefault="005A7B47" w:rsidP="003F67F7">
      <w:pPr>
        <w:spacing w:after="0" w:line="360" w:lineRule="auto"/>
        <w:ind w:firstLine="720"/>
        <w:jc w:val="both"/>
        <w:rPr>
          <w:rFonts w:ascii="Times New Roman" w:eastAsia="Times New Roman" w:hAnsi="Times New Roman" w:cs="Times New Roman"/>
          <w:color w:val="000000" w:themeColor="text1"/>
          <w:sz w:val="24"/>
          <w:szCs w:val="24"/>
          <w:lang w:val="ro-RO"/>
        </w:rPr>
      </w:pPr>
      <w:r w:rsidRPr="008C69F0">
        <w:rPr>
          <w:rFonts w:ascii="Times New Roman" w:eastAsia="Times New Roman" w:hAnsi="Times New Roman" w:cs="Times New Roman"/>
          <w:color w:val="000000" w:themeColor="text1"/>
          <w:sz w:val="24"/>
          <w:szCs w:val="24"/>
          <w:lang w:val="ro-RO"/>
        </w:rPr>
        <w:lastRenderedPageBreak/>
        <w:t>Toate ședințele</w:t>
      </w:r>
      <w:r w:rsidR="00DB458D" w:rsidRPr="008C69F0">
        <w:rPr>
          <w:rFonts w:ascii="Times New Roman" w:eastAsia="Times New Roman" w:hAnsi="Times New Roman" w:cs="Times New Roman"/>
          <w:color w:val="000000" w:themeColor="text1"/>
          <w:sz w:val="24"/>
          <w:szCs w:val="24"/>
          <w:lang w:val="ro-RO"/>
        </w:rPr>
        <w:t xml:space="preserve"> </w:t>
      </w:r>
      <w:r w:rsidR="00DB458D" w:rsidRPr="008C69F0">
        <w:rPr>
          <w:rFonts w:ascii="Times New Roman" w:eastAsia="Times New Roman" w:hAnsi="Times New Roman" w:cs="Times New Roman"/>
          <w:b/>
          <w:color w:val="000000" w:themeColor="text1"/>
          <w:sz w:val="24"/>
          <w:szCs w:val="24"/>
          <w:lang w:val="ro-RO"/>
        </w:rPr>
        <w:t>transmise</w:t>
      </w:r>
      <w:r w:rsidRPr="008C69F0">
        <w:rPr>
          <w:rFonts w:ascii="Times New Roman" w:eastAsia="Times New Roman" w:hAnsi="Times New Roman" w:cs="Times New Roman"/>
          <w:b/>
          <w:color w:val="000000" w:themeColor="text1"/>
          <w:sz w:val="24"/>
          <w:szCs w:val="24"/>
          <w:lang w:val="ro-RO"/>
        </w:rPr>
        <w:t xml:space="preserve"> </w:t>
      </w:r>
      <w:r w:rsidR="00DB458D" w:rsidRPr="008C69F0">
        <w:rPr>
          <w:rFonts w:ascii="Times New Roman" w:eastAsia="Times New Roman" w:hAnsi="Times New Roman" w:cs="Times New Roman"/>
          <w:b/>
          <w:color w:val="000000" w:themeColor="text1"/>
          <w:sz w:val="24"/>
          <w:szCs w:val="24"/>
          <w:lang w:val="ro-RO"/>
        </w:rPr>
        <w:t>în direct</w:t>
      </w:r>
      <w:r w:rsidR="0063355A" w:rsidRPr="008C69F0">
        <w:rPr>
          <w:rFonts w:ascii="Times New Roman" w:eastAsia="Times New Roman" w:hAnsi="Times New Roman" w:cs="Times New Roman"/>
          <w:color w:val="000000" w:themeColor="text1"/>
          <w:sz w:val="24"/>
          <w:szCs w:val="24"/>
          <w:lang w:val="ro-RO"/>
        </w:rPr>
        <w:t xml:space="preserve"> </w:t>
      </w:r>
      <w:r w:rsidR="00DB458D" w:rsidRPr="008C69F0">
        <w:rPr>
          <w:rFonts w:ascii="Times New Roman" w:eastAsia="Times New Roman" w:hAnsi="Times New Roman" w:cs="Times New Roman"/>
          <w:b/>
          <w:color w:val="000000" w:themeColor="text1"/>
          <w:sz w:val="24"/>
          <w:szCs w:val="24"/>
          <w:lang w:val="ro-RO"/>
        </w:rPr>
        <w:t>audiovideo</w:t>
      </w:r>
      <w:r w:rsidR="00DB458D" w:rsidRPr="008C69F0">
        <w:rPr>
          <w:rFonts w:ascii="Times New Roman" w:eastAsia="Times New Roman" w:hAnsi="Times New Roman" w:cs="Times New Roman"/>
          <w:color w:val="000000" w:themeColor="text1"/>
          <w:sz w:val="24"/>
          <w:szCs w:val="24"/>
          <w:lang w:val="ro-RO"/>
        </w:rPr>
        <w:t>,</w:t>
      </w:r>
      <w:r w:rsidRPr="008C69F0">
        <w:rPr>
          <w:rFonts w:ascii="Times New Roman" w:eastAsia="Times New Roman" w:hAnsi="Times New Roman" w:cs="Times New Roman"/>
          <w:color w:val="000000" w:themeColor="text1"/>
          <w:sz w:val="24"/>
          <w:szCs w:val="24"/>
          <w:lang w:val="ro-RO"/>
        </w:rPr>
        <w:t xml:space="preserve"> </w:t>
      </w:r>
      <w:r w:rsidR="00DB458D" w:rsidRPr="008C69F0">
        <w:rPr>
          <w:rFonts w:ascii="Times New Roman" w:eastAsia="Times New Roman" w:hAnsi="Times New Roman" w:cs="Times New Roman"/>
          <w:color w:val="000000" w:themeColor="text1"/>
          <w:sz w:val="24"/>
          <w:szCs w:val="24"/>
          <w:lang w:val="ro-RO"/>
        </w:rPr>
        <w:t xml:space="preserve">pe pagina de internet a Consiliului Superior al Magistraturii, </w:t>
      </w:r>
      <w:r w:rsidR="00EF21BE" w:rsidRPr="008C69F0">
        <w:rPr>
          <w:rFonts w:ascii="Times New Roman" w:eastAsia="Times New Roman" w:hAnsi="Times New Roman" w:cs="Times New Roman"/>
          <w:color w:val="000000" w:themeColor="text1"/>
          <w:sz w:val="24"/>
          <w:szCs w:val="24"/>
          <w:lang w:val="ro-RO"/>
        </w:rPr>
        <w:t xml:space="preserve">au </w:t>
      </w:r>
      <w:r w:rsidR="00DB458D" w:rsidRPr="008C69F0">
        <w:rPr>
          <w:rFonts w:ascii="Times New Roman" w:eastAsia="Times New Roman" w:hAnsi="Times New Roman" w:cs="Times New Roman"/>
          <w:color w:val="000000" w:themeColor="text1"/>
          <w:sz w:val="24"/>
          <w:szCs w:val="24"/>
          <w:lang w:val="ro-RO"/>
        </w:rPr>
        <w:t>fost difuzate</w:t>
      </w:r>
      <w:r w:rsidR="00EF21BE" w:rsidRPr="008C69F0">
        <w:rPr>
          <w:rFonts w:ascii="Times New Roman" w:eastAsia="Times New Roman" w:hAnsi="Times New Roman" w:cs="Times New Roman"/>
          <w:color w:val="000000" w:themeColor="text1"/>
          <w:sz w:val="24"/>
          <w:szCs w:val="24"/>
          <w:lang w:val="ro-RO"/>
        </w:rPr>
        <w:t xml:space="preserve"> fără dificultăți de ordin tehnic</w:t>
      </w:r>
      <w:r w:rsidR="00DB458D" w:rsidRPr="008C69F0">
        <w:rPr>
          <w:rFonts w:ascii="Times New Roman" w:eastAsia="Times New Roman" w:hAnsi="Times New Roman" w:cs="Times New Roman"/>
          <w:color w:val="000000" w:themeColor="text1"/>
          <w:sz w:val="24"/>
          <w:szCs w:val="24"/>
          <w:lang w:val="ro-RO"/>
        </w:rPr>
        <w:t xml:space="preserve">, </w:t>
      </w:r>
      <w:r w:rsidR="00DB458D" w:rsidRPr="008C69F0">
        <w:rPr>
          <w:rFonts w:ascii="Times New Roman" w:eastAsia="Times New Roman" w:hAnsi="Times New Roman" w:cs="Times New Roman"/>
          <w:b/>
          <w:color w:val="000000" w:themeColor="text1"/>
          <w:sz w:val="24"/>
          <w:szCs w:val="24"/>
          <w:lang w:val="ro-RO"/>
        </w:rPr>
        <w:t>înregistrate</w:t>
      </w:r>
      <w:r w:rsidR="0063355A" w:rsidRPr="008C69F0">
        <w:rPr>
          <w:rFonts w:ascii="Times New Roman" w:eastAsia="Times New Roman" w:hAnsi="Times New Roman" w:cs="Times New Roman"/>
          <w:b/>
          <w:color w:val="000000" w:themeColor="text1"/>
          <w:sz w:val="24"/>
          <w:szCs w:val="24"/>
          <w:lang w:val="ro-RO"/>
        </w:rPr>
        <w:t>, publicate</w:t>
      </w:r>
      <w:r w:rsidR="00EF21BE" w:rsidRPr="008C69F0">
        <w:rPr>
          <w:rFonts w:ascii="Times New Roman" w:eastAsia="Times New Roman" w:hAnsi="Times New Roman" w:cs="Times New Roman"/>
          <w:color w:val="000000" w:themeColor="text1"/>
          <w:sz w:val="24"/>
          <w:szCs w:val="24"/>
          <w:lang w:val="ro-RO"/>
        </w:rPr>
        <w:t xml:space="preserve"> și </w:t>
      </w:r>
      <w:r w:rsidR="00EF21BE" w:rsidRPr="008C69F0">
        <w:rPr>
          <w:rFonts w:ascii="Times New Roman" w:eastAsia="Times New Roman" w:hAnsi="Times New Roman" w:cs="Times New Roman"/>
          <w:b/>
          <w:color w:val="000000" w:themeColor="text1"/>
          <w:sz w:val="24"/>
          <w:szCs w:val="24"/>
          <w:lang w:val="ro-RO"/>
        </w:rPr>
        <w:t>arhivate</w:t>
      </w:r>
      <w:r w:rsidR="00EF21BE" w:rsidRPr="008C69F0">
        <w:rPr>
          <w:rFonts w:ascii="Times New Roman" w:eastAsia="Times New Roman" w:hAnsi="Times New Roman" w:cs="Times New Roman"/>
          <w:color w:val="000000" w:themeColor="text1"/>
          <w:sz w:val="24"/>
          <w:szCs w:val="24"/>
          <w:lang w:val="ro-RO"/>
        </w:rPr>
        <w:t xml:space="preserve">, acestea regăsindu-se în secțiunea </w:t>
      </w:r>
      <w:r w:rsidRPr="008C69F0">
        <w:rPr>
          <w:rFonts w:ascii="Times New Roman" w:eastAsia="Times New Roman" w:hAnsi="Times New Roman" w:cs="Times New Roman"/>
          <w:color w:val="000000" w:themeColor="text1"/>
          <w:sz w:val="24"/>
          <w:szCs w:val="24"/>
          <w:lang w:val="ro-RO"/>
        </w:rPr>
        <w:t xml:space="preserve"> </w:t>
      </w:r>
      <w:r w:rsidR="00EF21BE" w:rsidRPr="008C69F0">
        <w:rPr>
          <w:rFonts w:ascii="Times New Roman" w:eastAsia="Times New Roman" w:hAnsi="Times New Roman" w:cs="Times New Roman"/>
          <w:color w:val="000000" w:themeColor="text1"/>
          <w:sz w:val="24"/>
          <w:szCs w:val="24"/>
          <w:lang w:val="ro-RO"/>
        </w:rPr>
        <w:t>„</w:t>
      </w:r>
      <w:r w:rsidRPr="008C69F0">
        <w:rPr>
          <w:rFonts w:ascii="Times New Roman" w:eastAsia="Times New Roman" w:hAnsi="Times New Roman" w:cs="Times New Roman"/>
          <w:i/>
          <w:color w:val="000000" w:themeColor="text1"/>
          <w:sz w:val="24"/>
          <w:szCs w:val="24"/>
          <w:lang w:val="ro-RO"/>
        </w:rPr>
        <w:t>Media CSM – Consultă arhiva</w:t>
      </w:r>
      <w:r w:rsidR="00EF21BE" w:rsidRPr="008C69F0">
        <w:rPr>
          <w:rFonts w:ascii="Times New Roman" w:eastAsia="Times New Roman" w:hAnsi="Times New Roman" w:cs="Times New Roman"/>
          <w:i/>
          <w:color w:val="000000" w:themeColor="text1"/>
          <w:sz w:val="24"/>
          <w:szCs w:val="24"/>
          <w:lang w:val="ro-RO"/>
        </w:rPr>
        <w:t>”</w:t>
      </w:r>
      <w:r w:rsidRPr="008C69F0">
        <w:rPr>
          <w:rFonts w:ascii="Times New Roman" w:eastAsia="Times New Roman" w:hAnsi="Times New Roman" w:cs="Times New Roman"/>
          <w:color w:val="000000" w:themeColor="text1"/>
          <w:sz w:val="24"/>
          <w:szCs w:val="24"/>
          <w:lang w:val="ro-RO"/>
        </w:rPr>
        <w:t>, disponibilă pe site-ul Consiliului.</w:t>
      </w:r>
      <w:r w:rsidRPr="008C69F0">
        <w:rPr>
          <w:rFonts w:ascii="Times New Roman" w:eastAsia="Times New Roman" w:hAnsi="Times New Roman" w:cs="Times New Roman"/>
          <w:color w:val="000000" w:themeColor="text1"/>
          <w:sz w:val="24"/>
          <w:szCs w:val="24"/>
          <w:vertAlign w:val="superscript"/>
          <w:lang w:val="ro-RO"/>
        </w:rPr>
        <w:footnoteReference w:id="6"/>
      </w:r>
    </w:p>
    <w:p w:rsidR="003A07FA" w:rsidRPr="008C69F0" w:rsidRDefault="003A07FA" w:rsidP="003F67F7">
      <w:pPr>
        <w:spacing w:after="0" w:line="360" w:lineRule="auto"/>
        <w:ind w:firstLine="720"/>
        <w:jc w:val="both"/>
        <w:rPr>
          <w:rFonts w:ascii="Times New Roman" w:hAnsi="Times New Roman" w:cs="Times New Roman"/>
          <w:color w:val="000000" w:themeColor="text1"/>
          <w:sz w:val="24"/>
          <w:szCs w:val="24"/>
          <w:lang w:val="ro-RO"/>
        </w:rPr>
      </w:pPr>
      <w:r w:rsidRPr="008C69F0">
        <w:rPr>
          <w:rFonts w:ascii="Times New Roman" w:hAnsi="Times New Roman" w:cs="Times New Roman"/>
          <w:color w:val="000000" w:themeColor="text1"/>
          <w:sz w:val="24"/>
          <w:szCs w:val="24"/>
          <w:lang w:val="ro-RO"/>
        </w:rPr>
        <w:t>Din corespondența scrisă intrainstituțională</w:t>
      </w:r>
      <w:r w:rsidRPr="008C69F0">
        <w:rPr>
          <w:rStyle w:val="FootnoteReference"/>
          <w:rFonts w:ascii="Times New Roman" w:hAnsi="Times New Roman" w:cs="Times New Roman"/>
          <w:color w:val="000000" w:themeColor="text1"/>
          <w:sz w:val="24"/>
          <w:szCs w:val="24"/>
          <w:lang w:val="ro-RO"/>
        </w:rPr>
        <w:footnoteReference w:id="7"/>
      </w:r>
      <w:r w:rsidR="0033790B" w:rsidRPr="008C69F0">
        <w:rPr>
          <w:rFonts w:ascii="Times New Roman" w:hAnsi="Times New Roman" w:cs="Times New Roman"/>
          <w:color w:val="000000" w:themeColor="text1"/>
          <w:sz w:val="24"/>
          <w:szCs w:val="24"/>
          <w:lang w:val="ro-RO"/>
        </w:rPr>
        <w:t xml:space="preserve">  rezultă că există resurse umane, financiare și tehnico-materiale pentru efectuarea de transmisii în direct, audiovideo, pe pagina de internet a Consiliului precum și publicarea lor pe pagina de internet a C.S.M., c</w:t>
      </w:r>
      <w:r w:rsidR="00900349" w:rsidRPr="008C69F0">
        <w:rPr>
          <w:rFonts w:ascii="Times New Roman" w:hAnsi="Times New Roman" w:cs="Times New Roman"/>
          <w:color w:val="000000" w:themeColor="text1"/>
          <w:sz w:val="24"/>
          <w:szCs w:val="24"/>
          <w:lang w:val="ro-RO"/>
        </w:rPr>
        <w:t>u asigurarea disponibilității e</w:t>
      </w:r>
      <w:r w:rsidR="0033790B" w:rsidRPr="008C69F0">
        <w:rPr>
          <w:rFonts w:ascii="Times New Roman" w:hAnsi="Times New Roman" w:cs="Times New Roman"/>
          <w:color w:val="000000" w:themeColor="text1"/>
          <w:sz w:val="24"/>
          <w:szCs w:val="24"/>
          <w:lang w:val="ro-RO"/>
        </w:rPr>
        <w:t>fective pentru toate arhivele comisiilo</w:t>
      </w:r>
      <w:r w:rsidR="00900349" w:rsidRPr="008C69F0">
        <w:rPr>
          <w:rFonts w:ascii="Times New Roman" w:hAnsi="Times New Roman" w:cs="Times New Roman"/>
          <w:color w:val="000000" w:themeColor="text1"/>
          <w:sz w:val="24"/>
          <w:szCs w:val="24"/>
          <w:lang w:val="ro-RO"/>
        </w:rPr>
        <w:t>r de specialitate jos enumerate:</w:t>
      </w:r>
    </w:p>
    <w:p w:rsidR="0033790B" w:rsidRPr="008C69F0" w:rsidRDefault="0033790B" w:rsidP="003F67F7">
      <w:pPr>
        <w:spacing w:after="0" w:line="360" w:lineRule="auto"/>
        <w:ind w:firstLine="720"/>
        <w:jc w:val="both"/>
        <w:rPr>
          <w:rFonts w:ascii="Times New Roman" w:hAnsi="Times New Roman" w:cs="Times New Roman"/>
          <w:color w:val="000000" w:themeColor="text1"/>
          <w:sz w:val="24"/>
          <w:szCs w:val="24"/>
          <w:lang w:val="ro-RO"/>
        </w:rPr>
      </w:pPr>
      <w:r w:rsidRPr="008C69F0">
        <w:rPr>
          <w:rFonts w:ascii="Times New Roman" w:hAnsi="Times New Roman" w:cs="Times New Roman"/>
          <w:color w:val="000000" w:themeColor="text1"/>
          <w:sz w:val="24"/>
          <w:szCs w:val="24"/>
          <w:lang w:val="ro-RO"/>
        </w:rPr>
        <w:t>- Comisia de specialitate nr. 1 – judecători “Legislație și cooperare interinstituțională”;</w:t>
      </w:r>
    </w:p>
    <w:p w:rsidR="0033790B" w:rsidRPr="008C69F0" w:rsidRDefault="0033790B" w:rsidP="003F67F7">
      <w:pPr>
        <w:spacing w:after="0" w:line="360" w:lineRule="auto"/>
        <w:ind w:firstLine="720"/>
        <w:jc w:val="both"/>
        <w:rPr>
          <w:rFonts w:ascii="Times New Roman" w:hAnsi="Times New Roman" w:cs="Times New Roman"/>
          <w:color w:val="000000" w:themeColor="text1"/>
          <w:sz w:val="24"/>
          <w:szCs w:val="24"/>
          <w:lang w:val="ro-RO"/>
        </w:rPr>
      </w:pPr>
      <w:r w:rsidRPr="008C69F0">
        <w:rPr>
          <w:rFonts w:ascii="Times New Roman" w:hAnsi="Times New Roman" w:cs="Times New Roman"/>
          <w:color w:val="000000" w:themeColor="text1"/>
          <w:sz w:val="24"/>
          <w:szCs w:val="24"/>
          <w:lang w:val="ro-RO"/>
        </w:rPr>
        <w:t>- Comisia de specialitate nr. 1 – procurori “Legislație și cooperare interinstituțională”;</w:t>
      </w:r>
    </w:p>
    <w:p w:rsidR="0033790B" w:rsidRPr="008C69F0" w:rsidRDefault="0033790B" w:rsidP="003F67F7">
      <w:pPr>
        <w:spacing w:after="0" w:line="360" w:lineRule="auto"/>
        <w:ind w:firstLine="720"/>
        <w:jc w:val="both"/>
        <w:rPr>
          <w:rFonts w:ascii="Times New Roman" w:hAnsi="Times New Roman" w:cs="Times New Roman"/>
          <w:color w:val="000000" w:themeColor="text1"/>
          <w:sz w:val="24"/>
          <w:szCs w:val="24"/>
          <w:lang w:val="ro-RO"/>
        </w:rPr>
      </w:pPr>
      <w:r w:rsidRPr="008C69F0">
        <w:rPr>
          <w:rFonts w:ascii="Times New Roman" w:hAnsi="Times New Roman" w:cs="Times New Roman"/>
          <w:color w:val="000000" w:themeColor="text1"/>
          <w:sz w:val="24"/>
          <w:szCs w:val="24"/>
          <w:lang w:val="ro-RO"/>
        </w:rPr>
        <w:t>- Comisia de specialitate nr. 1 – comună “Legislație și cooperare interinstituțională”;</w:t>
      </w:r>
    </w:p>
    <w:p w:rsidR="0033790B" w:rsidRPr="008C69F0" w:rsidRDefault="0033790B" w:rsidP="003F67F7">
      <w:pPr>
        <w:spacing w:after="0" w:line="360" w:lineRule="auto"/>
        <w:ind w:firstLine="720"/>
        <w:jc w:val="both"/>
        <w:rPr>
          <w:rFonts w:ascii="Times New Roman" w:hAnsi="Times New Roman" w:cs="Times New Roman"/>
          <w:color w:val="000000" w:themeColor="text1"/>
          <w:sz w:val="24"/>
          <w:szCs w:val="24"/>
          <w:lang w:val="ro-RO"/>
        </w:rPr>
      </w:pPr>
      <w:r w:rsidRPr="008C69F0">
        <w:rPr>
          <w:rFonts w:ascii="Times New Roman" w:hAnsi="Times New Roman" w:cs="Times New Roman"/>
          <w:color w:val="000000" w:themeColor="text1"/>
          <w:sz w:val="24"/>
          <w:szCs w:val="24"/>
          <w:lang w:val="ro-RO"/>
        </w:rPr>
        <w:t>- Comisia de specialitate nr. 2 – judecători “Resurse umane și organizare”;</w:t>
      </w:r>
    </w:p>
    <w:p w:rsidR="0033790B" w:rsidRPr="008C69F0" w:rsidRDefault="0033790B" w:rsidP="003F67F7">
      <w:pPr>
        <w:spacing w:after="0" w:line="360" w:lineRule="auto"/>
        <w:ind w:firstLine="720"/>
        <w:jc w:val="both"/>
        <w:rPr>
          <w:rFonts w:ascii="Times New Roman" w:hAnsi="Times New Roman" w:cs="Times New Roman"/>
          <w:color w:val="000000" w:themeColor="text1"/>
          <w:sz w:val="24"/>
          <w:szCs w:val="24"/>
          <w:lang w:val="ro-RO"/>
        </w:rPr>
      </w:pPr>
      <w:r w:rsidRPr="008C69F0">
        <w:rPr>
          <w:rFonts w:ascii="Times New Roman" w:hAnsi="Times New Roman" w:cs="Times New Roman"/>
          <w:color w:val="000000" w:themeColor="text1"/>
          <w:sz w:val="24"/>
          <w:szCs w:val="24"/>
          <w:lang w:val="ro-RO"/>
        </w:rPr>
        <w:t>- Comisia de specialitate nr. 2 – procurori “Resurse umane și organizare”;</w:t>
      </w:r>
    </w:p>
    <w:p w:rsidR="00151270" w:rsidRPr="008C69F0" w:rsidRDefault="00151270" w:rsidP="003F67F7">
      <w:pPr>
        <w:spacing w:after="0" w:line="360" w:lineRule="auto"/>
        <w:ind w:firstLine="720"/>
        <w:jc w:val="both"/>
        <w:rPr>
          <w:rFonts w:ascii="Times New Roman" w:hAnsi="Times New Roman" w:cs="Times New Roman"/>
          <w:color w:val="000000" w:themeColor="text1"/>
          <w:sz w:val="24"/>
          <w:szCs w:val="24"/>
          <w:lang w:val="ro-RO"/>
        </w:rPr>
      </w:pPr>
      <w:r w:rsidRPr="008C69F0">
        <w:rPr>
          <w:rFonts w:ascii="Times New Roman" w:hAnsi="Times New Roman" w:cs="Times New Roman"/>
          <w:color w:val="000000" w:themeColor="text1"/>
          <w:sz w:val="24"/>
          <w:szCs w:val="24"/>
          <w:lang w:val="ro-RO"/>
        </w:rPr>
        <w:t>- Comisia de specialitate nr. 2 – comună “Resurse umane și organizare”;</w:t>
      </w:r>
    </w:p>
    <w:p w:rsidR="00151270" w:rsidRPr="008C69F0" w:rsidRDefault="00151270" w:rsidP="003F67F7">
      <w:pPr>
        <w:spacing w:after="0" w:line="360" w:lineRule="auto"/>
        <w:ind w:firstLine="720"/>
        <w:jc w:val="both"/>
        <w:rPr>
          <w:rFonts w:ascii="Times New Roman" w:hAnsi="Times New Roman" w:cs="Times New Roman"/>
          <w:color w:val="000000" w:themeColor="text1"/>
          <w:sz w:val="24"/>
          <w:szCs w:val="24"/>
          <w:lang w:val="ro-RO"/>
        </w:rPr>
      </w:pPr>
      <w:r w:rsidRPr="008C69F0">
        <w:rPr>
          <w:rFonts w:ascii="Times New Roman" w:hAnsi="Times New Roman" w:cs="Times New Roman"/>
          <w:color w:val="000000" w:themeColor="text1"/>
          <w:sz w:val="24"/>
          <w:szCs w:val="24"/>
          <w:lang w:val="ro-RO"/>
        </w:rPr>
        <w:t>- Comisia de specialitate nr. 3 –“Relații internaționale și programe”.</w:t>
      </w:r>
    </w:p>
    <w:p w:rsidR="00151270" w:rsidRPr="008C69F0" w:rsidRDefault="00151270" w:rsidP="003F67F7">
      <w:pPr>
        <w:spacing w:after="0" w:line="360" w:lineRule="auto"/>
        <w:ind w:firstLine="720"/>
        <w:jc w:val="both"/>
        <w:rPr>
          <w:rFonts w:ascii="Times New Roman" w:hAnsi="Times New Roman" w:cs="Times New Roman"/>
          <w:color w:val="000000" w:themeColor="text1"/>
          <w:sz w:val="24"/>
          <w:szCs w:val="24"/>
          <w:lang w:val="ro-RO"/>
        </w:rPr>
      </w:pPr>
      <w:r w:rsidRPr="008C69F0">
        <w:rPr>
          <w:rFonts w:ascii="Times New Roman" w:hAnsi="Times New Roman" w:cs="Times New Roman"/>
          <w:color w:val="000000" w:themeColor="text1"/>
          <w:sz w:val="24"/>
          <w:szCs w:val="24"/>
          <w:lang w:val="ro-RO"/>
        </w:rPr>
        <w:t>În vederea respectării în integralitate a obligațiilor legale cu privire la transparența Consiliului Superior al Magistraturii, este necesar, mai mult ca oricând, să existe transparență reală și integral</w:t>
      </w:r>
      <w:r w:rsidR="00900349" w:rsidRPr="008C69F0">
        <w:rPr>
          <w:rFonts w:ascii="Times New Roman" w:hAnsi="Times New Roman" w:cs="Times New Roman"/>
          <w:color w:val="000000" w:themeColor="text1"/>
          <w:sz w:val="24"/>
          <w:szCs w:val="24"/>
          <w:lang w:val="ro-RO"/>
        </w:rPr>
        <w:t>ă</w:t>
      </w:r>
      <w:r w:rsidRPr="008C69F0">
        <w:rPr>
          <w:rFonts w:ascii="Times New Roman" w:hAnsi="Times New Roman" w:cs="Times New Roman"/>
          <w:color w:val="000000" w:themeColor="text1"/>
          <w:sz w:val="24"/>
          <w:szCs w:val="24"/>
          <w:lang w:val="ro-RO"/>
        </w:rPr>
        <w:t xml:space="preserve"> la toate lucrările și toate dezbaterile comisiilor sus menționate.</w:t>
      </w:r>
    </w:p>
    <w:p w:rsidR="00B448B1" w:rsidRPr="008C69F0" w:rsidRDefault="0063355A" w:rsidP="003F67F7">
      <w:pPr>
        <w:spacing w:after="0" w:line="360" w:lineRule="auto"/>
        <w:ind w:firstLine="720"/>
        <w:jc w:val="both"/>
        <w:rPr>
          <w:rFonts w:ascii="Times New Roman" w:hAnsi="Times New Roman" w:cs="Times New Roman"/>
          <w:color w:val="000000" w:themeColor="text1"/>
          <w:sz w:val="24"/>
          <w:szCs w:val="24"/>
          <w:lang w:val="ro-RO"/>
        </w:rPr>
      </w:pPr>
      <w:r w:rsidRPr="008C69F0">
        <w:rPr>
          <w:rFonts w:ascii="Times New Roman" w:hAnsi="Times New Roman" w:cs="Times New Roman"/>
          <w:color w:val="000000" w:themeColor="text1"/>
          <w:sz w:val="24"/>
          <w:szCs w:val="24"/>
          <w:lang w:val="ro-RO"/>
        </w:rPr>
        <w:t>Raportat la respectarea obligațiilor C.S.M. de transparență, î</w:t>
      </w:r>
      <w:r w:rsidR="003F67F7" w:rsidRPr="008C69F0">
        <w:rPr>
          <w:rFonts w:ascii="Times New Roman" w:hAnsi="Times New Roman" w:cs="Times New Roman"/>
          <w:color w:val="000000" w:themeColor="text1"/>
          <w:sz w:val="24"/>
          <w:szCs w:val="24"/>
          <w:lang w:val="ro-RO"/>
        </w:rPr>
        <w:t xml:space="preserve">n cursul anului </w:t>
      </w:r>
      <w:r w:rsidRPr="008C69F0">
        <w:rPr>
          <w:rFonts w:ascii="Times New Roman" w:hAnsi="Times New Roman" w:cs="Times New Roman"/>
          <w:color w:val="000000" w:themeColor="text1"/>
          <w:sz w:val="24"/>
          <w:szCs w:val="24"/>
          <w:lang w:val="ro-RO"/>
        </w:rPr>
        <w:t>2019 a continuat implementarea P</w:t>
      </w:r>
      <w:r w:rsidR="003F67F7" w:rsidRPr="008C69F0">
        <w:rPr>
          <w:rFonts w:ascii="Times New Roman" w:hAnsi="Times New Roman" w:cs="Times New Roman"/>
          <w:color w:val="000000" w:themeColor="text1"/>
          <w:sz w:val="24"/>
          <w:szCs w:val="24"/>
          <w:lang w:val="ro-RO"/>
        </w:rPr>
        <w:t>roiectului</w:t>
      </w:r>
      <w:r w:rsidRPr="008C69F0">
        <w:rPr>
          <w:rFonts w:ascii="Times New Roman" w:hAnsi="Times New Roman" w:cs="Times New Roman"/>
          <w:color w:val="000000" w:themeColor="text1"/>
          <w:sz w:val="24"/>
          <w:szCs w:val="24"/>
          <w:lang w:val="ro-RO"/>
        </w:rPr>
        <w:t xml:space="preserve"> Consiliului Superior al Magistraturii, cu titlul</w:t>
      </w:r>
      <w:r w:rsidR="003F67F7" w:rsidRPr="008C69F0">
        <w:rPr>
          <w:rFonts w:ascii="Times New Roman" w:hAnsi="Times New Roman" w:cs="Times New Roman"/>
          <w:color w:val="000000" w:themeColor="text1"/>
          <w:sz w:val="24"/>
          <w:szCs w:val="24"/>
          <w:lang w:val="ro-RO"/>
        </w:rPr>
        <w:t xml:space="preserve"> </w:t>
      </w:r>
      <w:r w:rsidR="003F67F7" w:rsidRPr="008C69F0">
        <w:rPr>
          <w:rFonts w:ascii="Times New Roman" w:hAnsi="Times New Roman" w:cs="Times New Roman"/>
          <w:b/>
          <w:color w:val="000000" w:themeColor="text1"/>
          <w:sz w:val="24"/>
          <w:szCs w:val="24"/>
          <w:lang w:val="ro-RO"/>
        </w:rPr>
        <w:t>„TAEJ-Transparență, accesibilitate și educație juridică prin îmbunătățirea comunicării publice la nivelul sistemului judiciar”</w:t>
      </w:r>
      <w:r w:rsidR="00595365" w:rsidRPr="008C69F0">
        <w:rPr>
          <w:rStyle w:val="FootnoteReference"/>
          <w:rFonts w:ascii="Times New Roman" w:hAnsi="Times New Roman" w:cs="Times New Roman"/>
          <w:color w:val="000000" w:themeColor="text1"/>
          <w:sz w:val="24"/>
          <w:szCs w:val="24"/>
          <w:lang w:val="ro-RO"/>
        </w:rPr>
        <w:footnoteReference w:id="8"/>
      </w:r>
      <w:r w:rsidR="003F67F7" w:rsidRPr="008C69F0">
        <w:rPr>
          <w:rFonts w:ascii="Times New Roman" w:hAnsi="Times New Roman" w:cs="Times New Roman"/>
          <w:color w:val="000000" w:themeColor="text1"/>
          <w:sz w:val="24"/>
          <w:szCs w:val="24"/>
          <w:lang w:val="ro-RO"/>
        </w:rPr>
        <w:t>, derulat în parteneriat cu Institutul Național al Magistraturii, Școala Națională de Grefieri, Ministerul Justiției, Inspecția Judiciară și Parchetul de pe lângă Înalta Curte de Casație și Justiție.</w:t>
      </w:r>
    </w:p>
    <w:p w:rsidR="003F67F7" w:rsidRPr="008C69F0" w:rsidRDefault="003F67F7" w:rsidP="003F67F7">
      <w:pPr>
        <w:spacing w:after="0" w:line="360" w:lineRule="auto"/>
        <w:ind w:firstLine="720"/>
        <w:jc w:val="both"/>
        <w:rPr>
          <w:rFonts w:ascii="Times New Roman" w:hAnsi="Times New Roman" w:cs="Times New Roman"/>
          <w:color w:val="000000" w:themeColor="text1"/>
          <w:sz w:val="24"/>
          <w:szCs w:val="24"/>
          <w:lang w:val="ro-RO"/>
        </w:rPr>
      </w:pPr>
      <w:r w:rsidRPr="008C69F0">
        <w:rPr>
          <w:rFonts w:ascii="Times New Roman" w:hAnsi="Times New Roman" w:cs="Times New Roman"/>
          <w:b/>
          <w:color w:val="000000" w:themeColor="text1"/>
          <w:sz w:val="24"/>
          <w:szCs w:val="24"/>
          <w:lang w:val="ro-RO"/>
        </w:rPr>
        <w:t>Obiectivul general al proiectului</w:t>
      </w:r>
      <w:r w:rsidRPr="008C69F0">
        <w:rPr>
          <w:rFonts w:ascii="Times New Roman" w:hAnsi="Times New Roman" w:cs="Times New Roman"/>
          <w:color w:val="000000" w:themeColor="text1"/>
          <w:sz w:val="24"/>
          <w:szCs w:val="24"/>
          <w:lang w:val="ro-RO"/>
        </w:rPr>
        <w:t xml:space="preserve"> constă în îmbunătățirea și abordarea unitară a comunicării publice la nivelul sistemului judiciar în vederea consolidării imaginii acestuia, asigurarea unei transparențe sporite în interiorul și exteriorul sistemului, precum și îmbunătățirea accesului la justiție prin creșterea gradului de informare, conștientizarea drepturilor cetățenilor și dezvoltarea culturii juridice.</w:t>
      </w:r>
    </w:p>
    <w:p w:rsidR="003F67F7" w:rsidRPr="008C69F0" w:rsidRDefault="003F67F7" w:rsidP="003F67F7">
      <w:pPr>
        <w:spacing w:after="0" w:line="360" w:lineRule="auto"/>
        <w:ind w:firstLine="720"/>
        <w:jc w:val="both"/>
        <w:rPr>
          <w:rFonts w:ascii="Times New Roman" w:hAnsi="Times New Roman" w:cs="Times New Roman"/>
          <w:color w:val="000000" w:themeColor="text1"/>
          <w:sz w:val="24"/>
          <w:szCs w:val="24"/>
          <w:lang w:val="ro-RO"/>
        </w:rPr>
      </w:pPr>
      <w:r w:rsidRPr="008C69F0">
        <w:rPr>
          <w:rFonts w:ascii="Times New Roman" w:hAnsi="Times New Roman" w:cs="Times New Roman"/>
          <w:b/>
          <w:color w:val="000000" w:themeColor="text1"/>
          <w:sz w:val="24"/>
          <w:szCs w:val="24"/>
          <w:lang w:val="ro-RO"/>
        </w:rPr>
        <w:lastRenderedPageBreak/>
        <w:t>Obiectivele specifice ale proiectului</w:t>
      </w:r>
      <w:r w:rsidRPr="008C69F0">
        <w:rPr>
          <w:rFonts w:ascii="Times New Roman" w:hAnsi="Times New Roman" w:cs="Times New Roman"/>
          <w:color w:val="000000" w:themeColor="text1"/>
          <w:sz w:val="24"/>
          <w:szCs w:val="24"/>
          <w:lang w:val="ro-RO"/>
        </w:rPr>
        <w:t xml:space="preserve"> </w:t>
      </w:r>
      <w:r w:rsidRPr="008C69F0">
        <w:rPr>
          <w:rFonts w:ascii="Times New Roman" w:hAnsi="Times New Roman" w:cs="Times New Roman"/>
          <w:i/>
          <w:color w:val="000000" w:themeColor="text1"/>
          <w:sz w:val="24"/>
          <w:szCs w:val="24"/>
          <w:lang w:val="ro-RO"/>
        </w:rPr>
        <w:t>„TAEJ</w:t>
      </w:r>
      <w:r w:rsidR="00595365" w:rsidRPr="008C69F0">
        <w:rPr>
          <w:rFonts w:ascii="Times New Roman" w:hAnsi="Times New Roman" w:cs="Times New Roman"/>
          <w:i/>
          <w:color w:val="000000" w:themeColor="text1"/>
          <w:sz w:val="24"/>
          <w:szCs w:val="24"/>
          <w:lang w:val="ro-RO"/>
        </w:rPr>
        <w:t xml:space="preserve"> </w:t>
      </w:r>
      <w:r w:rsidRPr="008C69F0">
        <w:rPr>
          <w:rFonts w:ascii="Times New Roman" w:hAnsi="Times New Roman" w:cs="Times New Roman"/>
          <w:i/>
          <w:color w:val="000000" w:themeColor="text1"/>
          <w:sz w:val="24"/>
          <w:szCs w:val="24"/>
          <w:lang w:val="ro-RO"/>
        </w:rPr>
        <w:t>-</w:t>
      </w:r>
      <w:r w:rsidR="00595365" w:rsidRPr="008C69F0">
        <w:rPr>
          <w:rFonts w:ascii="Times New Roman" w:hAnsi="Times New Roman" w:cs="Times New Roman"/>
          <w:i/>
          <w:color w:val="000000" w:themeColor="text1"/>
          <w:sz w:val="24"/>
          <w:szCs w:val="24"/>
          <w:lang w:val="ro-RO"/>
        </w:rPr>
        <w:t xml:space="preserve"> </w:t>
      </w:r>
      <w:r w:rsidRPr="008C69F0">
        <w:rPr>
          <w:rFonts w:ascii="Times New Roman" w:hAnsi="Times New Roman" w:cs="Times New Roman"/>
          <w:i/>
          <w:color w:val="000000" w:themeColor="text1"/>
          <w:sz w:val="24"/>
          <w:szCs w:val="24"/>
          <w:lang w:val="ro-RO"/>
        </w:rPr>
        <w:t>Transparență, accesibilitate și educație juridică prin îmbunătățirea comunicării publice la nivelul sistemului judiciar”</w:t>
      </w:r>
      <w:r w:rsidRPr="008C69F0">
        <w:rPr>
          <w:rFonts w:ascii="Times New Roman" w:hAnsi="Times New Roman" w:cs="Times New Roman"/>
          <w:color w:val="000000" w:themeColor="text1"/>
          <w:sz w:val="24"/>
          <w:szCs w:val="24"/>
          <w:lang w:val="ro-RO"/>
        </w:rPr>
        <w:t xml:space="preserve"> sunt următoarele:</w:t>
      </w:r>
    </w:p>
    <w:p w:rsidR="003F67F7" w:rsidRPr="008C69F0" w:rsidRDefault="003F67F7" w:rsidP="00595365">
      <w:pPr>
        <w:pStyle w:val="Default"/>
        <w:spacing w:line="360" w:lineRule="auto"/>
        <w:ind w:firstLine="720"/>
        <w:jc w:val="both"/>
        <w:rPr>
          <w:color w:val="000000" w:themeColor="text1"/>
          <w:lang w:val="ro-RO"/>
        </w:rPr>
      </w:pPr>
      <w:r w:rsidRPr="008C69F0">
        <w:rPr>
          <w:color w:val="000000" w:themeColor="text1"/>
          <w:lang w:val="ro-RO"/>
        </w:rPr>
        <w:t>- Determinarea percepției publice și a cauzelor care au ca efect încrederea scăzută la nivelul opiniei publice, a justițiabililor și profesioniștilor din domeniul juridic cu privire la sistemul judiciar din România și la actul de justiție, precum și identificarea surselor/canalelor de informare utilizate cel mai frecvent de populație, pentru a adapta politica de comunicare publică a sistemului;</w:t>
      </w:r>
    </w:p>
    <w:p w:rsidR="003F67F7" w:rsidRPr="008C69F0" w:rsidRDefault="003F67F7" w:rsidP="00595365">
      <w:pPr>
        <w:pStyle w:val="Default"/>
        <w:spacing w:line="360" w:lineRule="auto"/>
        <w:ind w:firstLine="720"/>
        <w:jc w:val="both"/>
        <w:rPr>
          <w:color w:val="000000" w:themeColor="text1"/>
          <w:lang w:val="ro-RO"/>
        </w:rPr>
      </w:pPr>
      <w:r w:rsidRPr="008C69F0">
        <w:rPr>
          <w:color w:val="000000" w:themeColor="text1"/>
          <w:lang w:val="ro-RO"/>
        </w:rPr>
        <w:t xml:space="preserve">- Analiza modalității și mijloacelor de comunicare publică utilizate la nivelul sistemului judiciar </w:t>
      </w:r>
      <w:r w:rsidRPr="008C69F0">
        <w:rPr>
          <w:i/>
          <w:iCs/>
          <w:color w:val="000000" w:themeColor="text1"/>
          <w:lang w:val="ro-RO"/>
        </w:rPr>
        <w:t>(</w:t>
      </w:r>
      <w:r w:rsidRPr="008C69F0">
        <w:rPr>
          <w:color w:val="000000" w:themeColor="text1"/>
          <w:lang w:val="ro-RO"/>
        </w:rPr>
        <w:t>cine, ce atribuții are, cum procedează – ce mijloace și canale utilizează, ce nivel de pregăt</w:t>
      </w:r>
      <w:r w:rsidR="001E5E6C" w:rsidRPr="008C69F0">
        <w:rPr>
          <w:color w:val="000000" w:themeColor="text1"/>
          <w:lang w:val="ro-RO"/>
        </w:rPr>
        <w:t xml:space="preserve">ire are în domeniu), inclusiv a </w:t>
      </w:r>
      <w:r w:rsidRPr="008C69F0">
        <w:rPr>
          <w:i/>
          <w:color w:val="000000" w:themeColor="text1"/>
          <w:lang w:val="ro-RO"/>
        </w:rPr>
        <w:t>Ghidului privind relația sistemului judiciar cu mass-media</w:t>
      </w:r>
      <w:r w:rsidRPr="008C69F0">
        <w:rPr>
          <w:color w:val="000000" w:themeColor="text1"/>
          <w:lang w:val="ro-RO"/>
        </w:rPr>
        <w:t xml:space="preserve">, în vederea fundamentării unei noi strategii de comunicare; </w:t>
      </w:r>
    </w:p>
    <w:p w:rsidR="003F67F7" w:rsidRPr="008C69F0" w:rsidRDefault="003F67F7" w:rsidP="00595365">
      <w:pPr>
        <w:pStyle w:val="Default"/>
        <w:spacing w:line="360" w:lineRule="auto"/>
        <w:ind w:firstLine="720"/>
        <w:jc w:val="both"/>
        <w:rPr>
          <w:color w:val="000000" w:themeColor="text1"/>
          <w:lang w:val="ro-RO"/>
        </w:rPr>
      </w:pPr>
      <w:r w:rsidRPr="008C69F0">
        <w:rPr>
          <w:color w:val="000000" w:themeColor="text1"/>
          <w:lang w:val="ro-RO"/>
        </w:rPr>
        <w:t xml:space="preserve">- Elaborarea unei strategii de comunicare unitară la nivel de sistem, corelativ cu asigurarea unei pregătiri adecvate a personalului din spațiul judiciar care are atribuții în domeniul comunicării publice/relației cu publicul, elaborarea unui plan de măsuri de intervenție coerentă și adaptat diverselor grupuri țintă în vederea creșterii încrederii publice în justiție, precum și a unei metodologii de monitorizare a nivelului de percepție și a cauzelor care o generează; </w:t>
      </w:r>
    </w:p>
    <w:p w:rsidR="003F67F7" w:rsidRPr="008C69F0" w:rsidRDefault="003F67F7" w:rsidP="00595365">
      <w:pPr>
        <w:pStyle w:val="Default"/>
        <w:spacing w:line="360" w:lineRule="auto"/>
        <w:ind w:firstLine="720"/>
        <w:jc w:val="both"/>
        <w:rPr>
          <w:color w:val="000000" w:themeColor="text1"/>
          <w:lang w:val="ro-RO"/>
        </w:rPr>
      </w:pPr>
      <w:r w:rsidRPr="008C69F0">
        <w:rPr>
          <w:color w:val="000000" w:themeColor="text1"/>
          <w:lang w:val="ro-RO"/>
        </w:rPr>
        <w:t xml:space="preserve">- Transparentizarea și clarificarea relaționării sistemului judiciar cu puterea executivă și legislativă, inclusiv din perspectiva recomandării Comisiei Europene, în sensul asigurării unor premise clare privind respectul reciproc între instituții și respectarea independenței sistemului judiciar, cu mass-media, cu celelalte profesii juridice (în special avocați), prin elaborarea unor ghiduri de bune practici asumate bilateral; </w:t>
      </w:r>
    </w:p>
    <w:p w:rsidR="003F67F7" w:rsidRPr="008C69F0" w:rsidRDefault="003F67F7" w:rsidP="00595365">
      <w:pPr>
        <w:pStyle w:val="Default"/>
        <w:spacing w:line="360" w:lineRule="auto"/>
        <w:ind w:firstLine="720"/>
        <w:jc w:val="both"/>
        <w:rPr>
          <w:color w:val="000000" w:themeColor="text1"/>
          <w:lang w:val="ro-RO"/>
        </w:rPr>
      </w:pPr>
      <w:r w:rsidRPr="008C69F0">
        <w:rPr>
          <w:color w:val="000000" w:themeColor="text1"/>
          <w:lang w:val="ro-RO"/>
        </w:rPr>
        <w:t xml:space="preserve">- Clarificarea poziționării judecătorilor și procurorilor în spațiul on-line media, astfel încât să nu mai existe efecte negative cu privire la integritatea și imaginea sistemului judiciar, prin elaborarea unui îndrumar în domeniu, inclusiv din perspectiva deontologiei profesionale; </w:t>
      </w:r>
    </w:p>
    <w:p w:rsidR="003F67F7" w:rsidRPr="008C69F0" w:rsidRDefault="003F67F7" w:rsidP="00595365">
      <w:pPr>
        <w:pStyle w:val="Default"/>
        <w:spacing w:line="360" w:lineRule="auto"/>
        <w:ind w:firstLine="720"/>
        <w:jc w:val="both"/>
        <w:rPr>
          <w:color w:val="000000" w:themeColor="text1"/>
          <w:lang w:val="ro-RO"/>
        </w:rPr>
      </w:pPr>
      <w:r w:rsidRPr="008C69F0">
        <w:rPr>
          <w:color w:val="000000" w:themeColor="text1"/>
          <w:lang w:val="ro-RO"/>
        </w:rPr>
        <w:t xml:space="preserve">- Creșterea transparenței și accesibilității serviciilor furnizate de sistemul judiciar prin derularea unei campanii de informare a cetățenilor, redefinirea modului de utilizare a mediului on-line/social media, reconfigurarea web-site-urilor C.S.M./I.N.M./S.N.G./I.J., ca principale surse de informare directă în mediul virtual, dezvoltarea prezenței în cadrul spațiului/platformelor social media, diversificarea mijloacelor/canalelor de comunicare a sistemul judiciar către public, inclusiv prin elaborarea unor materiale audio – video privind serviciile furnizate de instanțe/parchete, circuitul și modalitatea de soluționare a cererilor. </w:t>
      </w:r>
    </w:p>
    <w:p w:rsidR="00595365" w:rsidRPr="008C69F0" w:rsidRDefault="00595365" w:rsidP="00595365">
      <w:pPr>
        <w:pStyle w:val="Default"/>
        <w:spacing w:line="360" w:lineRule="auto"/>
        <w:jc w:val="both"/>
        <w:rPr>
          <w:color w:val="000000" w:themeColor="text1"/>
          <w:lang w:val="ro-RO"/>
        </w:rPr>
      </w:pPr>
      <w:r w:rsidRPr="008C69F0">
        <w:rPr>
          <w:color w:val="000000" w:themeColor="text1"/>
          <w:lang w:val="ro-RO"/>
        </w:rPr>
        <w:lastRenderedPageBreak/>
        <w:tab/>
      </w:r>
      <w:r w:rsidRPr="008C69F0">
        <w:rPr>
          <w:b/>
          <w:color w:val="000000" w:themeColor="text1"/>
          <w:lang w:val="ro-RO"/>
        </w:rPr>
        <w:t>Rezultatele așteptate în cadrul proiectului sunt următoarele:</w:t>
      </w:r>
      <w:r w:rsidR="0088284A" w:rsidRPr="008C69F0">
        <w:rPr>
          <w:rStyle w:val="FootnoteReference"/>
          <w:color w:val="000000" w:themeColor="text1"/>
          <w:lang w:val="ro-RO"/>
        </w:rPr>
        <w:footnoteReference w:id="9"/>
      </w:r>
      <w:r w:rsidRPr="008C69F0">
        <w:rPr>
          <w:color w:val="000000" w:themeColor="text1"/>
          <w:lang w:val="ro-RO"/>
        </w:rPr>
        <w:t xml:space="preserve"> comunicarea publică îmbunătățită și abordată unitar la nivelul sistemului judiciar; gradul ridicat de acces la justiție prin facilitarea accesului la informații privind sistemul judiciar și serviciile furnizate cetățenilor și nivelul ridicat de informare, conștientizare a drepturilor și a gradului de educație juridică a publicului. </w:t>
      </w:r>
    </w:p>
    <w:p w:rsidR="002D51BD" w:rsidRPr="008C69F0" w:rsidRDefault="002D51BD" w:rsidP="00595365">
      <w:pPr>
        <w:pStyle w:val="Default"/>
        <w:spacing w:line="360" w:lineRule="auto"/>
        <w:jc w:val="both"/>
        <w:rPr>
          <w:color w:val="000000" w:themeColor="text1"/>
          <w:lang w:val="ro-RO"/>
        </w:rPr>
      </w:pPr>
      <w:r w:rsidRPr="008C69F0">
        <w:rPr>
          <w:color w:val="000000" w:themeColor="text1"/>
          <w:lang w:val="ro-RO"/>
        </w:rPr>
        <w:tab/>
      </w:r>
      <w:r w:rsidR="004116B1" w:rsidRPr="008C69F0">
        <w:rPr>
          <w:color w:val="000000" w:themeColor="text1"/>
          <w:lang w:val="ro-RO"/>
        </w:rPr>
        <w:t>În acest context</w:t>
      </w:r>
      <w:r w:rsidR="004B30E4" w:rsidRPr="008C69F0">
        <w:rPr>
          <w:color w:val="000000" w:themeColor="text1"/>
          <w:lang w:val="ro-RO"/>
        </w:rPr>
        <w:t>,</w:t>
      </w:r>
      <w:r w:rsidR="004116B1" w:rsidRPr="008C69F0">
        <w:rPr>
          <w:color w:val="000000" w:themeColor="text1"/>
          <w:lang w:val="ro-RO"/>
        </w:rPr>
        <w:t xml:space="preserve"> facem precizarea expres</w:t>
      </w:r>
      <w:r w:rsidR="004B30E4" w:rsidRPr="008C69F0">
        <w:rPr>
          <w:color w:val="000000" w:themeColor="text1"/>
          <w:lang w:val="ro-RO"/>
        </w:rPr>
        <w:t xml:space="preserve">ă că în </w:t>
      </w:r>
      <w:r w:rsidR="008C69F0" w:rsidRPr="008C69F0">
        <w:rPr>
          <w:color w:val="000000" w:themeColor="text1"/>
          <w:lang w:val="ro-RO"/>
        </w:rPr>
        <w:t>luna octombrie</w:t>
      </w:r>
      <w:r w:rsidR="004B30E4" w:rsidRPr="008C69F0">
        <w:rPr>
          <w:color w:val="000000" w:themeColor="text1"/>
          <w:lang w:val="ro-RO"/>
        </w:rPr>
        <w:t xml:space="preserve"> 2019 a fost semnat contractul de finanțare pentru </w:t>
      </w:r>
      <w:r w:rsidR="004116B1" w:rsidRPr="008C69F0">
        <w:rPr>
          <w:color w:val="000000" w:themeColor="text1"/>
          <w:lang w:val="ro-RO"/>
        </w:rPr>
        <w:t xml:space="preserve">implementarea Proiectului </w:t>
      </w:r>
      <w:r w:rsidR="004116B1" w:rsidRPr="008C69F0">
        <w:rPr>
          <w:i/>
          <w:color w:val="000000" w:themeColor="text1"/>
          <w:lang w:val="ro-RO"/>
        </w:rPr>
        <w:t>“Eliminarea fac</w:t>
      </w:r>
      <w:r w:rsidR="005A6F6F">
        <w:rPr>
          <w:i/>
          <w:color w:val="000000" w:themeColor="text1"/>
          <w:lang w:val="ro-RO"/>
        </w:rPr>
        <w:t>torilor pentru inflația de cauze</w:t>
      </w:r>
      <w:r w:rsidR="004116B1" w:rsidRPr="008C69F0">
        <w:rPr>
          <w:i/>
          <w:color w:val="000000" w:themeColor="text1"/>
          <w:lang w:val="ro-RO"/>
        </w:rPr>
        <w:t xml:space="preserve">, identificarea elementelor normative și a tendințelor de aglomerare – EFICIENȚĂ” </w:t>
      </w:r>
      <w:r w:rsidR="004116B1" w:rsidRPr="008C69F0">
        <w:rPr>
          <w:color w:val="000000" w:themeColor="text1"/>
          <w:lang w:val="ro-RO"/>
        </w:rPr>
        <w:t>în care beneficiar este Consiliul Superior al Magistraturii, iar Secretariatul General al Guvernului este partener</w:t>
      </w:r>
      <w:r w:rsidR="005D6E79" w:rsidRPr="008C69F0">
        <w:rPr>
          <w:color w:val="000000" w:themeColor="text1"/>
          <w:lang w:val="ro-RO"/>
        </w:rPr>
        <w:t>, proiect a cărui implementare a debutat începând cu data de 17.10.2019.</w:t>
      </w:r>
    </w:p>
    <w:p w:rsidR="00151270" w:rsidRPr="008C69F0" w:rsidRDefault="004B30E4" w:rsidP="00FD01DD">
      <w:pPr>
        <w:pStyle w:val="Default"/>
        <w:spacing w:line="360" w:lineRule="auto"/>
        <w:jc w:val="both"/>
        <w:rPr>
          <w:i/>
          <w:color w:val="000000" w:themeColor="text1"/>
          <w:lang w:val="ro-RO"/>
        </w:rPr>
      </w:pPr>
      <w:r w:rsidRPr="008C69F0">
        <w:rPr>
          <w:color w:val="000000" w:themeColor="text1"/>
          <w:lang w:val="ro-RO"/>
        </w:rPr>
        <w:tab/>
        <w:t xml:space="preserve">De asemenea, menționăm că domnul </w:t>
      </w:r>
      <w:r w:rsidR="00773C88" w:rsidRPr="008C69F0">
        <w:rPr>
          <w:color w:val="000000" w:themeColor="text1"/>
          <w:lang w:val="ro-RO"/>
        </w:rPr>
        <w:t xml:space="preserve">Teodor Victor ALISTAR este manager </w:t>
      </w:r>
      <w:r w:rsidRPr="008C69F0">
        <w:rPr>
          <w:color w:val="000000" w:themeColor="text1"/>
          <w:lang w:val="ro-RO"/>
        </w:rPr>
        <w:t xml:space="preserve">de </w:t>
      </w:r>
      <w:r w:rsidR="00773C88" w:rsidRPr="008C69F0">
        <w:rPr>
          <w:color w:val="000000" w:themeColor="text1"/>
          <w:lang w:val="ro-RO"/>
        </w:rPr>
        <w:t>proiect și coordonator componente</w:t>
      </w:r>
      <w:r w:rsidRPr="008C69F0">
        <w:rPr>
          <w:color w:val="000000" w:themeColor="text1"/>
          <w:lang w:val="ro-RO"/>
        </w:rPr>
        <w:t>,</w:t>
      </w:r>
      <w:r w:rsidR="00773C88" w:rsidRPr="008C69F0">
        <w:rPr>
          <w:color w:val="000000" w:themeColor="text1"/>
          <w:lang w:val="ro-RO"/>
        </w:rPr>
        <w:t xml:space="preserve"> iar </w:t>
      </w:r>
      <w:r w:rsidRPr="008C69F0">
        <w:rPr>
          <w:color w:val="000000" w:themeColor="text1"/>
          <w:lang w:val="ro-RO"/>
        </w:rPr>
        <w:t xml:space="preserve">domnul </w:t>
      </w:r>
      <w:r w:rsidR="00773C88" w:rsidRPr="008C69F0">
        <w:rPr>
          <w:color w:val="000000" w:themeColor="text1"/>
          <w:lang w:val="ro-RO"/>
        </w:rPr>
        <w:t>Romeu CHELARIU este coordonator al Componentei numărul 4</w:t>
      </w:r>
      <w:r w:rsidR="007455F9" w:rsidRPr="008C69F0">
        <w:rPr>
          <w:color w:val="000000" w:themeColor="text1"/>
          <w:lang w:val="ro-RO"/>
        </w:rPr>
        <w:t xml:space="preserve">, respectiv </w:t>
      </w:r>
      <w:r w:rsidR="00773C88" w:rsidRPr="008C69F0">
        <w:rPr>
          <w:i/>
          <w:color w:val="000000" w:themeColor="text1"/>
          <w:lang w:val="ro-RO"/>
        </w:rPr>
        <w:t>“Elaborarea unei propuneri de redefinire a cadrului legal</w:t>
      </w:r>
      <w:r w:rsidR="007455F9" w:rsidRPr="008C69F0">
        <w:rPr>
          <w:i/>
          <w:color w:val="000000" w:themeColor="text1"/>
          <w:lang w:val="ro-RO"/>
        </w:rPr>
        <w:t xml:space="preserve"> privind mecanismele de soluționare alternativă a disputelor în materiile civile</w:t>
      </w:r>
      <w:r w:rsidR="00151270" w:rsidRPr="008C69F0">
        <w:rPr>
          <w:i/>
          <w:color w:val="000000" w:themeColor="text1"/>
          <w:lang w:val="ro-RO"/>
        </w:rPr>
        <w:t xml:space="preserve"> și campanie</w:t>
      </w:r>
      <w:r w:rsidR="007455F9" w:rsidRPr="008C69F0">
        <w:rPr>
          <w:i/>
          <w:color w:val="000000" w:themeColor="text1"/>
          <w:lang w:val="ro-RO"/>
        </w:rPr>
        <w:t xml:space="preserve"> de conștien</w:t>
      </w:r>
      <w:r w:rsidR="005A6F6F">
        <w:rPr>
          <w:i/>
          <w:color w:val="000000" w:themeColor="text1"/>
          <w:lang w:val="ro-RO"/>
        </w:rPr>
        <w:t>tizare privind aceste proceduri</w:t>
      </w:r>
      <w:r w:rsidR="007455F9" w:rsidRPr="008C69F0">
        <w:rPr>
          <w:i/>
          <w:color w:val="000000" w:themeColor="text1"/>
          <w:lang w:val="ro-RO"/>
        </w:rPr>
        <w:t>”</w:t>
      </w:r>
      <w:r w:rsidR="005A6F6F">
        <w:rPr>
          <w:i/>
          <w:color w:val="000000" w:themeColor="text1"/>
          <w:lang w:val="ro-RO"/>
        </w:rPr>
        <w:t xml:space="preserve">, </w:t>
      </w:r>
      <w:r w:rsidR="005A6F6F" w:rsidRPr="005A6F6F">
        <w:rPr>
          <w:color w:val="000000" w:themeColor="text1"/>
          <w:lang w:val="ro-RO"/>
        </w:rPr>
        <w:t>îndeplinind toate atribuțiile managerului de proiect pe durata absenței acestuia din instituție.</w:t>
      </w:r>
    </w:p>
    <w:p w:rsidR="00FD01DD" w:rsidRPr="008C69F0" w:rsidRDefault="00443F6E" w:rsidP="00151270">
      <w:pPr>
        <w:pStyle w:val="Default"/>
        <w:spacing w:line="360" w:lineRule="auto"/>
        <w:ind w:firstLine="720"/>
        <w:jc w:val="both"/>
        <w:rPr>
          <w:color w:val="000000" w:themeColor="text1"/>
          <w:lang w:val="ro-RO"/>
        </w:rPr>
      </w:pPr>
      <w:r w:rsidRPr="008C69F0">
        <w:rPr>
          <w:b/>
          <w:color w:val="000000" w:themeColor="text1"/>
          <w:lang w:val="ro-RO"/>
        </w:rPr>
        <w:t xml:space="preserve">Scopul/Obiectivul </w:t>
      </w:r>
      <w:r w:rsidR="007455F9" w:rsidRPr="008C69F0">
        <w:rPr>
          <w:b/>
          <w:color w:val="000000" w:themeColor="text1"/>
          <w:lang w:val="ro-RO"/>
        </w:rPr>
        <w:t>proiectului:</w:t>
      </w:r>
      <w:r w:rsidRPr="008C69F0">
        <w:rPr>
          <w:color w:val="000000" w:themeColor="text1"/>
          <w:lang w:val="ro-RO"/>
        </w:rPr>
        <w:t xml:space="preserve"> </w:t>
      </w:r>
      <w:r w:rsidR="007455F9" w:rsidRPr="008C69F0">
        <w:rPr>
          <w:color w:val="000000" w:themeColor="text1"/>
          <w:lang w:val="ro-RO"/>
        </w:rPr>
        <w:t>Proiectul are ca principală contribuție la program îmbunătățirea accesul</w:t>
      </w:r>
      <w:r w:rsidR="005A6F6F">
        <w:rPr>
          <w:color w:val="000000" w:themeColor="text1"/>
          <w:lang w:val="ro-RO"/>
        </w:rPr>
        <w:t>ui la justiție printr-un proces</w:t>
      </w:r>
      <w:r w:rsidR="007455F9" w:rsidRPr="008C69F0">
        <w:rPr>
          <w:color w:val="000000" w:themeColor="text1"/>
          <w:lang w:val="ro-RO"/>
        </w:rPr>
        <w:t xml:space="preserve"> transparent și predictibil de reducere a cauzelor care conduc la aglomerarea instanțelor și implicit durata lungă de soluționare. Mecanismele create prin intermediul proiectului sunt de natură să asigure un sistem transparent de intervenție și soluționare </w:t>
      </w:r>
      <w:r w:rsidRPr="008C69F0">
        <w:rPr>
          <w:color w:val="000000" w:themeColor="text1"/>
          <w:lang w:val="ro-RO"/>
        </w:rPr>
        <w:t>a cauzelor repetitive.</w:t>
      </w:r>
    </w:p>
    <w:p w:rsidR="00443F6E" w:rsidRPr="008C69F0" w:rsidRDefault="00443F6E" w:rsidP="00FD01DD">
      <w:pPr>
        <w:pStyle w:val="Default"/>
        <w:spacing w:line="360" w:lineRule="auto"/>
        <w:ind w:firstLine="720"/>
        <w:jc w:val="both"/>
        <w:rPr>
          <w:b/>
          <w:color w:val="000000" w:themeColor="text1"/>
          <w:lang w:val="ro-RO"/>
        </w:rPr>
      </w:pPr>
      <w:r w:rsidRPr="008C69F0">
        <w:rPr>
          <w:b/>
          <w:color w:val="000000" w:themeColor="text1"/>
          <w:lang w:val="ro-RO"/>
        </w:rPr>
        <w:t>Obiectivele specifice ale proiectului:</w:t>
      </w:r>
    </w:p>
    <w:p w:rsidR="00443F6E" w:rsidRPr="008C69F0" w:rsidRDefault="00443F6E" w:rsidP="00FD01DD">
      <w:pPr>
        <w:pStyle w:val="Default"/>
        <w:numPr>
          <w:ilvl w:val="0"/>
          <w:numId w:val="9"/>
        </w:numPr>
        <w:spacing w:line="360" w:lineRule="auto"/>
        <w:jc w:val="both"/>
        <w:rPr>
          <w:color w:val="000000" w:themeColor="text1"/>
          <w:lang w:val="ro-RO"/>
        </w:rPr>
      </w:pPr>
      <w:r w:rsidRPr="008C69F0">
        <w:rPr>
          <w:color w:val="000000" w:themeColor="text1"/>
          <w:lang w:val="ro-RO"/>
        </w:rPr>
        <w:t>Elaborarea mecanismelor (metodologii și instrumente) de avertizare timpurie a situațiilor de cauze repetitive;</w:t>
      </w:r>
    </w:p>
    <w:p w:rsidR="00443F6E" w:rsidRPr="008C69F0" w:rsidRDefault="00443F6E" w:rsidP="00FD01DD">
      <w:pPr>
        <w:pStyle w:val="Default"/>
        <w:numPr>
          <w:ilvl w:val="0"/>
          <w:numId w:val="9"/>
        </w:numPr>
        <w:spacing w:line="360" w:lineRule="auto"/>
        <w:jc w:val="both"/>
        <w:rPr>
          <w:color w:val="000000" w:themeColor="text1"/>
          <w:lang w:val="ro-RO"/>
        </w:rPr>
      </w:pPr>
      <w:r w:rsidRPr="008C69F0">
        <w:rPr>
          <w:color w:val="000000" w:themeColor="text1"/>
          <w:lang w:val="ro-RO"/>
        </w:rPr>
        <w:t>Crearea unei p</w:t>
      </w:r>
      <w:r w:rsidR="005A6F6F">
        <w:rPr>
          <w:color w:val="000000" w:themeColor="text1"/>
          <w:lang w:val="ro-RO"/>
        </w:rPr>
        <w:t>latforme de dialog interinstituț</w:t>
      </w:r>
      <w:r w:rsidRPr="008C69F0">
        <w:rPr>
          <w:color w:val="000000" w:themeColor="text1"/>
          <w:lang w:val="ro-RO"/>
        </w:rPr>
        <w:t>ional pentru îmbunătățirea reglementărilor ca urmare a datelor reieșite din gestionarea cauzelor în sistemul judiciar;</w:t>
      </w:r>
    </w:p>
    <w:p w:rsidR="00443F6E" w:rsidRPr="008C69F0" w:rsidRDefault="00443F6E" w:rsidP="00FD01DD">
      <w:pPr>
        <w:pStyle w:val="Default"/>
        <w:numPr>
          <w:ilvl w:val="0"/>
          <w:numId w:val="9"/>
        </w:numPr>
        <w:spacing w:line="360" w:lineRule="auto"/>
        <w:jc w:val="both"/>
        <w:rPr>
          <w:color w:val="000000" w:themeColor="text1"/>
          <w:lang w:val="ro-RO"/>
        </w:rPr>
      </w:pPr>
      <w:r w:rsidRPr="008C69F0">
        <w:rPr>
          <w:color w:val="000000" w:themeColor="text1"/>
          <w:lang w:val="ro-RO"/>
        </w:rPr>
        <w:t>Realizarea studiilor pentru identificarea modificărilor legislative și elaborarea proiectelor concrete, privind procedurile judiciare de tip pilot în materii non-penale necesare gestionării cauzelor repetitive care aglomerează și îngreunează soluționarea cu eficiență a cauzelor pe rolul instanțelor;</w:t>
      </w:r>
    </w:p>
    <w:p w:rsidR="00FD01DD" w:rsidRPr="008C69F0" w:rsidRDefault="00443F6E" w:rsidP="00151270">
      <w:pPr>
        <w:pStyle w:val="Default"/>
        <w:numPr>
          <w:ilvl w:val="0"/>
          <w:numId w:val="9"/>
        </w:numPr>
        <w:spacing w:line="360" w:lineRule="auto"/>
        <w:jc w:val="both"/>
        <w:rPr>
          <w:color w:val="000000" w:themeColor="text1"/>
          <w:lang w:val="ro-RO"/>
        </w:rPr>
      </w:pPr>
      <w:r w:rsidRPr="008C69F0">
        <w:rPr>
          <w:color w:val="000000" w:themeColor="text1"/>
          <w:lang w:val="ro-RO"/>
        </w:rPr>
        <w:lastRenderedPageBreak/>
        <w:t>Elaborarea instrumentelo</w:t>
      </w:r>
      <w:r w:rsidR="005A6F6F">
        <w:rPr>
          <w:color w:val="000000" w:themeColor="text1"/>
          <w:lang w:val="ro-RO"/>
        </w:rPr>
        <w:t>r de politică publică (proceduri</w:t>
      </w:r>
      <w:r w:rsidRPr="008C69F0">
        <w:rPr>
          <w:color w:val="000000" w:themeColor="text1"/>
          <w:lang w:val="ro-RO"/>
        </w:rPr>
        <w:t>, instrumente și campanie de conștientizare) pentru stimularea soluționării alternative a disputelor.</w:t>
      </w:r>
    </w:p>
    <w:p w:rsidR="00FD01DD" w:rsidRPr="008C69F0" w:rsidRDefault="00FD01DD" w:rsidP="00460231">
      <w:pPr>
        <w:pStyle w:val="Default"/>
        <w:spacing w:line="360" w:lineRule="auto"/>
        <w:ind w:firstLine="720"/>
        <w:jc w:val="both"/>
        <w:rPr>
          <w:b/>
          <w:color w:val="000000" w:themeColor="text1"/>
          <w:lang w:val="ro-RO"/>
        </w:rPr>
      </w:pPr>
      <w:r w:rsidRPr="008C69F0">
        <w:rPr>
          <w:b/>
          <w:color w:val="000000" w:themeColor="text1"/>
          <w:lang w:val="ro-RO"/>
        </w:rPr>
        <w:t xml:space="preserve">Rezultatele proiectului: </w:t>
      </w:r>
    </w:p>
    <w:p w:rsidR="00FD01DD" w:rsidRPr="008C69F0" w:rsidRDefault="00FD01DD" w:rsidP="00FD01DD">
      <w:pPr>
        <w:pStyle w:val="Default"/>
        <w:numPr>
          <w:ilvl w:val="0"/>
          <w:numId w:val="15"/>
        </w:numPr>
        <w:spacing w:line="360" w:lineRule="auto"/>
        <w:jc w:val="both"/>
        <w:rPr>
          <w:color w:val="000000" w:themeColor="text1"/>
          <w:lang w:val="ro-RO"/>
        </w:rPr>
      </w:pPr>
      <w:r w:rsidRPr="008C69F0">
        <w:rPr>
          <w:color w:val="000000" w:themeColor="text1"/>
          <w:lang w:val="ro-RO"/>
        </w:rPr>
        <w:t>Mecanism de identificare timpurie a inflației de litigii generate de deficiențe de reglementare, precum și a cauzelor repetitive în vederea degrevării instanțelor în materii non-penale;</w:t>
      </w:r>
    </w:p>
    <w:p w:rsidR="00FD01DD" w:rsidRPr="008C69F0" w:rsidRDefault="00FD01DD" w:rsidP="00FD01DD">
      <w:pPr>
        <w:pStyle w:val="Default"/>
        <w:numPr>
          <w:ilvl w:val="0"/>
          <w:numId w:val="15"/>
        </w:numPr>
        <w:spacing w:line="360" w:lineRule="auto"/>
        <w:jc w:val="both"/>
        <w:rPr>
          <w:color w:val="000000" w:themeColor="text1"/>
          <w:lang w:val="ro-RO"/>
        </w:rPr>
      </w:pPr>
      <w:r w:rsidRPr="008C69F0">
        <w:rPr>
          <w:color w:val="000000" w:themeColor="text1"/>
          <w:lang w:val="ro-RO"/>
        </w:rPr>
        <w:t>Instituirea unei platforme de cooperare interinstituțională la care vor participa reprezentanți ai C.S.M., ai titularilor inițiativelor legislative, reprezentanți ai Consiliului Legislativ și a altor autorități/instituții cu atribuții specific</w:t>
      </w:r>
      <w:r w:rsidR="00FF4FA5">
        <w:rPr>
          <w:color w:val="000000" w:themeColor="text1"/>
          <w:lang w:val="ro-RO"/>
        </w:rPr>
        <w:t>e</w:t>
      </w:r>
      <w:r w:rsidRPr="008C69F0">
        <w:rPr>
          <w:color w:val="000000" w:themeColor="text1"/>
          <w:lang w:val="ro-RO"/>
        </w:rPr>
        <w:t>;</w:t>
      </w:r>
    </w:p>
    <w:p w:rsidR="00FD01DD" w:rsidRPr="008C69F0" w:rsidRDefault="00FD01DD" w:rsidP="00FD01DD">
      <w:pPr>
        <w:pStyle w:val="Default"/>
        <w:numPr>
          <w:ilvl w:val="0"/>
          <w:numId w:val="15"/>
        </w:numPr>
        <w:spacing w:line="360" w:lineRule="auto"/>
        <w:jc w:val="both"/>
        <w:rPr>
          <w:color w:val="000000" w:themeColor="text1"/>
          <w:lang w:val="ro-RO"/>
        </w:rPr>
      </w:pPr>
      <w:r w:rsidRPr="008C69F0">
        <w:rPr>
          <w:color w:val="000000" w:themeColor="text1"/>
          <w:lang w:val="ro-RO"/>
        </w:rPr>
        <w:t>Dezvoltarea instrumentelor de politică publică apte să conducă la instituirea mecanismelor legale de gestionare a cauzelor repetitive;</w:t>
      </w:r>
    </w:p>
    <w:p w:rsidR="00FD01DD" w:rsidRPr="008C69F0" w:rsidRDefault="00FD01DD" w:rsidP="00FD01DD">
      <w:pPr>
        <w:pStyle w:val="Default"/>
        <w:numPr>
          <w:ilvl w:val="0"/>
          <w:numId w:val="15"/>
        </w:numPr>
        <w:spacing w:line="360" w:lineRule="auto"/>
        <w:jc w:val="both"/>
        <w:rPr>
          <w:color w:val="000000" w:themeColor="text1"/>
          <w:lang w:val="ro-RO"/>
        </w:rPr>
      </w:pPr>
      <w:r w:rsidRPr="008C69F0">
        <w:rPr>
          <w:color w:val="000000" w:themeColor="text1"/>
          <w:lang w:val="ro-RO"/>
        </w:rPr>
        <w:t>Politică publică și campanie de informare privind mecanismele de soluționare alternativă a disputelor.</w:t>
      </w:r>
    </w:p>
    <w:p w:rsidR="00FD01DD" w:rsidRPr="008C69F0" w:rsidRDefault="00FD01DD" w:rsidP="00FD01DD">
      <w:pPr>
        <w:pStyle w:val="Default"/>
        <w:spacing w:line="360" w:lineRule="auto"/>
        <w:jc w:val="both"/>
        <w:rPr>
          <w:color w:val="000000" w:themeColor="text1"/>
          <w:lang w:val="ro-RO"/>
        </w:rPr>
      </w:pPr>
    </w:p>
    <w:p w:rsidR="00D81E56" w:rsidRPr="008C69F0" w:rsidRDefault="00D81E56" w:rsidP="00677EE3">
      <w:pPr>
        <w:pStyle w:val="Default"/>
        <w:spacing w:line="360" w:lineRule="auto"/>
        <w:ind w:firstLine="720"/>
        <w:jc w:val="both"/>
        <w:rPr>
          <w:color w:val="000000" w:themeColor="text1"/>
          <w:lang w:val="ro-RO"/>
        </w:rPr>
      </w:pPr>
      <w:r w:rsidRPr="008C69F0">
        <w:rPr>
          <w:color w:val="000000" w:themeColor="text1"/>
          <w:lang w:val="ro-RO"/>
        </w:rPr>
        <w:t>Raportându-ne la</w:t>
      </w:r>
      <w:r w:rsidR="005D6E79" w:rsidRPr="008C69F0">
        <w:rPr>
          <w:color w:val="000000" w:themeColor="text1"/>
          <w:lang w:val="ro-RO"/>
        </w:rPr>
        <w:t xml:space="preserve"> analiza </w:t>
      </w:r>
      <w:r w:rsidRPr="008C69F0">
        <w:rPr>
          <w:color w:val="000000" w:themeColor="text1"/>
          <w:lang w:val="ro-RO"/>
        </w:rPr>
        <w:t>i</w:t>
      </w:r>
      <w:r w:rsidR="00677EE3" w:rsidRPr="008C69F0">
        <w:rPr>
          <w:color w:val="000000" w:themeColor="text1"/>
          <w:lang w:val="ro-RO"/>
        </w:rPr>
        <w:t>ndicator</w:t>
      </w:r>
      <w:r w:rsidR="00FF4FA5">
        <w:rPr>
          <w:color w:val="000000" w:themeColor="text1"/>
          <w:lang w:val="ro-RO"/>
        </w:rPr>
        <w:t>ilor și rezultatelor de eficienț</w:t>
      </w:r>
      <w:r w:rsidR="00677EE3" w:rsidRPr="008C69F0">
        <w:rPr>
          <w:color w:val="000000" w:themeColor="text1"/>
          <w:lang w:val="ro-RO"/>
        </w:rPr>
        <w:t>ă</w:t>
      </w:r>
      <w:r w:rsidRPr="008C69F0">
        <w:rPr>
          <w:b/>
          <w:color w:val="000000" w:themeColor="text1"/>
          <w:lang w:val="ro-RO"/>
        </w:rPr>
        <w:t xml:space="preserve"> </w:t>
      </w:r>
      <w:r w:rsidR="005D6E79" w:rsidRPr="008C69F0">
        <w:rPr>
          <w:color w:val="000000" w:themeColor="text1"/>
          <w:lang w:val="ro-RO"/>
        </w:rPr>
        <w:t>a activității</w:t>
      </w:r>
      <w:r w:rsidR="008C69F0" w:rsidRPr="008C69F0">
        <w:rPr>
          <w:color w:val="000000" w:themeColor="text1"/>
          <w:lang w:val="ro-RO"/>
        </w:rPr>
        <w:t xml:space="preserve"> instanțelor</w:t>
      </w:r>
      <w:r w:rsidRPr="008C69F0">
        <w:rPr>
          <w:color w:val="000000" w:themeColor="text1"/>
          <w:lang w:val="ro-RO"/>
        </w:rPr>
        <w:t xml:space="preserve"> judecătorești – </w:t>
      </w:r>
      <w:r w:rsidRPr="008C69F0">
        <w:rPr>
          <w:i/>
          <w:color w:val="000000" w:themeColor="text1"/>
          <w:lang w:val="ro-RO"/>
        </w:rPr>
        <w:t xml:space="preserve">rata de soluționare, vechime </w:t>
      </w:r>
      <w:r w:rsidR="00BE6A89" w:rsidRPr="008C69F0">
        <w:rPr>
          <w:i/>
          <w:color w:val="000000" w:themeColor="text1"/>
          <w:lang w:val="ro-RO"/>
        </w:rPr>
        <w:t>dosare</w:t>
      </w:r>
      <w:r w:rsidRPr="008C69F0">
        <w:rPr>
          <w:i/>
          <w:color w:val="000000" w:themeColor="text1"/>
          <w:lang w:val="ro-RO"/>
        </w:rPr>
        <w:t xml:space="preserve"> în stoc, pondere dosare închise într-un an, durata medie de soluționare și documente redactate peste termen</w:t>
      </w:r>
      <w:r w:rsidR="0087147A" w:rsidRPr="008C69F0">
        <w:rPr>
          <w:color w:val="000000" w:themeColor="text1"/>
          <w:lang w:val="ro-RO"/>
        </w:rPr>
        <w:t xml:space="preserve"> – dar și la obiectivele </w:t>
      </w:r>
      <w:r w:rsidRPr="008C69F0">
        <w:rPr>
          <w:color w:val="000000" w:themeColor="text1"/>
          <w:lang w:val="ro-RO"/>
        </w:rPr>
        <w:t xml:space="preserve"> acestui proiect, respectiv „</w:t>
      </w:r>
      <w:r w:rsidRPr="008C69F0">
        <w:rPr>
          <w:i/>
          <w:color w:val="000000" w:themeColor="text1"/>
          <w:lang w:val="ro-RO"/>
        </w:rPr>
        <w:t>Eliminarea fa</w:t>
      </w:r>
      <w:r w:rsidR="00FF4FA5">
        <w:rPr>
          <w:i/>
          <w:color w:val="000000" w:themeColor="text1"/>
          <w:lang w:val="ro-RO"/>
        </w:rPr>
        <w:t>ctorilor pentru inflația de cauze</w:t>
      </w:r>
      <w:r w:rsidRPr="008C69F0">
        <w:rPr>
          <w:i/>
          <w:color w:val="000000" w:themeColor="text1"/>
          <w:lang w:val="ro-RO"/>
        </w:rPr>
        <w:t xml:space="preserve">, identificarea elementelor normative și a tendințelor de aglomerare – </w:t>
      </w:r>
      <w:r w:rsidRPr="008C69F0">
        <w:rPr>
          <w:b/>
          <w:color w:val="000000" w:themeColor="text1"/>
          <w:u w:val="single"/>
          <w:lang w:val="ro-RO"/>
        </w:rPr>
        <w:t>EFICIENȚĂ</w:t>
      </w:r>
      <w:r w:rsidRPr="008C69F0">
        <w:rPr>
          <w:i/>
          <w:color w:val="000000" w:themeColor="text1"/>
          <w:lang w:val="ro-RO"/>
        </w:rPr>
        <w:t xml:space="preserve">”, </w:t>
      </w:r>
      <w:r w:rsidRPr="008C69F0">
        <w:rPr>
          <w:color w:val="000000" w:themeColor="text1"/>
          <w:lang w:val="ro-RO"/>
        </w:rPr>
        <w:t>apreciem cu realism că rezultatele pot și trebuie s</w:t>
      </w:r>
      <w:r w:rsidR="00BC252E" w:rsidRPr="008C69F0">
        <w:rPr>
          <w:color w:val="000000" w:themeColor="text1"/>
          <w:lang w:val="ro-RO"/>
        </w:rPr>
        <w:t>ă</w:t>
      </w:r>
      <w:r w:rsidRPr="008C69F0">
        <w:rPr>
          <w:color w:val="000000" w:themeColor="text1"/>
          <w:lang w:val="ro-RO"/>
        </w:rPr>
        <w:t xml:space="preserve"> fie spectaculoase </w:t>
      </w:r>
      <w:r w:rsidR="00677EE3" w:rsidRPr="008C69F0">
        <w:rPr>
          <w:color w:val="000000" w:themeColor="text1"/>
          <w:lang w:val="ro-RO"/>
        </w:rPr>
        <w:t>daca sunt cunoscute</w:t>
      </w:r>
      <w:r w:rsidR="00BC252E" w:rsidRPr="008C69F0">
        <w:rPr>
          <w:color w:val="000000" w:themeColor="text1"/>
          <w:lang w:val="ro-RO"/>
        </w:rPr>
        <w:t xml:space="preserve">, diseminate și implementate în mod corespunzător, dând sens și </w:t>
      </w:r>
      <w:r w:rsidR="00BE6A89" w:rsidRPr="008C69F0">
        <w:rPr>
          <w:color w:val="000000" w:themeColor="text1"/>
          <w:lang w:val="ro-RO"/>
        </w:rPr>
        <w:t>substanță</w:t>
      </w:r>
      <w:r w:rsidR="00BC252E" w:rsidRPr="008C69F0">
        <w:rPr>
          <w:color w:val="000000" w:themeColor="text1"/>
          <w:lang w:val="ro-RO"/>
        </w:rPr>
        <w:t xml:space="preserve"> valorificării superioare a fluxurilor financiare europene dar și </w:t>
      </w:r>
      <w:r w:rsidR="00BE6A89" w:rsidRPr="008C69F0">
        <w:rPr>
          <w:color w:val="000000" w:themeColor="text1"/>
          <w:lang w:val="ro-RO"/>
        </w:rPr>
        <w:t>resurselor</w:t>
      </w:r>
      <w:r w:rsidR="00BC252E" w:rsidRPr="008C69F0">
        <w:rPr>
          <w:color w:val="000000" w:themeColor="text1"/>
          <w:lang w:val="ro-RO"/>
        </w:rPr>
        <w:t xml:space="preserve"> financiare naționale, cu izvor în banul public.</w:t>
      </w:r>
    </w:p>
    <w:p w:rsidR="00627878" w:rsidRPr="008C69F0" w:rsidRDefault="005F6415" w:rsidP="00FD01DD">
      <w:pPr>
        <w:pStyle w:val="Default"/>
        <w:spacing w:line="360" w:lineRule="auto"/>
        <w:ind w:firstLine="720"/>
        <w:jc w:val="both"/>
        <w:rPr>
          <w:color w:val="000000" w:themeColor="text1"/>
          <w:lang w:val="ro-RO"/>
        </w:rPr>
      </w:pPr>
      <w:r w:rsidRPr="008C69F0">
        <w:rPr>
          <w:color w:val="000000" w:themeColor="text1"/>
          <w:lang w:val="ro-RO"/>
        </w:rPr>
        <w:t xml:space="preserve">În anul 2019, la nivelul Consiliului Superior al Magistraturii, </w:t>
      </w:r>
      <w:r w:rsidRPr="008C69F0">
        <w:rPr>
          <w:b/>
          <w:color w:val="000000" w:themeColor="text1"/>
          <w:lang w:val="ro-RO"/>
        </w:rPr>
        <w:t>au fost emise</w:t>
      </w:r>
      <w:r w:rsidRPr="008C69F0">
        <w:rPr>
          <w:color w:val="000000" w:themeColor="text1"/>
          <w:lang w:val="ro-RO"/>
        </w:rPr>
        <w:t xml:space="preserve"> </w:t>
      </w:r>
      <w:r w:rsidR="00FF4FA5">
        <w:rPr>
          <w:b/>
          <w:color w:val="000000" w:themeColor="text1"/>
          <w:lang w:val="ro-RO"/>
        </w:rPr>
        <w:t xml:space="preserve">65 </w:t>
      </w:r>
      <w:r w:rsidRPr="008C69F0">
        <w:rPr>
          <w:b/>
          <w:color w:val="000000" w:themeColor="text1"/>
          <w:lang w:val="ro-RO"/>
        </w:rPr>
        <w:t xml:space="preserve"> comunicări</w:t>
      </w:r>
      <w:r w:rsidRPr="008C69F0">
        <w:rPr>
          <w:color w:val="000000" w:themeColor="text1"/>
          <w:lang w:val="ro-RO"/>
        </w:rPr>
        <w:t xml:space="preserve"> </w:t>
      </w:r>
      <w:r w:rsidR="002D51BD" w:rsidRPr="008C69F0">
        <w:rPr>
          <w:b/>
          <w:color w:val="000000" w:themeColor="text1"/>
          <w:lang w:val="ro-RO"/>
        </w:rPr>
        <w:t>publice,</w:t>
      </w:r>
      <w:r w:rsidR="002D51BD" w:rsidRPr="008C69F0">
        <w:rPr>
          <w:color w:val="000000" w:themeColor="text1"/>
          <w:lang w:val="ro-RO"/>
        </w:rPr>
        <w:t xml:space="preserve"> </w:t>
      </w:r>
      <w:r w:rsidRPr="008C69F0">
        <w:rPr>
          <w:color w:val="000000" w:themeColor="text1"/>
          <w:lang w:val="ro-RO"/>
        </w:rPr>
        <w:t xml:space="preserve">sub formă de informări de presă, </w:t>
      </w:r>
      <w:r w:rsidR="002F54BA" w:rsidRPr="008C69F0">
        <w:rPr>
          <w:color w:val="000000" w:themeColor="text1"/>
          <w:lang w:val="ro-RO"/>
        </w:rPr>
        <w:t>co</w:t>
      </w:r>
      <w:r w:rsidRPr="008C69F0">
        <w:rPr>
          <w:color w:val="000000" w:themeColor="text1"/>
          <w:lang w:val="ro-RO"/>
        </w:rPr>
        <w:t xml:space="preserve">municate de presă, precizări, drept de </w:t>
      </w:r>
      <w:r w:rsidR="002F54BA" w:rsidRPr="008C69F0">
        <w:rPr>
          <w:color w:val="000000" w:themeColor="text1"/>
          <w:lang w:val="ro-RO"/>
        </w:rPr>
        <w:t>replică</w:t>
      </w:r>
      <w:r w:rsidRPr="008C69F0">
        <w:rPr>
          <w:color w:val="000000" w:themeColor="text1"/>
          <w:lang w:val="ro-RO"/>
        </w:rPr>
        <w:t>, mesaje, scrisori deschise și apeluri publice</w:t>
      </w:r>
      <w:r w:rsidR="002F54BA" w:rsidRPr="008C69F0">
        <w:rPr>
          <w:rStyle w:val="FootnoteReference"/>
          <w:color w:val="000000" w:themeColor="text1"/>
          <w:lang w:val="ro-RO"/>
        </w:rPr>
        <w:footnoteReference w:id="10"/>
      </w:r>
      <w:r w:rsidRPr="008C69F0">
        <w:rPr>
          <w:color w:val="000000" w:themeColor="text1"/>
          <w:lang w:val="ro-RO"/>
        </w:rPr>
        <w:t xml:space="preserve">, dintre care </w:t>
      </w:r>
      <w:r w:rsidRPr="008C69F0">
        <w:rPr>
          <w:b/>
          <w:color w:val="000000" w:themeColor="text1"/>
          <w:lang w:val="ro-RO"/>
        </w:rPr>
        <w:t>un număr de 16 comunicări</w:t>
      </w:r>
      <w:r w:rsidRPr="008C69F0">
        <w:rPr>
          <w:color w:val="000000" w:themeColor="text1"/>
          <w:lang w:val="ro-RO"/>
        </w:rPr>
        <w:t xml:space="preserve"> au venit din partea membrilor aleși ai Consiliului Superior al Magistraturii, reprezentanți ai societății civile.</w:t>
      </w:r>
    </w:p>
    <w:p w:rsidR="002F54BA" w:rsidRPr="008C69F0" w:rsidRDefault="002F54BA" w:rsidP="002F54BA">
      <w:pPr>
        <w:spacing w:after="0" w:line="360" w:lineRule="auto"/>
        <w:ind w:firstLine="720"/>
        <w:jc w:val="both"/>
        <w:rPr>
          <w:rFonts w:ascii="Times New Roman" w:hAnsi="Times New Roman" w:cs="Times New Roman"/>
          <w:color w:val="000000" w:themeColor="text1"/>
          <w:sz w:val="24"/>
          <w:szCs w:val="24"/>
          <w:lang w:val="ro-RO"/>
        </w:rPr>
      </w:pPr>
      <w:r w:rsidRPr="008C69F0">
        <w:rPr>
          <w:rFonts w:ascii="Times New Roman" w:hAnsi="Times New Roman" w:cs="Times New Roman"/>
          <w:color w:val="000000" w:themeColor="text1"/>
          <w:sz w:val="24"/>
          <w:szCs w:val="24"/>
          <w:lang w:val="ro-RO"/>
        </w:rPr>
        <w:t>În luna decembrie 2019, din inițiativa membrilor aleși ai C.S.M., reprezentanți ai societății civile, s-a elaborat și finalizat Procedura operațională „</w:t>
      </w:r>
      <w:r w:rsidRPr="008C69F0">
        <w:rPr>
          <w:rFonts w:ascii="Times New Roman" w:hAnsi="Times New Roman" w:cs="Times New Roman"/>
          <w:i/>
          <w:color w:val="000000" w:themeColor="text1"/>
          <w:sz w:val="24"/>
          <w:szCs w:val="24"/>
          <w:lang w:val="ro-RO"/>
        </w:rPr>
        <w:t>Transparența decizională în cadrul Consiliului Superior al Magistraturii</w:t>
      </w:r>
      <w:r w:rsidRPr="008C69F0">
        <w:rPr>
          <w:rFonts w:ascii="Times New Roman" w:hAnsi="Times New Roman" w:cs="Times New Roman"/>
          <w:color w:val="000000" w:themeColor="text1"/>
          <w:sz w:val="24"/>
          <w:szCs w:val="24"/>
          <w:lang w:val="ro-RO"/>
        </w:rPr>
        <w:t xml:space="preserve">”, Cod: PO 01.00.01, Ediția I-a, care apoi a fost avizată de judecător Marius Badea TUDOSE, secretar general al C.S.M., președintele Comisiei </w:t>
      </w:r>
      <w:r w:rsidRPr="008C69F0">
        <w:rPr>
          <w:rFonts w:ascii="Times New Roman" w:hAnsi="Times New Roman" w:cs="Times New Roman"/>
          <w:color w:val="000000" w:themeColor="text1"/>
          <w:sz w:val="24"/>
          <w:szCs w:val="24"/>
          <w:lang w:val="ro-RO"/>
        </w:rPr>
        <w:lastRenderedPageBreak/>
        <w:t>de monitorizare a Sistemului de control intern managerial și a fost aprobată de judecător Lia SAVONEA, președintele Consiliului Superior al Magistraturii.</w:t>
      </w:r>
    </w:p>
    <w:p w:rsidR="000C77CF" w:rsidRDefault="002F54BA" w:rsidP="002F54BA">
      <w:pPr>
        <w:spacing w:after="0" w:line="360" w:lineRule="auto"/>
        <w:ind w:firstLine="720"/>
        <w:jc w:val="both"/>
        <w:rPr>
          <w:rFonts w:ascii="Times New Roman" w:hAnsi="Times New Roman" w:cs="Times New Roman"/>
          <w:color w:val="000000" w:themeColor="text1"/>
          <w:sz w:val="24"/>
          <w:szCs w:val="24"/>
          <w:lang w:val="ro-RO"/>
        </w:rPr>
      </w:pPr>
      <w:r w:rsidRPr="008C69F0">
        <w:rPr>
          <w:rFonts w:ascii="Times New Roman" w:hAnsi="Times New Roman" w:cs="Times New Roman"/>
          <w:color w:val="000000" w:themeColor="text1"/>
          <w:sz w:val="24"/>
          <w:szCs w:val="24"/>
          <w:lang w:val="ro-RO"/>
        </w:rPr>
        <w:t>Această Procedură operațională a fost difuzată tuturor persoanelor cu răspunderi în aria transparenței decizionale în cadru</w:t>
      </w:r>
      <w:r w:rsidR="00C6794B" w:rsidRPr="008C69F0">
        <w:rPr>
          <w:rFonts w:ascii="Times New Roman" w:hAnsi="Times New Roman" w:cs="Times New Roman"/>
          <w:color w:val="000000" w:themeColor="text1"/>
          <w:sz w:val="24"/>
          <w:szCs w:val="24"/>
          <w:lang w:val="ro-RO"/>
        </w:rPr>
        <w:t xml:space="preserve">l C.S.M., din decembrie 2019, </w:t>
      </w:r>
      <w:r w:rsidRPr="008C69F0">
        <w:rPr>
          <w:rFonts w:ascii="Times New Roman" w:hAnsi="Times New Roman" w:cs="Times New Roman"/>
          <w:color w:val="000000" w:themeColor="text1"/>
          <w:sz w:val="24"/>
          <w:szCs w:val="24"/>
          <w:lang w:val="ro-RO"/>
        </w:rPr>
        <w:t xml:space="preserve">în prezent fiind în vigoare. </w:t>
      </w:r>
      <w:r w:rsidR="000C77CF">
        <w:rPr>
          <w:rFonts w:ascii="Times New Roman" w:hAnsi="Times New Roman" w:cs="Times New Roman"/>
          <w:color w:val="000000" w:themeColor="text1"/>
          <w:sz w:val="24"/>
          <w:szCs w:val="24"/>
          <w:lang w:val="ro-RO"/>
        </w:rPr>
        <w:t xml:space="preserve"> </w:t>
      </w:r>
    </w:p>
    <w:p w:rsidR="002F54BA" w:rsidRDefault="002F54BA" w:rsidP="002F54BA">
      <w:pPr>
        <w:spacing w:after="0" w:line="360" w:lineRule="auto"/>
        <w:ind w:firstLine="720"/>
        <w:jc w:val="both"/>
        <w:rPr>
          <w:rFonts w:ascii="Times New Roman" w:hAnsi="Times New Roman" w:cs="Times New Roman"/>
          <w:color w:val="000000" w:themeColor="text1"/>
          <w:sz w:val="24"/>
          <w:szCs w:val="24"/>
          <w:lang w:val="ro-RO"/>
        </w:rPr>
      </w:pPr>
      <w:r w:rsidRPr="008C69F0">
        <w:rPr>
          <w:rFonts w:ascii="Times New Roman" w:hAnsi="Times New Roman" w:cs="Times New Roman"/>
          <w:color w:val="000000" w:themeColor="text1"/>
          <w:sz w:val="24"/>
          <w:szCs w:val="24"/>
          <w:lang w:val="ro-RO"/>
        </w:rPr>
        <w:t>Subliniem și faptul că această Procedură operațională va fi revizuită, în mod punctual, ori de câte ori va fi necesar, conform legii.</w:t>
      </w:r>
    </w:p>
    <w:p w:rsidR="000C77CF" w:rsidRDefault="00E472E6" w:rsidP="002F54BA">
      <w:pPr>
        <w:spacing w:after="0" w:line="360" w:lineRule="auto"/>
        <w:ind w:firstLine="72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P</w:t>
      </w:r>
      <w:r w:rsidR="000C77CF">
        <w:rPr>
          <w:rFonts w:ascii="Times New Roman" w:hAnsi="Times New Roman" w:cs="Times New Roman"/>
          <w:color w:val="000000" w:themeColor="text1"/>
          <w:sz w:val="24"/>
          <w:szCs w:val="24"/>
          <w:lang w:val="ro-RO"/>
        </w:rPr>
        <w:t xml:space="preserve">rivind monitorizarea respectării obligațiilor Consiliului Superior al Magistraturii de transparență, </w:t>
      </w:r>
      <w:r>
        <w:rPr>
          <w:rFonts w:ascii="Times New Roman" w:hAnsi="Times New Roman" w:cs="Times New Roman"/>
          <w:color w:val="000000" w:themeColor="text1"/>
          <w:sz w:val="24"/>
          <w:szCs w:val="24"/>
          <w:lang w:val="ro-RO"/>
        </w:rPr>
        <w:t xml:space="preserve">există o serie de </w:t>
      </w:r>
      <w:r w:rsidRPr="00E472E6">
        <w:rPr>
          <w:rFonts w:ascii="Times New Roman" w:hAnsi="Times New Roman" w:cs="Times New Roman"/>
          <w:b/>
          <w:color w:val="000000" w:themeColor="text1"/>
          <w:sz w:val="24"/>
          <w:szCs w:val="24"/>
          <w:lang w:val="ro-RO"/>
        </w:rPr>
        <w:t>aspecte ce trebuie remediate</w:t>
      </w:r>
      <w:r w:rsidR="009145B7">
        <w:rPr>
          <w:rStyle w:val="FootnoteReference"/>
          <w:rFonts w:ascii="Times New Roman" w:hAnsi="Times New Roman" w:cs="Times New Roman"/>
          <w:b/>
          <w:color w:val="000000" w:themeColor="text1"/>
          <w:sz w:val="24"/>
          <w:szCs w:val="24"/>
          <w:lang w:val="ro-RO"/>
        </w:rPr>
        <w:footnoteReference w:id="11"/>
      </w:r>
      <w:r>
        <w:rPr>
          <w:rFonts w:ascii="Times New Roman" w:hAnsi="Times New Roman" w:cs="Times New Roman"/>
          <w:b/>
          <w:color w:val="000000" w:themeColor="text1"/>
          <w:sz w:val="24"/>
          <w:szCs w:val="24"/>
          <w:lang w:val="ro-RO"/>
        </w:rPr>
        <w:t>,</w:t>
      </w:r>
      <w:r>
        <w:rPr>
          <w:rFonts w:ascii="Times New Roman" w:hAnsi="Times New Roman" w:cs="Times New Roman"/>
          <w:color w:val="000000" w:themeColor="text1"/>
          <w:sz w:val="24"/>
          <w:szCs w:val="24"/>
          <w:lang w:val="ro-RO"/>
        </w:rPr>
        <w:t xml:space="preserve"> </w:t>
      </w:r>
      <w:r w:rsidR="000C77CF">
        <w:rPr>
          <w:rFonts w:ascii="Times New Roman" w:hAnsi="Times New Roman" w:cs="Times New Roman"/>
          <w:color w:val="000000" w:themeColor="text1"/>
          <w:sz w:val="24"/>
          <w:szCs w:val="24"/>
          <w:lang w:val="ro-RO"/>
        </w:rPr>
        <w:t>respectiv:</w:t>
      </w:r>
    </w:p>
    <w:p w:rsidR="000C77CF" w:rsidRDefault="000C77CF" w:rsidP="002F54BA">
      <w:pPr>
        <w:spacing w:after="0" w:line="360" w:lineRule="auto"/>
        <w:ind w:firstLine="72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xml:space="preserve">- Publicarea </w:t>
      </w:r>
      <w:r w:rsidR="003261E7">
        <w:rPr>
          <w:rFonts w:ascii="Times New Roman" w:hAnsi="Times New Roman" w:cs="Times New Roman"/>
          <w:color w:val="000000" w:themeColor="text1"/>
          <w:sz w:val="24"/>
          <w:szCs w:val="24"/>
          <w:lang w:val="ro-RO"/>
        </w:rPr>
        <w:t>proiectului ordinii de zi și proiectelor de hotărâri ce se supun votului</w:t>
      </w:r>
      <w:r>
        <w:rPr>
          <w:rFonts w:ascii="Times New Roman" w:hAnsi="Times New Roman" w:cs="Times New Roman"/>
          <w:color w:val="000000" w:themeColor="text1"/>
          <w:sz w:val="24"/>
          <w:szCs w:val="24"/>
          <w:lang w:val="ro-RO"/>
        </w:rPr>
        <w:t xml:space="preserve"> plenului </w:t>
      </w:r>
      <w:r w:rsidR="003261E7">
        <w:rPr>
          <w:rFonts w:ascii="Times New Roman" w:hAnsi="Times New Roman" w:cs="Times New Roman"/>
          <w:color w:val="000000" w:themeColor="text1"/>
          <w:sz w:val="24"/>
          <w:szCs w:val="24"/>
          <w:lang w:val="ro-RO"/>
        </w:rPr>
        <w:t>sau</w:t>
      </w:r>
      <w:r>
        <w:rPr>
          <w:rFonts w:ascii="Times New Roman" w:hAnsi="Times New Roman" w:cs="Times New Roman"/>
          <w:color w:val="000000" w:themeColor="text1"/>
          <w:sz w:val="24"/>
          <w:szCs w:val="24"/>
          <w:lang w:val="ro-RO"/>
        </w:rPr>
        <w:t xml:space="preserve"> secțiilor</w:t>
      </w:r>
      <w:r w:rsidR="006D64D6">
        <w:rPr>
          <w:rFonts w:ascii="Times New Roman" w:hAnsi="Times New Roman" w:cs="Times New Roman"/>
          <w:color w:val="000000" w:themeColor="text1"/>
          <w:sz w:val="24"/>
          <w:szCs w:val="24"/>
          <w:lang w:val="ro-RO"/>
        </w:rPr>
        <w:t xml:space="preserve"> </w:t>
      </w:r>
      <w:r>
        <w:rPr>
          <w:rFonts w:ascii="Times New Roman" w:hAnsi="Times New Roman" w:cs="Times New Roman"/>
          <w:color w:val="000000" w:themeColor="text1"/>
          <w:sz w:val="24"/>
          <w:szCs w:val="24"/>
          <w:lang w:val="ro-RO"/>
        </w:rPr>
        <w:t>cu 3 zile înainte</w:t>
      </w:r>
      <w:r w:rsidR="003261E7">
        <w:rPr>
          <w:rFonts w:ascii="Times New Roman" w:hAnsi="Times New Roman" w:cs="Times New Roman"/>
          <w:color w:val="000000" w:themeColor="text1"/>
          <w:sz w:val="24"/>
          <w:szCs w:val="24"/>
          <w:lang w:val="ro-RO"/>
        </w:rPr>
        <w:t>,</w:t>
      </w:r>
      <w:r w:rsidR="00E472E6">
        <w:rPr>
          <w:rFonts w:ascii="Times New Roman" w:hAnsi="Times New Roman" w:cs="Times New Roman"/>
          <w:color w:val="000000" w:themeColor="text1"/>
          <w:sz w:val="24"/>
          <w:szCs w:val="24"/>
          <w:lang w:val="ro-RO"/>
        </w:rPr>
        <w:t xml:space="preserve"> pe pagina de internet a Consil</w:t>
      </w:r>
      <w:r w:rsidR="003261E7">
        <w:rPr>
          <w:rFonts w:ascii="Times New Roman" w:hAnsi="Times New Roman" w:cs="Times New Roman"/>
          <w:color w:val="000000" w:themeColor="text1"/>
          <w:sz w:val="24"/>
          <w:szCs w:val="24"/>
          <w:lang w:val="ro-RO"/>
        </w:rPr>
        <w:t>iului Superior al Magistraturii</w:t>
      </w:r>
      <w:r w:rsidR="006D64D6">
        <w:rPr>
          <w:rFonts w:ascii="Times New Roman" w:hAnsi="Times New Roman" w:cs="Times New Roman"/>
          <w:color w:val="000000" w:themeColor="text1"/>
          <w:sz w:val="24"/>
          <w:szCs w:val="24"/>
          <w:lang w:val="ro-RO"/>
        </w:rPr>
        <w:t>, precum și a documentațiilor privind necesitatea și oportunitatea;</w:t>
      </w:r>
    </w:p>
    <w:p w:rsidR="0003102A" w:rsidRDefault="0003102A" w:rsidP="002F54BA">
      <w:pPr>
        <w:spacing w:after="0" w:line="360" w:lineRule="auto"/>
        <w:ind w:firstLine="72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Instituirea unui calendar de întâlniri periodice în audiență a conducerii Consiliului cu justițiabili și alte părți interesate;</w:t>
      </w:r>
    </w:p>
    <w:p w:rsidR="00E472E6" w:rsidRDefault="00E472E6" w:rsidP="002F54BA">
      <w:pPr>
        <w:spacing w:after="0" w:line="360" w:lineRule="auto"/>
        <w:ind w:firstLine="72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Reevaluarea acordurilor de colaborare dintre C.S.M. și alte entități, în vederea actualizării și dinamizării acțiunilor comune;</w:t>
      </w:r>
    </w:p>
    <w:p w:rsidR="00421600" w:rsidRDefault="00421600" w:rsidP="002F54BA">
      <w:pPr>
        <w:spacing w:after="0" w:line="360" w:lineRule="auto"/>
        <w:ind w:firstLine="72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Reluarea practicii de înregistrare a ședințelor Comisiilor de specialitate pentru consemnarea fidelă a opiniilor și soluțiilor exprimate în cadrul dialogului constructiv;</w:t>
      </w:r>
    </w:p>
    <w:p w:rsidR="00421600" w:rsidRDefault="00421600" w:rsidP="002F54BA">
      <w:pPr>
        <w:spacing w:after="0" w:line="360" w:lineRule="auto"/>
        <w:ind w:firstLine="720"/>
        <w:jc w:val="both"/>
        <w:rPr>
          <w:rFonts w:ascii="Times New Roman" w:hAnsi="Times New Roman" w:cs="Times New Roman"/>
          <w:i/>
          <w:color w:val="000000" w:themeColor="text1"/>
          <w:sz w:val="24"/>
          <w:szCs w:val="24"/>
          <w:lang w:val="ro-RO"/>
        </w:rPr>
      </w:pPr>
      <w:r>
        <w:rPr>
          <w:rFonts w:ascii="Times New Roman" w:hAnsi="Times New Roman" w:cs="Times New Roman"/>
          <w:color w:val="000000" w:themeColor="text1"/>
          <w:sz w:val="24"/>
          <w:szCs w:val="24"/>
          <w:lang w:val="ro-RO"/>
        </w:rPr>
        <w:t xml:space="preserve">- </w:t>
      </w:r>
      <w:r w:rsidR="00A16914">
        <w:rPr>
          <w:rFonts w:ascii="Times New Roman" w:hAnsi="Times New Roman" w:cs="Times New Roman"/>
          <w:color w:val="000000" w:themeColor="text1"/>
          <w:sz w:val="24"/>
          <w:szCs w:val="24"/>
          <w:lang w:val="ro-RO"/>
        </w:rPr>
        <w:t>Convocarea</w:t>
      </w:r>
      <w:r w:rsidR="003261E7">
        <w:rPr>
          <w:rFonts w:ascii="Times New Roman" w:hAnsi="Times New Roman" w:cs="Times New Roman"/>
          <w:color w:val="000000" w:themeColor="text1"/>
          <w:sz w:val="24"/>
          <w:szCs w:val="24"/>
          <w:lang w:val="ro-RO"/>
        </w:rPr>
        <w:t xml:space="preserve"> </w:t>
      </w:r>
      <w:r>
        <w:rPr>
          <w:rFonts w:ascii="Times New Roman" w:hAnsi="Times New Roman" w:cs="Times New Roman"/>
          <w:color w:val="000000" w:themeColor="text1"/>
          <w:sz w:val="24"/>
          <w:szCs w:val="24"/>
          <w:lang w:val="ro-RO"/>
        </w:rPr>
        <w:t xml:space="preserve">membrilor </w:t>
      </w:r>
      <w:r w:rsidR="003261E7">
        <w:rPr>
          <w:rFonts w:ascii="Times New Roman" w:hAnsi="Times New Roman" w:cs="Times New Roman"/>
          <w:color w:val="000000" w:themeColor="text1"/>
          <w:sz w:val="24"/>
          <w:szCs w:val="24"/>
          <w:lang w:val="ro-RO"/>
        </w:rPr>
        <w:t>Consiliului</w:t>
      </w:r>
      <w:r w:rsidR="00A16914">
        <w:rPr>
          <w:rFonts w:ascii="Times New Roman" w:hAnsi="Times New Roman" w:cs="Times New Roman"/>
          <w:color w:val="000000" w:themeColor="text1"/>
          <w:sz w:val="24"/>
          <w:szCs w:val="24"/>
          <w:lang w:val="ro-RO"/>
        </w:rPr>
        <w:t xml:space="preserve"> la ședințele comisiilor de specialitate</w:t>
      </w:r>
      <w:r w:rsidR="003261E7">
        <w:rPr>
          <w:rFonts w:ascii="Times New Roman" w:hAnsi="Times New Roman" w:cs="Times New Roman"/>
          <w:color w:val="000000" w:themeColor="text1"/>
          <w:sz w:val="24"/>
          <w:szCs w:val="24"/>
          <w:lang w:val="ro-RO"/>
        </w:rPr>
        <w:t xml:space="preserve">, care au rol de </w:t>
      </w:r>
      <w:r w:rsidR="0003102A">
        <w:rPr>
          <w:rFonts w:ascii="Times New Roman" w:hAnsi="Times New Roman" w:cs="Times New Roman"/>
          <w:color w:val="000000" w:themeColor="text1"/>
          <w:sz w:val="24"/>
          <w:szCs w:val="24"/>
          <w:lang w:val="ro-RO"/>
        </w:rPr>
        <w:t xml:space="preserve">structuri pregătitoare </w:t>
      </w:r>
      <w:r w:rsidR="003261E7">
        <w:rPr>
          <w:rFonts w:ascii="Times New Roman" w:hAnsi="Times New Roman" w:cs="Times New Roman"/>
          <w:color w:val="000000" w:themeColor="text1"/>
          <w:sz w:val="24"/>
          <w:szCs w:val="24"/>
          <w:lang w:val="ro-RO"/>
        </w:rPr>
        <w:t xml:space="preserve">pentru </w:t>
      </w:r>
      <w:r w:rsidR="006D64D6">
        <w:rPr>
          <w:rFonts w:ascii="Times New Roman" w:hAnsi="Times New Roman" w:cs="Times New Roman"/>
          <w:color w:val="000000" w:themeColor="text1"/>
          <w:sz w:val="24"/>
          <w:szCs w:val="24"/>
          <w:lang w:val="ro-RO"/>
        </w:rPr>
        <w:t xml:space="preserve">exercitarea </w:t>
      </w:r>
      <w:r w:rsidR="00984A90">
        <w:rPr>
          <w:rFonts w:ascii="Times New Roman" w:hAnsi="Times New Roman" w:cs="Times New Roman"/>
          <w:color w:val="000000" w:themeColor="text1"/>
          <w:sz w:val="24"/>
          <w:szCs w:val="24"/>
          <w:lang w:val="ro-RO"/>
        </w:rPr>
        <w:t>atribuțiilor Consiliului Superior al Magistraturii prin intermediul plenului și al secțiilor</w:t>
      </w:r>
      <w:r w:rsidR="00A16914">
        <w:rPr>
          <w:rFonts w:ascii="Times New Roman" w:hAnsi="Times New Roman" w:cs="Times New Roman"/>
          <w:color w:val="000000" w:themeColor="text1"/>
          <w:sz w:val="24"/>
          <w:szCs w:val="24"/>
          <w:lang w:val="ro-RO"/>
        </w:rPr>
        <w:t xml:space="preserve">, </w:t>
      </w:r>
      <w:r>
        <w:rPr>
          <w:rFonts w:ascii="Times New Roman" w:hAnsi="Times New Roman" w:cs="Times New Roman"/>
          <w:color w:val="000000" w:themeColor="text1"/>
          <w:sz w:val="24"/>
          <w:szCs w:val="24"/>
          <w:lang w:val="ro-RO"/>
        </w:rPr>
        <w:t xml:space="preserve">conform prevederilor </w:t>
      </w:r>
      <w:r w:rsidRPr="00A16914">
        <w:rPr>
          <w:rFonts w:ascii="Times New Roman" w:hAnsi="Times New Roman" w:cs="Times New Roman"/>
          <w:i/>
          <w:color w:val="000000" w:themeColor="text1"/>
          <w:sz w:val="24"/>
          <w:szCs w:val="24"/>
          <w:lang w:val="ro-RO"/>
        </w:rPr>
        <w:t>art. 53</w:t>
      </w:r>
      <w:r w:rsidRPr="00A16914">
        <w:rPr>
          <w:rFonts w:ascii="Times New Roman" w:hAnsi="Times New Roman" w:cs="Times New Roman"/>
          <w:i/>
          <w:color w:val="000000" w:themeColor="text1"/>
          <w:sz w:val="24"/>
          <w:szCs w:val="24"/>
          <w:vertAlign w:val="superscript"/>
          <w:lang w:val="ro-RO"/>
        </w:rPr>
        <w:t>1</w:t>
      </w:r>
      <w:r w:rsidRPr="00421600">
        <w:rPr>
          <w:rFonts w:ascii="Times New Roman" w:hAnsi="Times New Roman" w:cs="Times New Roman"/>
          <w:i/>
          <w:color w:val="000000" w:themeColor="text1"/>
          <w:sz w:val="24"/>
          <w:szCs w:val="24"/>
          <w:vertAlign w:val="superscript"/>
          <w:lang w:val="ro-RO"/>
        </w:rPr>
        <w:t xml:space="preserve"> </w:t>
      </w:r>
      <w:r w:rsidRPr="00421600">
        <w:rPr>
          <w:rFonts w:ascii="Times New Roman" w:hAnsi="Times New Roman" w:cs="Times New Roman"/>
          <w:i/>
          <w:color w:val="000000" w:themeColor="text1"/>
          <w:sz w:val="24"/>
          <w:szCs w:val="24"/>
          <w:lang w:val="ro-RO"/>
        </w:rPr>
        <w:t>din Legea 317/2014;</w:t>
      </w:r>
    </w:p>
    <w:p w:rsidR="000C77CF" w:rsidRPr="008C69F0" w:rsidRDefault="00421600" w:rsidP="00421600">
      <w:pPr>
        <w:spacing w:after="0" w:line="360" w:lineRule="auto"/>
        <w:ind w:firstLine="720"/>
        <w:jc w:val="both"/>
        <w:rPr>
          <w:rFonts w:ascii="Times New Roman" w:hAnsi="Times New Roman" w:cs="Times New Roman"/>
          <w:color w:val="000000" w:themeColor="text1"/>
          <w:sz w:val="24"/>
          <w:szCs w:val="24"/>
          <w:lang w:val="ro-RO"/>
        </w:rPr>
      </w:pPr>
      <w:r>
        <w:rPr>
          <w:rFonts w:ascii="Times New Roman" w:hAnsi="Times New Roman" w:cs="Times New Roman"/>
          <w:color w:val="000000" w:themeColor="text1"/>
          <w:sz w:val="24"/>
          <w:szCs w:val="24"/>
          <w:lang w:val="ro-RO"/>
        </w:rPr>
        <w:t>- Dialogul între reprezentanții societății civile și secțiile Consiliului trebuie să fie realizat prin deschiderea secțiilor la tematicile de interes pentru soc</w:t>
      </w:r>
      <w:r w:rsidR="00984A90">
        <w:rPr>
          <w:rFonts w:ascii="Times New Roman" w:hAnsi="Times New Roman" w:cs="Times New Roman"/>
          <w:color w:val="000000" w:themeColor="text1"/>
          <w:sz w:val="24"/>
          <w:szCs w:val="24"/>
          <w:lang w:val="ro-RO"/>
        </w:rPr>
        <w:t>ietate și cetățeni;</w:t>
      </w:r>
    </w:p>
    <w:p w:rsidR="00627878" w:rsidRDefault="00677EE3" w:rsidP="0087147A">
      <w:pPr>
        <w:spacing w:after="0" w:line="360" w:lineRule="auto"/>
        <w:ind w:firstLine="720"/>
        <w:jc w:val="both"/>
        <w:rPr>
          <w:rFonts w:ascii="Times New Roman" w:hAnsi="Times New Roman" w:cs="Times New Roman"/>
          <w:color w:val="000000" w:themeColor="text1"/>
          <w:sz w:val="24"/>
          <w:szCs w:val="24"/>
          <w:lang w:val="ro-RO"/>
        </w:rPr>
      </w:pPr>
      <w:r w:rsidRPr="008C69F0">
        <w:rPr>
          <w:rFonts w:ascii="Times New Roman" w:hAnsi="Times New Roman" w:cs="Times New Roman"/>
          <w:color w:val="000000" w:themeColor="text1"/>
          <w:sz w:val="24"/>
          <w:szCs w:val="24"/>
          <w:lang w:val="ro-RO"/>
        </w:rPr>
        <w:t xml:space="preserve">    </w:t>
      </w:r>
      <w:r w:rsidR="007C687E">
        <w:rPr>
          <w:rFonts w:ascii="Times New Roman" w:hAnsi="Times New Roman" w:cs="Times New Roman"/>
          <w:color w:val="000000" w:themeColor="text1"/>
          <w:sz w:val="24"/>
          <w:szCs w:val="24"/>
          <w:lang w:val="ro-RO"/>
        </w:rPr>
        <w:t xml:space="preserve">O </w:t>
      </w:r>
      <w:r w:rsidR="007C687E" w:rsidRPr="00A16914">
        <w:rPr>
          <w:rFonts w:ascii="Times New Roman" w:hAnsi="Times New Roman" w:cs="Times New Roman"/>
          <w:b/>
          <w:color w:val="000000" w:themeColor="text1"/>
          <w:sz w:val="24"/>
          <w:szCs w:val="24"/>
          <w:lang w:val="ro-RO"/>
        </w:rPr>
        <w:t>prioritate curentă</w:t>
      </w:r>
      <w:r w:rsidR="009145B7">
        <w:rPr>
          <w:rStyle w:val="FootnoteReference"/>
          <w:rFonts w:ascii="Times New Roman" w:hAnsi="Times New Roman" w:cs="Times New Roman"/>
          <w:b/>
          <w:color w:val="000000" w:themeColor="text1"/>
          <w:sz w:val="24"/>
          <w:szCs w:val="24"/>
          <w:lang w:val="ro-RO"/>
        </w:rPr>
        <w:footnoteReference w:id="12"/>
      </w:r>
      <w:r w:rsidR="007C687E">
        <w:rPr>
          <w:rFonts w:ascii="Times New Roman" w:hAnsi="Times New Roman" w:cs="Times New Roman"/>
          <w:color w:val="000000" w:themeColor="text1"/>
          <w:sz w:val="24"/>
          <w:szCs w:val="24"/>
          <w:lang w:val="ro-RO"/>
        </w:rPr>
        <w:t xml:space="preserve"> constă în </w:t>
      </w:r>
      <w:r w:rsidR="008C69F0" w:rsidRPr="008C69F0">
        <w:rPr>
          <w:rFonts w:ascii="Times New Roman" w:hAnsi="Times New Roman" w:cs="Times New Roman"/>
          <w:color w:val="000000" w:themeColor="text1"/>
          <w:sz w:val="24"/>
          <w:szCs w:val="24"/>
          <w:lang w:val="ro-RO"/>
        </w:rPr>
        <w:t>elaborarea P</w:t>
      </w:r>
      <w:r w:rsidRPr="008C69F0">
        <w:rPr>
          <w:rFonts w:ascii="Times New Roman" w:hAnsi="Times New Roman" w:cs="Times New Roman"/>
          <w:color w:val="000000" w:themeColor="text1"/>
          <w:sz w:val="24"/>
          <w:szCs w:val="24"/>
          <w:lang w:val="ro-RO"/>
        </w:rPr>
        <w:t xml:space="preserve">rocedurii operaționale pentru </w:t>
      </w:r>
      <w:r w:rsidR="008C69F0" w:rsidRPr="008C69F0">
        <w:rPr>
          <w:rFonts w:ascii="Times New Roman" w:hAnsi="Times New Roman" w:cs="Times New Roman"/>
          <w:color w:val="000000" w:themeColor="text1"/>
          <w:sz w:val="24"/>
          <w:szCs w:val="24"/>
          <w:lang w:val="ro-RO"/>
        </w:rPr>
        <w:t>transparența lucrărilor</w:t>
      </w:r>
      <w:r w:rsidRPr="008C69F0">
        <w:rPr>
          <w:rFonts w:ascii="Times New Roman" w:hAnsi="Times New Roman" w:cs="Times New Roman"/>
          <w:color w:val="000000" w:themeColor="text1"/>
          <w:sz w:val="24"/>
          <w:szCs w:val="24"/>
          <w:lang w:val="ro-RO"/>
        </w:rPr>
        <w:t xml:space="preserve"> forurilor decizionale ale C</w:t>
      </w:r>
      <w:r w:rsidR="007C687E">
        <w:rPr>
          <w:rFonts w:ascii="Times New Roman" w:hAnsi="Times New Roman" w:cs="Times New Roman"/>
          <w:color w:val="000000" w:themeColor="text1"/>
          <w:sz w:val="24"/>
          <w:szCs w:val="24"/>
          <w:lang w:val="ro-RO"/>
        </w:rPr>
        <w:t>.</w:t>
      </w:r>
      <w:r w:rsidRPr="008C69F0">
        <w:rPr>
          <w:rFonts w:ascii="Times New Roman" w:hAnsi="Times New Roman" w:cs="Times New Roman"/>
          <w:color w:val="000000" w:themeColor="text1"/>
          <w:sz w:val="24"/>
          <w:szCs w:val="24"/>
          <w:lang w:val="ro-RO"/>
        </w:rPr>
        <w:t>S</w:t>
      </w:r>
      <w:r w:rsidR="007C687E">
        <w:rPr>
          <w:rFonts w:ascii="Times New Roman" w:hAnsi="Times New Roman" w:cs="Times New Roman"/>
          <w:color w:val="000000" w:themeColor="text1"/>
          <w:sz w:val="24"/>
          <w:szCs w:val="24"/>
          <w:lang w:val="ro-RO"/>
        </w:rPr>
        <w:t>.</w:t>
      </w:r>
      <w:r w:rsidRPr="008C69F0">
        <w:rPr>
          <w:rFonts w:ascii="Times New Roman" w:hAnsi="Times New Roman" w:cs="Times New Roman"/>
          <w:color w:val="000000" w:themeColor="text1"/>
          <w:sz w:val="24"/>
          <w:szCs w:val="24"/>
          <w:lang w:val="ro-RO"/>
        </w:rPr>
        <w:t>M</w:t>
      </w:r>
      <w:r w:rsidR="007C687E">
        <w:rPr>
          <w:rFonts w:ascii="Times New Roman" w:hAnsi="Times New Roman" w:cs="Times New Roman"/>
          <w:color w:val="000000" w:themeColor="text1"/>
          <w:sz w:val="24"/>
          <w:szCs w:val="24"/>
          <w:lang w:val="ro-RO"/>
        </w:rPr>
        <w:t>.</w:t>
      </w:r>
      <w:r w:rsidRPr="008C69F0">
        <w:rPr>
          <w:rFonts w:ascii="Times New Roman" w:hAnsi="Times New Roman" w:cs="Times New Roman"/>
          <w:color w:val="000000" w:themeColor="text1"/>
          <w:sz w:val="24"/>
          <w:szCs w:val="24"/>
          <w:lang w:val="ro-RO"/>
        </w:rPr>
        <w:t xml:space="preserve">, plen și secții, conform </w:t>
      </w:r>
      <w:r w:rsidR="007C687E">
        <w:rPr>
          <w:rFonts w:ascii="Times New Roman" w:hAnsi="Times New Roman" w:cs="Times New Roman"/>
          <w:color w:val="000000" w:themeColor="text1"/>
          <w:sz w:val="24"/>
          <w:szCs w:val="24"/>
          <w:lang w:val="ro-RO"/>
        </w:rPr>
        <w:t xml:space="preserve">reglementării </w:t>
      </w:r>
      <w:r w:rsidR="00984A90">
        <w:rPr>
          <w:rFonts w:ascii="Times New Roman" w:hAnsi="Times New Roman" w:cs="Times New Roman"/>
          <w:i/>
          <w:color w:val="000000" w:themeColor="text1"/>
          <w:sz w:val="24"/>
          <w:szCs w:val="24"/>
          <w:lang w:val="ro-RO"/>
        </w:rPr>
        <w:t xml:space="preserve">Ordinului nr. 600/2018 </w:t>
      </w:r>
      <w:r w:rsidR="00984A90" w:rsidRPr="00984A90">
        <w:rPr>
          <w:rFonts w:ascii="Times New Roman" w:hAnsi="Times New Roman" w:cs="Times New Roman"/>
          <w:i/>
          <w:color w:val="000000" w:themeColor="text1"/>
          <w:sz w:val="24"/>
          <w:szCs w:val="24"/>
          <w:lang w:val="ro-RO"/>
        </w:rPr>
        <w:t>al Secretarului General al Guvernului</w:t>
      </w:r>
      <w:r w:rsidR="00984A90">
        <w:rPr>
          <w:rFonts w:ascii="Times New Roman" w:hAnsi="Times New Roman" w:cs="Times New Roman"/>
          <w:i/>
          <w:color w:val="000000" w:themeColor="text1"/>
          <w:sz w:val="24"/>
          <w:szCs w:val="24"/>
          <w:lang w:val="ro-RO"/>
        </w:rPr>
        <w:t xml:space="preserve"> (O.S.G.G.)</w:t>
      </w:r>
      <w:r w:rsidR="00984A90" w:rsidRPr="00984A90">
        <w:rPr>
          <w:rFonts w:ascii="Times New Roman" w:hAnsi="Times New Roman" w:cs="Times New Roman"/>
          <w:i/>
          <w:color w:val="000000" w:themeColor="text1"/>
          <w:sz w:val="24"/>
          <w:szCs w:val="24"/>
          <w:lang w:val="ro-RO"/>
        </w:rPr>
        <w:t xml:space="preserve"> privind aprobarea Codului controlului intern managerial al entităților publice</w:t>
      </w:r>
      <w:r w:rsidR="007C687E">
        <w:rPr>
          <w:rFonts w:ascii="Times New Roman" w:hAnsi="Times New Roman" w:cs="Times New Roman"/>
          <w:color w:val="000000" w:themeColor="text1"/>
          <w:sz w:val="24"/>
          <w:szCs w:val="24"/>
          <w:lang w:val="ro-RO"/>
        </w:rPr>
        <w:t>, în</w:t>
      </w:r>
      <w:r w:rsidRPr="008C69F0">
        <w:rPr>
          <w:rFonts w:ascii="Times New Roman" w:hAnsi="Times New Roman" w:cs="Times New Roman"/>
          <w:color w:val="000000" w:themeColor="text1"/>
          <w:sz w:val="24"/>
          <w:szCs w:val="24"/>
          <w:lang w:val="ro-RO"/>
        </w:rPr>
        <w:t xml:space="preserve"> </w:t>
      </w:r>
      <w:r w:rsidR="007C687E">
        <w:rPr>
          <w:rFonts w:ascii="Times New Roman" w:hAnsi="Times New Roman" w:cs="Times New Roman"/>
          <w:color w:val="000000" w:themeColor="text1"/>
          <w:sz w:val="24"/>
          <w:szCs w:val="24"/>
          <w:lang w:val="ro-RO"/>
        </w:rPr>
        <w:t xml:space="preserve">conformitate cu prevederile </w:t>
      </w:r>
      <w:r w:rsidRPr="00E472E6">
        <w:rPr>
          <w:rFonts w:ascii="Times New Roman" w:hAnsi="Times New Roman" w:cs="Times New Roman"/>
          <w:i/>
          <w:color w:val="000000" w:themeColor="text1"/>
          <w:sz w:val="24"/>
          <w:szCs w:val="24"/>
          <w:lang w:val="ro-RO"/>
        </w:rPr>
        <w:t>art. 29 alin. (10) din Legea nr. 317/2004</w:t>
      </w:r>
      <w:r w:rsidRPr="008C69F0">
        <w:rPr>
          <w:rFonts w:ascii="Times New Roman" w:hAnsi="Times New Roman" w:cs="Times New Roman"/>
          <w:color w:val="000000" w:themeColor="text1"/>
          <w:sz w:val="24"/>
          <w:szCs w:val="24"/>
          <w:lang w:val="ro-RO"/>
        </w:rPr>
        <w:t xml:space="preserve"> </w:t>
      </w:r>
      <w:r w:rsidRPr="00984A90">
        <w:rPr>
          <w:rFonts w:ascii="Times New Roman" w:hAnsi="Times New Roman" w:cs="Times New Roman"/>
          <w:i/>
          <w:color w:val="000000" w:themeColor="text1"/>
          <w:sz w:val="24"/>
          <w:szCs w:val="24"/>
          <w:lang w:val="ro-RO"/>
        </w:rPr>
        <w:t>privind Consiliul Superior al Magistraturii</w:t>
      </w:r>
      <w:r w:rsidRPr="008C69F0">
        <w:rPr>
          <w:rFonts w:ascii="Times New Roman" w:hAnsi="Times New Roman" w:cs="Times New Roman"/>
          <w:color w:val="000000" w:themeColor="text1"/>
          <w:sz w:val="24"/>
          <w:szCs w:val="24"/>
          <w:lang w:val="ro-RO"/>
        </w:rPr>
        <w:t>, republicată, cu modificările și completările ulterioare.</w:t>
      </w:r>
    </w:p>
    <w:p w:rsidR="002F54BA" w:rsidRDefault="002F54BA" w:rsidP="0088284A">
      <w:pPr>
        <w:pStyle w:val="Default"/>
        <w:rPr>
          <w:color w:val="000000" w:themeColor="text1"/>
          <w:lang w:val="ro-RO"/>
        </w:rPr>
      </w:pPr>
    </w:p>
    <w:p w:rsidR="00A16914" w:rsidRPr="008C69F0" w:rsidRDefault="00A16914" w:rsidP="0088284A">
      <w:pPr>
        <w:pStyle w:val="Default"/>
        <w:rPr>
          <w:color w:val="000000" w:themeColor="text1"/>
          <w:lang w:val="ro-RO"/>
        </w:rPr>
      </w:pPr>
    </w:p>
    <w:p w:rsidR="005A7B47" w:rsidRPr="008C69F0" w:rsidRDefault="0063355A" w:rsidP="005A7B47">
      <w:pPr>
        <w:numPr>
          <w:ilvl w:val="0"/>
          <w:numId w:val="1"/>
        </w:numPr>
        <w:spacing w:after="0" w:line="240" w:lineRule="auto"/>
        <w:ind w:hanging="450"/>
        <w:contextualSpacing/>
        <w:rPr>
          <w:rFonts w:ascii="Times New Roman" w:eastAsia="Times New Roman" w:hAnsi="Times New Roman" w:cs="Times New Roman"/>
          <w:b/>
          <w:color w:val="000000" w:themeColor="text1"/>
          <w:sz w:val="28"/>
          <w:szCs w:val="28"/>
          <w:lang w:val="ro-RO"/>
        </w:rPr>
      </w:pPr>
      <w:r w:rsidRPr="008C69F0">
        <w:rPr>
          <w:rFonts w:ascii="Times New Roman" w:eastAsia="Times New Roman" w:hAnsi="Times New Roman" w:cs="Times New Roman"/>
          <w:b/>
          <w:color w:val="000000" w:themeColor="text1"/>
          <w:sz w:val="28"/>
          <w:szCs w:val="28"/>
          <w:lang w:val="ro-RO"/>
        </w:rPr>
        <w:t>Privind a</w:t>
      </w:r>
      <w:r w:rsidR="005A7B47" w:rsidRPr="008C69F0">
        <w:rPr>
          <w:rFonts w:ascii="Times New Roman" w:eastAsia="Times New Roman" w:hAnsi="Times New Roman" w:cs="Times New Roman"/>
          <w:b/>
          <w:color w:val="000000" w:themeColor="text1"/>
          <w:sz w:val="28"/>
          <w:szCs w:val="28"/>
          <w:lang w:val="ro-RO"/>
        </w:rPr>
        <w:t xml:space="preserve">sigurarea accesului </w:t>
      </w:r>
      <w:r w:rsidRPr="008C69F0">
        <w:rPr>
          <w:rFonts w:ascii="Times New Roman" w:eastAsia="Times New Roman" w:hAnsi="Times New Roman" w:cs="Times New Roman"/>
          <w:b/>
          <w:color w:val="000000" w:themeColor="text1"/>
          <w:sz w:val="28"/>
          <w:szCs w:val="28"/>
          <w:lang w:val="ro-RO"/>
        </w:rPr>
        <w:t xml:space="preserve">publicului </w:t>
      </w:r>
      <w:r w:rsidR="005A7B47" w:rsidRPr="008C69F0">
        <w:rPr>
          <w:rFonts w:ascii="Times New Roman" w:eastAsia="Times New Roman" w:hAnsi="Times New Roman" w:cs="Times New Roman"/>
          <w:b/>
          <w:color w:val="000000" w:themeColor="text1"/>
          <w:sz w:val="28"/>
          <w:szCs w:val="28"/>
          <w:lang w:val="ro-RO"/>
        </w:rPr>
        <w:t>l</w:t>
      </w:r>
      <w:r w:rsidRPr="008C69F0">
        <w:rPr>
          <w:rFonts w:ascii="Times New Roman" w:eastAsia="Times New Roman" w:hAnsi="Times New Roman" w:cs="Times New Roman"/>
          <w:b/>
          <w:color w:val="000000" w:themeColor="text1"/>
          <w:sz w:val="28"/>
          <w:szCs w:val="28"/>
          <w:lang w:val="ro-RO"/>
        </w:rPr>
        <w:t>a informații</w:t>
      </w:r>
    </w:p>
    <w:p w:rsidR="005A7B47" w:rsidRPr="008C69F0" w:rsidRDefault="005A7B47" w:rsidP="005A7B47">
      <w:pPr>
        <w:spacing w:after="0" w:line="240" w:lineRule="auto"/>
        <w:ind w:right="48" w:firstLine="709"/>
        <w:jc w:val="both"/>
        <w:rPr>
          <w:rFonts w:ascii="Times New Roman" w:eastAsia="Cambria" w:hAnsi="Times New Roman" w:cs="Times New Roman"/>
          <w:noProof/>
          <w:color w:val="000000" w:themeColor="text1"/>
          <w:sz w:val="24"/>
          <w:szCs w:val="24"/>
          <w:lang w:val="ro-RO"/>
        </w:rPr>
      </w:pPr>
      <w:r w:rsidRPr="008C69F0">
        <w:rPr>
          <w:rFonts w:ascii="Times New Roman" w:eastAsia="Cambria" w:hAnsi="Times New Roman" w:cs="Times New Roman"/>
          <w:noProof/>
          <w:color w:val="000000" w:themeColor="text1"/>
          <w:sz w:val="24"/>
          <w:szCs w:val="24"/>
          <w:lang w:val="ro-RO"/>
        </w:rPr>
        <w:t xml:space="preserve">   </w:t>
      </w:r>
    </w:p>
    <w:p w:rsidR="005A7B47" w:rsidRPr="008C69F0" w:rsidRDefault="00B448B1" w:rsidP="00695E12">
      <w:pPr>
        <w:spacing w:after="0" w:line="360" w:lineRule="auto"/>
        <w:ind w:right="43" w:firstLine="709"/>
        <w:jc w:val="both"/>
        <w:rPr>
          <w:rFonts w:ascii="Times New Roman" w:eastAsia="Times New Roman" w:hAnsi="Times New Roman" w:cs="Times New Roman"/>
          <w:b/>
          <w:color w:val="000000" w:themeColor="text1"/>
          <w:sz w:val="24"/>
          <w:szCs w:val="24"/>
          <w:lang w:val="ro-RO"/>
        </w:rPr>
      </w:pPr>
      <w:r w:rsidRPr="008C69F0">
        <w:rPr>
          <w:rFonts w:ascii="Times New Roman" w:eastAsia="Times New Roman" w:hAnsi="Times New Roman" w:cs="Times New Roman"/>
          <w:color w:val="000000" w:themeColor="text1"/>
          <w:sz w:val="24"/>
          <w:szCs w:val="24"/>
          <w:lang w:val="ro-RO"/>
        </w:rPr>
        <w:lastRenderedPageBreak/>
        <w:t xml:space="preserve">   În </w:t>
      </w:r>
      <w:r w:rsidR="003269AF" w:rsidRPr="008C69F0">
        <w:rPr>
          <w:rFonts w:ascii="Times New Roman" w:eastAsia="Times New Roman" w:hAnsi="Times New Roman" w:cs="Times New Roman"/>
          <w:color w:val="000000" w:themeColor="text1"/>
          <w:sz w:val="24"/>
          <w:szCs w:val="24"/>
          <w:lang w:val="ro-RO"/>
        </w:rPr>
        <w:t>anul</w:t>
      </w:r>
      <w:r w:rsidRPr="008C69F0">
        <w:rPr>
          <w:rFonts w:ascii="Times New Roman" w:eastAsia="Times New Roman" w:hAnsi="Times New Roman" w:cs="Times New Roman"/>
          <w:color w:val="000000" w:themeColor="text1"/>
          <w:sz w:val="24"/>
          <w:szCs w:val="24"/>
          <w:lang w:val="ro-RO"/>
        </w:rPr>
        <w:t xml:space="preserve"> 2019</w:t>
      </w:r>
      <w:r w:rsidR="005A7B47" w:rsidRPr="008C69F0">
        <w:rPr>
          <w:rFonts w:ascii="Times New Roman" w:eastAsia="Times New Roman" w:hAnsi="Times New Roman" w:cs="Times New Roman"/>
          <w:color w:val="000000" w:themeColor="text1"/>
          <w:sz w:val="24"/>
          <w:szCs w:val="24"/>
          <w:lang w:val="ro-RO"/>
        </w:rPr>
        <w:t xml:space="preserve">, în temeiul dispoziţiilor </w:t>
      </w:r>
      <w:r w:rsidR="005A7B47" w:rsidRPr="008C69F0">
        <w:rPr>
          <w:rFonts w:ascii="Times New Roman" w:eastAsia="Times New Roman" w:hAnsi="Times New Roman" w:cs="Times New Roman"/>
          <w:i/>
          <w:color w:val="000000" w:themeColor="text1"/>
          <w:sz w:val="24"/>
          <w:szCs w:val="24"/>
          <w:lang w:val="ro-RO"/>
        </w:rPr>
        <w:t>Legii</w:t>
      </w:r>
      <w:r w:rsidR="005A7B47" w:rsidRPr="008C69F0">
        <w:rPr>
          <w:rFonts w:ascii="Times New Roman" w:eastAsia="Times New Roman" w:hAnsi="Times New Roman" w:cs="Times New Roman"/>
          <w:color w:val="000000" w:themeColor="text1"/>
          <w:sz w:val="24"/>
          <w:szCs w:val="24"/>
          <w:lang w:val="ro-RO"/>
        </w:rPr>
        <w:t xml:space="preserve"> </w:t>
      </w:r>
      <w:r w:rsidR="005A7B47" w:rsidRPr="008C69F0">
        <w:rPr>
          <w:rFonts w:ascii="Times New Roman" w:eastAsia="Times New Roman" w:hAnsi="Times New Roman" w:cs="Times New Roman"/>
          <w:i/>
          <w:color w:val="000000" w:themeColor="text1"/>
          <w:sz w:val="24"/>
          <w:szCs w:val="24"/>
          <w:lang w:val="ro-RO"/>
        </w:rPr>
        <w:t>nr. 544/2001 privind liberul acces la informațiile de interes public</w:t>
      </w:r>
      <w:r w:rsidR="003269AF" w:rsidRPr="008C69F0">
        <w:rPr>
          <w:rFonts w:ascii="Times New Roman" w:eastAsia="Times New Roman" w:hAnsi="Times New Roman" w:cs="Times New Roman"/>
          <w:i/>
          <w:color w:val="000000" w:themeColor="text1"/>
          <w:sz w:val="24"/>
          <w:szCs w:val="24"/>
          <w:lang w:val="ro-RO"/>
        </w:rPr>
        <w:t xml:space="preserve">, </w:t>
      </w:r>
      <w:r w:rsidR="003269AF" w:rsidRPr="008C69F0">
        <w:rPr>
          <w:rFonts w:ascii="Times New Roman" w:eastAsia="Times New Roman" w:hAnsi="Times New Roman" w:cs="Times New Roman"/>
          <w:color w:val="000000" w:themeColor="text1"/>
          <w:sz w:val="24"/>
          <w:szCs w:val="24"/>
          <w:lang w:val="ro-RO"/>
        </w:rPr>
        <w:t>cu modificările și completările ulterioare</w:t>
      </w:r>
      <w:r w:rsidR="005A7B47" w:rsidRPr="008C69F0">
        <w:rPr>
          <w:rFonts w:ascii="Times New Roman" w:eastAsia="Times New Roman" w:hAnsi="Times New Roman" w:cs="Times New Roman"/>
          <w:color w:val="000000" w:themeColor="text1"/>
          <w:sz w:val="24"/>
          <w:szCs w:val="24"/>
          <w:lang w:val="ro-RO"/>
        </w:rPr>
        <w:t xml:space="preserve"> şi a</w:t>
      </w:r>
      <w:r w:rsidR="003269AF" w:rsidRPr="008C69F0">
        <w:rPr>
          <w:rFonts w:ascii="Times New Roman" w:eastAsia="Times New Roman" w:hAnsi="Times New Roman" w:cs="Times New Roman"/>
          <w:color w:val="000000" w:themeColor="text1"/>
          <w:sz w:val="24"/>
          <w:szCs w:val="24"/>
          <w:lang w:val="ro-RO"/>
        </w:rPr>
        <w:t>le</w:t>
      </w:r>
      <w:r w:rsidR="005A7B47" w:rsidRPr="008C69F0">
        <w:rPr>
          <w:rFonts w:ascii="Times New Roman" w:eastAsia="Times New Roman" w:hAnsi="Times New Roman" w:cs="Times New Roman"/>
          <w:color w:val="000000" w:themeColor="text1"/>
          <w:sz w:val="24"/>
          <w:szCs w:val="24"/>
          <w:lang w:val="ro-RO"/>
        </w:rPr>
        <w:t xml:space="preserve"> </w:t>
      </w:r>
      <w:r w:rsidR="005A7B47" w:rsidRPr="008C69F0">
        <w:rPr>
          <w:rFonts w:ascii="Times New Roman" w:eastAsia="Times New Roman" w:hAnsi="Times New Roman" w:cs="Times New Roman"/>
          <w:i/>
          <w:color w:val="000000" w:themeColor="text1"/>
          <w:sz w:val="24"/>
          <w:szCs w:val="24"/>
          <w:lang w:val="ro-RO"/>
        </w:rPr>
        <w:t>H.G. nr. 123/2002 pentru aprobarea Normelor metodologice de aplicare a Legii nr. 544/2001 privind liberul acces la informațiile de interes public,</w:t>
      </w:r>
      <w:r w:rsidR="001F1BFA" w:rsidRPr="008C69F0">
        <w:rPr>
          <w:rFonts w:ascii="Times New Roman" w:eastAsia="Times New Roman" w:hAnsi="Times New Roman" w:cs="Times New Roman"/>
          <w:i/>
          <w:color w:val="000000" w:themeColor="text1"/>
          <w:sz w:val="24"/>
          <w:szCs w:val="24"/>
          <w:lang w:val="ro-RO"/>
        </w:rPr>
        <w:t xml:space="preserve"> </w:t>
      </w:r>
      <w:r w:rsidR="001F1BFA" w:rsidRPr="008C69F0">
        <w:rPr>
          <w:rFonts w:ascii="Times New Roman" w:eastAsia="Times New Roman" w:hAnsi="Times New Roman" w:cs="Times New Roman"/>
          <w:color w:val="000000" w:themeColor="text1"/>
          <w:sz w:val="24"/>
          <w:szCs w:val="24"/>
          <w:lang w:val="ro-RO"/>
        </w:rPr>
        <w:t>cu modificările ș</w:t>
      </w:r>
      <w:r w:rsidR="005A7B47" w:rsidRPr="008C69F0">
        <w:rPr>
          <w:rFonts w:ascii="Times New Roman" w:eastAsia="Times New Roman" w:hAnsi="Times New Roman" w:cs="Times New Roman"/>
          <w:color w:val="000000" w:themeColor="text1"/>
          <w:sz w:val="24"/>
          <w:szCs w:val="24"/>
          <w:lang w:val="ro-RO"/>
        </w:rPr>
        <w:t xml:space="preserve">i completările ulterioare, au fost înregistrate la nivelul Consiliului Superior al Magistraturii un </w:t>
      </w:r>
      <w:r w:rsidR="005A7B47" w:rsidRPr="008C69F0">
        <w:rPr>
          <w:rFonts w:ascii="Times New Roman" w:eastAsia="Times New Roman" w:hAnsi="Times New Roman" w:cs="Times New Roman"/>
          <w:b/>
          <w:color w:val="000000" w:themeColor="text1"/>
          <w:sz w:val="24"/>
          <w:szCs w:val="24"/>
          <w:lang w:val="ro-RO"/>
        </w:rPr>
        <w:t xml:space="preserve">număr total de </w:t>
      </w:r>
      <w:r w:rsidR="00FF4FA5">
        <w:rPr>
          <w:rFonts w:ascii="Times New Roman" w:eastAsia="Times New Roman" w:hAnsi="Times New Roman" w:cs="Times New Roman"/>
          <w:b/>
          <w:color w:val="000000" w:themeColor="text1"/>
          <w:sz w:val="24"/>
          <w:szCs w:val="24"/>
          <w:lang w:val="ro-RO"/>
        </w:rPr>
        <w:t>1729</w:t>
      </w:r>
      <w:r w:rsidRPr="008C69F0">
        <w:rPr>
          <w:rFonts w:ascii="Times New Roman" w:eastAsia="Times New Roman" w:hAnsi="Times New Roman" w:cs="Times New Roman"/>
          <w:b/>
          <w:color w:val="000000" w:themeColor="text1"/>
          <w:sz w:val="24"/>
          <w:szCs w:val="24"/>
          <w:lang w:val="ro-RO"/>
        </w:rPr>
        <w:t xml:space="preserve"> cereri, </w:t>
      </w:r>
      <w:r w:rsidRPr="008C69F0">
        <w:rPr>
          <w:rFonts w:ascii="Times New Roman" w:eastAsia="Times New Roman" w:hAnsi="Times New Roman" w:cs="Times New Roman"/>
          <w:color w:val="000000" w:themeColor="text1"/>
          <w:sz w:val="24"/>
          <w:szCs w:val="24"/>
          <w:lang w:val="ro-RO"/>
        </w:rPr>
        <w:t>dintre care</w:t>
      </w:r>
      <w:r w:rsidR="00FF4FA5">
        <w:rPr>
          <w:rFonts w:ascii="Times New Roman" w:eastAsia="Times New Roman" w:hAnsi="Times New Roman" w:cs="Times New Roman"/>
          <w:color w:val="000000" w:themeColor="text1"/>
          <w:sz w:val="24"/>
          <w:szCs w:val="24"/>
          <w:lang w:val="ro-RO"/>
        </w:rPr>
        <w:t xml:space="preserve"> 1348 solicitări verbale și 381 </w:t>
      </w:r>
      <w:r w:rsidRPr="008C69F0">
        <w:rPr>
          <w:rFonts w:ascii="Times New Roman" w:eastAsia="Times New Roman" w:hAnsi="Times New Roman" w:cs="Times New Roman"/>
          <w:color w:val="000000" w:themeColor="text1"/>
          <w:sz w:val="24"/>
          <w:szCs w:val="24"/>
          <w:lang w:val="ro-RO"/>
        </w:rPr>
        <w:t>solicitări scrise.</w:t>
      </w:r>
      <w:r w:rsidR="00550B91" w:rsidRPr="008C69F0">
        <w:rPr>
          <w:rStyle w:val="FootnoteReference"/>
          <w:rFonts w:ascii="Times New Roman" w:eastAsia="Times New Roman" w:hAnsi="Times New Roman" w:cs="Times New Roman"/>
          <w:color w:val="000000" w:themeColor="text1"/>
          <w:sz w:val="24"/>
          <w:szCs w:val="24"/>
          <w:lang w:val="ro-RO"/>
        </w:rPr>
        <w:footnoteReference w:id="13"/>
      </w:r>
    </w:p>
    <w:p w:rsidR="005A7B47" w:rsidRPr="008C69F0" w:rsidRDefault="00FC6384" w:rsidP="00FC6384">
      <w:pPr>
        <w:spacing w:after="0" w:line="360" w:lineRule="auto"/>
        <w:ind w:right="43" w:firstLine="709"/>
        <w:contextualSpacing/>
        <w:jc w:val="both"/>
        <w:rPr>
          <w:rFonts w:ascii="Times New Roman" w:eastAsia="Times New Roman" w:hAnsi="Times New Roman" w:cs="Times New Roman"/>
          <w:color w:val="000000" w:themeColor="text1"/>
          <w:sz w:val="24"/>
          <w:szCs w:val="24"/>
          <w:lang w:val="ro-RO"/>
        </w:rPr>
      </w:pPr>
      <w:r w:rsidRPr="008C69F0">
        <w:rPr>
          <w:rFonts w:ascii="Times New Roman" w:eastAsia="Times New Roman" w:hAnsi="Times New Roman" w:cs="Times New Roman"/>
          <w:color w:val="000000" w:themeColor="text1"/>
          <w:sz w:val="24"/>
          <w:szCs w:val="24"/>
          <w:lang w:val="ro-RO"/>
        </w:rPr>
        <w:t xml:space="preserve">Situația </w:t>
      </w:r>
      <w:r w:rsidR="001F1BFA" w:rsidRPr="008C69F0">
        <w:rPr>
          <w:rFonts w:ascii="Times New Roman" w:eastAsia="Times New Roman" w:hAnsi="Times New Roman" w:cs="Times New Roman"/>
          <w:color w:val="000000" w:themeColor="text1"/>
          <w:sz w:val="24"/>
          <w:szCs w:val="24"/>
          <w:lang w:val="ro-RO"/>
        </w:rPr>
        <w:t>răspunsurilor la</w:t>
      </w:r>
      <w:r w:rsidRPr="008C69F0">
        <w:rPr>
          <w:rFonts w:ascii="Times New Roman" w:eastAsia="Times New Roman" w:hAnsi="Times New Roman" w:cs="Times New Roman"/>
          <w:color w:val="000000" w:themeColor="text1"/>
          <w:sz w:val="24"/>
          <w:szCs w:val="24"/>
          <w:lang w:val="ro-RO"/>
        </w:rPr>
        <w:t xml:space="preserve"> cereri</w:t>
      </w:r>
      <w:r w:rsidR="001F1BFA" w:rsidRPr="008C69F0">
        <w:rPr>
          <w:rFonts w:ascii="Times New Roman" w:eastAsia="Times New Roman" w:hAnsi="Times New Roman" w:cs="Times New Roman"/>
          <w:color w:val="000000" w:themeColor="text1"/>
          <w:sz w:val="24"/>
          <w:szCs w:val="24"/>
          <w:lang w:val="ro-RO"/>
        </w:rPr>
        <w:t>le</w:t>
      </w:r>
      <w:r w:rsidRPr="008C69F0">
        <w:rPr>
          <w:rFonts w:ascii="Times New Roman" w:eastAsia="Times New Roman" w:hAnsi="Times New Roman" w:cs="Times New Roman"/>
          <w:color w:val="000000" w:themeColor="text1"/>
          <w:sz w:val="24"/>
          <w:szCs w:val="24"/>
          <w:lang w:val="ro-RO"/>
        </w:rPr>
        <w:t xml:space="preserve"> sus menționate </w:t>
      </w:r>
      <w:r w:rsidR="001F1BFA" w:rsidRPr="008C69F0">
        <w:rPr>
          <w:rFonts w:ascii="Times New Roman" w:eastAsia="Times New Roman" w:hAnsi="Times New Roman" w:cs="Times New Roman"/>
          <w:color w:val="000000" w:themeColor="text1"/>
          <w:sz w:val="24"/>
          <w:szCs w:val="24"/>
          <w:lang w:val="ro-RO"/>
        </w:rPr>
        <w:t xml:space="preserve">este </w:t>
      </w:r>
      <w:r w:rsidRPr="008C69F0">
        <w:rPr>
          <w:rFonts w:ascii="Times New Roman" w:eastAsia="Times New Roman" w:hAnsi="Times New Roman" w:cs="Times New Roman"/>
          <w:color w:val="000000" w:themeColor="text1"/>
          <w:sz w:val="24"/>
          <w:szCs w:val="24"/>
          <w:lang w:val="ro-RO"/>
        </w:rPr>
        <w:t>următoarea:</w:t>
      </w:r>
    </w:p>
    <w:p w:rsidR="00FC6384" w:rsidRPr="008C69F0" w:rsidRDefault="00FC6384" w:rsidP="00FC6384">
      <w:pPr>
        <w:spacing w:after="0" w:line="360" w:lineRule="auto"/>
        <w:ind w:right="43"/>
        <w:contextualSpacing/>
        <w:jc w:val="both"/>
        <w:rPr>
          <w:rFonts w:ascii="Times New Roman" w:eastAsia="Times New Roman" w:hAnsi="Times New Roman" w:cs="Times New Roman"/>
          <w:color w:val="000000" w:themeColor="text1"/>
          <w:sz w:val="24"/>
          <w:szCs w:val="24"/>
          <w:lang w:val="ro-RO"/>
        </w:rPr>
      </w:pPr>
      <w:r w:rsidRPr="008C69F0">
        <w:rPr>
          <w:rFonts w:ascii="Times New Roman" w:eastAsia="Times New Roman" w:hAnsi="Times New Roman" w:cs="Times New Roman"/>
          <w:color w:val="000000" w:themeColor="text1"/>
          <w:sz w:val="24"/>
          <w:szCs w:val="24"/>
          <w:lang w:val="ro-RO"/>
        </w:rPr>
        <w:tab/>
        <w:t xml:space="preserve">- </w:t>
      </w:r>
      <w:r w:rsidR="001F1BFA" w:rsidRPr="008C69F0">
        <w:rPr>
          <w:rFonts w:ascii="Times New Roman" w:eastAsia="Times New Roman" w:hAnsi="Times New Roman" w:cs="Times New Roman"/>
          <w:color w:val="000000" w:themeColor="text1"/>
          <w:sz w:val="24"/>
          <w:szCs w:val="24"/>
          <w:lang w:val="ro-RO"/>
        </w:rPr>
        <w:t xml:space="preserve"> </w:t>
      </w:r>
      <w:r w:rsidRPr="008C69F0">
        <w:rPr>
          <w:rFonts w:ascii="Times New Roman" w:eastAsia="Times New Roman" w:hAnsi="Times New Roman" w:cs="Times New Roman"/>
          <w:color w:val="000000" w:themeColor="text1"/>
          <w:sz w:val="24"/>
          <w:szCs w:val="24"/>
          <w:lang w:val="ro-RO"/>
        </w:rPr>
        <w:t>în scris – 95;</w:t>
      </w:r>
    </w:p>
    <w:p w:rsidR="00FC6384" w:rsidRPr="008C69F0" w:rsidRDefault="00FC6384" w:rsidP="00FC6384">
      <w:pPr>
        <w:spacing w:after="0" w:line="360" w:lineRule="auto"/>
        <w:ind w:right="43"/>
        <w:contextualSpacing/>
        <w:jc w:val="both"/>
        <w:rPr>
          <w:rFonts w:ascii="Times New Roman" w:eastAsia="Times New Roman" w:hAnsi="Times New Roman" w:cs="Times New Roman"/>
          <w:color w:val="000000" w:themeColor="text1"/>
          <w:sz w:val="24"/>
          <w:szCs w:val="24"/>
          <w:lang w:val="ro-RO"/>
        </w:rPr>
      </w:pPr>
      <w:r w:rsidRPr="008C69F0">
        <w:rPr>
          <w:rFonts w:ascii="Times New Roman" w:eastAsia="Times New Roman" w:hAnsi="Times New Roman" w:cs="Times New Roman"/>
          <w:color w:val="000000" w:themeColor="text1"/>
          <w:sz w:val="24"/>
          <w:szCs w:val="24"/>
          <w:lang w:val="ro-RO"/>
        </w:rPr>
        <w:tab/>
        <w:t xml:space="preserve">- </w:t>
      </w:r>
      <w:r w:rsidR="001F1BFA" w:rsidRPr="008C69F0">
        <w:rPr>
          <w:rFonts w:ascii="Times New Roman" w:eastAsia="Times New Roman" w:hAnsi="Times New Roman" w:cs="Times New Roman"/>
          <w:color w:val="000000" w:themeColor="text1"/>
          <w:sz w:val="24"/>
          <w:szCs w:val="24"/>
          <w:lang w:val="ro-RO"/>
        </w:rPr>
        <w:t xml:space="preserve"> </w:t>
      </w:r>
      <w:r w:rsidRPr="008C69F0">
        <w:rPr>
          <w:rFonts w:ascii="Times New Roman" w:eastAsia="Times New Roman" w:hAnsi="Times New Roman" w:cs="Times New Roman"/>
          <w:color w:val="000000" w:themeColor="text1"/>
          <w:sz w:val="24"/>
          <w:szCs w:val="24"/>
          <w:lang w:val="ro-RO"/>
        </w:rPr>
        <w:t>în format electronic – 286;</w:t>
      </w:r>
    </w:p>
    <w:p w:rsidR="00FC6384" w:rsidRPr="008C69F0" w:rsidRDefault="00FC6384" w:rsidP="00FC6384">
      <w:pPr>
        <w:spacing w:after="0" w:line="360" w:lineRule="auto"/>
        <w:ind w:right="43"/>
        <w:contextualSpacing/>
        <w:jc w:val="both"/>
        <w:rPr>
          <w:rFonts w:ascii="Times New Roman" w:eastAsia="Times New Roman" w:hAnsi="Times New Roman" w:cs="Times New Roman"/>
          <w:color w:val="000000" w:themeColor="text1"/>
          <w:sz w:val="24"/>
          <w:szCs w:val="24"/>
          <w:lang w:val="ro-RO"/>
        </w:rPr>
      </w:pPr>
      <w:r w:rsidRPr="008C69F0">
        <w:rPr>
          <w:rFonts w:ascii="Times New Roman" w:eastAsia="Times New Roman" w:hAnsi="Times New Roman" w:cs="Times New Roman"/>
          <w:color w:val="000000" w:themeColor="text1"/>
          <w:sz w:val="24"/>
          <w:szCs w:val="24"/>
          <w:lang w:val="ro-RO"/>
        </w:rPr>
        <w:tab/>
        <w:t xml:space="preserve">- </w:t>
      </w:r>
      <w:r w:rsidR="001F1BFA" w:rsidRPr="008C69F0">
        <w:rPr>
          <w:rFonts w:ascii="Times New Roman" w:eastAsia="Times New Roman" w:hAnsi="Times New Roman" w:cs="Times New Roman"/>
          <w:color w:val="000000" w:themeColor="text1"/>
          <w:sz w:val="24"/>
          <w:szCs w:val="24"/>
          <w:lang w:val="ro-RO"/>
        </w:rPr>
        <w:t xml:space="preserve"> </w:t>
      </w:r>
      <w:r w:rsidRPr="008C69F0">
        <w:rPr>
          <w:rFonts w:ascii="Times New Roman" w:eastAsia="Times New Roman" w:hAnsi="Times New Roman" w:cs="Times New Roman"/>
          <w:color w:val="000000" w:themeColor="text1"/>
          <w:sz w:val="24"/>
          <w:szCs w:val="24"/>
          <w:lang w:val="ro-RO"/>
        </w:rPr>
        <w:t xml:space="preserve">în termen de 10 zile </w:t>
      </w:r>
      <w:r w:rsidR="003269AF" w:rsidRPr="008C69F0">
        <w:rPr>
          <w:rFonts w:ascii="Times New Roman" w:eastAsia="Times New Roman" w:hAnsi="Times New Roman" w:cs="Times New Roman"/>
          <w:color w:val="000000" w:themeColor="text1"/>
          <w:sz w:val="24"/>
          <w:szCs w:val="24"/>
          <w:lang w:val="ro-RO"/>
        </w:rPr>
        <w:t>de la înregistrarea solicitării</w:t>
      </w:r>
      <w:r w:rsidRPr="008C69F0">
        <w:rPr>
          <w:rFonts w:ascii="Times New Roman" w:eastAsia="Times New Roman" w:hAnsi="Times New Roman" w:cs="Times New Roman"/>
          <w:color w:val="000000" w:themeColor="text1"/>
          <w:sz w:val="24"/>
          <w:szCs w:val="24"/>
          <w:lang w:val="ro-RO"/>
        </w:rPr>
        <w:t>– 268;</w:t>
      </w:r>
    </w:p>
    <w:p w:rsidR="00FC6384" w:rsidRPr="008C69F0" w:rsidRDefault="001F1BFA" w:rsidP="00FC6384">
      <w:pPr>
        <w:spacing w:after="0" w:line="360" w:lineRule="auto"/>
        <w:ind w:right="43"/>
        <w:contextualSpacing/>
        <w:jc w:val="both"/>
        <w:rPr>
          <w:rFonts w:ascii="Times New Roman" w:eastAsia="Times New Roman" w:hAnsi="Times New Roman" w:cs="Times New Roman"/>
          <w:color w:val="000000" w:themeColor="text1"/>
          <w:sz w:val="24"/>
          <w:szCs w:val="24"/>
          <w:lang w:val="ro-RO"/>
        </w:rPr>
      </w:pPr>
      <w:r w:rsidRPr="008C69F0">
        <w:rPr>
          <w:rFonts w:ascii="Times New Roman" w:eastAsia="Times New Roman" w:hAnsi="Times New Roman" w:cs="Times New Roman"/>
          <w:color w:val="000000" w:themeColor="text1"/>
          <w:sz w:val="24"/>
          <w:szCs w:val="24"/>
          <w:lang w:val="ro-RO"/>
        </w:rPr>
        <w:tab/>
        <w:t xml:space="preserve">- </w:t>
      </w:r>
      <w:r w:rsidR="00FC6384" w:rsidRPr="008C69F0">
        <w:rPr>
          <w:rFonts w:ascii="Times New Roman" w:eastAsia="Times New Roman" w:hAnsi="Times New Roman" w:cs="Times New Roman"/>
          <w:color w:val="000000" w:themeColor="text1"/>
          <w:sz w:val="24"/>
          <w:szCs w:val="24"/>
          <w:lang w:val="ro-RO"/>
        </w:rPr>
        <w:t xml:space="preserve">în cel mult 30 de zile de la înregistrarea solicitării, în funcție de dificultatea, complexitatea, volumul lucrărilor </w:t>
      </w:r>
      <w:r w:rsidR="003269AF" w:rsidRPr="008C69F0">
        <w:rPr>
          <w:rFonts w:ascii="Times New Roman" w:eastAsia="Times New Roman" w:hAnsi="Times New Roman" w:cs="Times New Roman"/>
          <w:color w:val="000000" w:themeColor="text1"/>
          <w:sz w:val="24"/>
          <w:szCs w:val="24"/>
          <w:lang w:val="ro-RO"/>
        </w:rPr>
        <w:t xml:space="preserve">documentare </w:t>
      </w:r>
      <w:r w:rsidR="00FC6384" w:rsidRPr="008C69F0">
        <w:rPr>
          <w:rFonts w:ascii="Times New Roman" w:eastAsia="Times New Roman" w:hAnsi="Times New Roman" w:cs="Times New Roman"/>
          <w:color w:val="000000" w:themeColor="text1"/>
          <w:sz w:val="24"/>
          <w:szCs w:val="24"/>
          <w:lang w:val="ro-RO"/>
        </w:rPr>
        <w:t>și de urgența solicitării – 21</w:t>
      </w:r>
      <w:r w:rsidR="00FF4FA5">
        <w:rPr>
          <w:rFonts w:ascii="Times New Roman" w:eastAsia="Times New Roman" w:hAnsi="Times New Roman" w:cs="Times New Roman"/>
          <w:color w:val="000000" w:themeColor="text1"/>
          <w:sz w:val="24"/>
          <w:szCs w:val="24"/>
          <w:lang w:val="ro-RO"/>
        </w:rPr>
        <w:t>.</w:t>
      </w:r>
    </w:p>
    <w:p w:rsidR="00FC6384" w:rsidRPr="008C69F0" w:rsidRDefault="00FC6384" w:rsidP="00FC6384">
      <w:pPr>
        <w:spacing w:after="0" w:line="360" w:lineRule="auto"/>
        <w:ind w:right="43"/>
        <w:contextualSpacing/>
        <w:jc w:val="both"/>
        <w:rPr>
          <w:rFonts w:ascii="Times New Roman" w:eastAsia="Times New Roman" w:hAnsi="Times New Roman" w:cs="Times New Roman"/>
          <w:color w:val="000000" w:themeColor="text1"/>
          <w:sz w:val="24"/>
          <w:szCs w:val="24"/>
          <w:lang w:val="ro-RO"/>
        </w:rPr>
      </w:pPr>
      <w:r w:rsidRPr="008C69F0">
        <w:rPr>
          <w:rFonts w:ascii="Times New Roman" w:eastAsia="Times New Roman" w:hAnsi="Times New Roman" w:cs="Times New Roman"/>
          <w:color w:val="000000" w:themeColor="text1"/>
          <w:sz w:val="24"/>
          <w:szCs w:val="24"/>
          <w:lang w:val="ro-RO"/>
        </w:rPr>
        <w:tab/>
        <w:t>Dintre cererile primite la nivel de C.S.M., la 113 dintre acestea s-a refuzat oferirea informațiilor solicitate, motivele avute în vedere fiind următoarele:</w:t>
      </w:r>
    </w:p>
    <w:p w:rsidR="00FC6384" w:rsidRPr="008C69F0" w:rsidRDefault="00FC6384" w:rsidP="0088284A">
      <w:pPr>
        <w:spacing w:after="0" w:line="360" w:lineRule="auto"/>
        <w:ind w:right="43" w:firstLine="720"/>
        <w:contextualSpacing/>
        <w:jc w:val="both"/>
        <w:rPr>
          <w:rFonts w:ascii="Times New Roman" w:eastAsia="Times New Roman" w:hAnsi="Times New Roman" w:cs="Times New Roman"/>
          <w:color w:val="000000" w:themeColor="text1"/>
          <w:sz w:val="24"/>
          <w:szCs w:val="24"/>
          <w:lang w:val="ro-RO"/>
        </w:rPr>
      </w:pPr>
      <w:r w:rsidRPr="008C69F0">
        <w:rPr>
          <w:rFonts w:ascii="Times New Roman" w:eastAsia="Times New Roman" w:hAnsi="Times New Roman" w:cs="Times New Roman"/>
          <w:color w:val="000000" w:themeColor="text1"/>
          <w:sz w:val="24"/>
          <w:szCs w:val="24"/>
          <w:lang w:val="ro-RO"/>
        </w:rPr>
        <w:t xml:space="preserve">1. </w:t>
      </w:r>
      <w:r w:rsidR="001F1BFA" w:rsidRPr="008C69F0">
        <w:rPr>
          <w:rFonts w:ascii="Times New Roman" w:eastAsia="Times New Roman" w:hAnsi="Times New Roman" w:cs="Times New Roman"/>
          <w:color w:val="000000" w:themeColor="text1"/>
          <w:sz w:val="24"/>
          <w:szCs w:val="24"/>
          <w:lang w:val="ro-RO"/>
        </w:rPr>
        <w:t xml:space="preserve"> </w:t>
      </w:r>
      <w:r w:rsidRPr="008C69F0">
        <w:rPr>
          <w:rFonts w:ascii="Times New Roman" w:eastAsia="Times New Roman" w:hAnsi="Times New Roman" w:cs="Times New Roman"/>
          <w:color w:val="000000" w:themeColor="text1"/>
          <w:sz w:val="24"/>
          <w:szCs w:val="24"/>
          <w:lang w:val="ro-RO"/>
        </w:rPr>
        <w:t xml:space="preserve">Exceptarea informațiilor conform dispozițiilor </w:t>
      </w:r>
      <w:r w:rsidRPr="008C69F0">
        <w:rPr>
          <w:rFonts w:ascii="Times New Roman" w:eastAsia="Times New Roman" w:hAnsi="Times New Roman" w:cs="Times New Roman"/>
          <w:i/>
          <w:color w:val="000000" w:themeColor="text1"/>
          <w:sz w:val="24"/>
          <w:szCs w:val="24"/>
          <w:lang w:val="ro-RO"/>
        </w:rPr>
        <w:t>Legii nr. 544/2001</w:t>
      </w:r>
      <w:r w:rsidRPr="008C69F0">
        <w:rPr>
          <w:rFonts w:ascii="Times New Roman" w:eastAsia="Times New Roman" w:hAnsi="Times New Roman" w:cs="Times New Roman"/>
          <w:color w:val="000000" w:themeColor="text1"/>
          <w:sz w:val="24"/>
          <w:szCs w:val="24"/>
          <w:lang w:val="ro-RO"/>
        </w:rPr>
        <w:t>;</w:t>
      </w:r>
    </w:p>
    <w:p w:rsidR="00FC6384" w:rsidRPr="008C69F0" w:rsidRDefault="001F1BFA" w:rsidP="0088284A">
      <w:pPr>
        <w:spacing w:after="0" w:line="360" w:lineRule="auto"/>
        <w:ind w:right="43" w:firstLine="720"/>
        <w:contextualSpacing/>
        <w:jc w:val="both"/>
        <w:rPr>
          <w:rFonts w:ascii="Times New Roman" w:eastAsia="Times New Roman" w:hAnsi="Times New Roman" w:cs="Times New Roman"/>
          <w:color w:val="000000" w:themeColor="text1"/>
          <w:sz w:val="24"/>
          <w:szCs w:val="24"/>
          <w:lang w:val="ro-RO"/>
        </w:rPr>
      </w:pPr>
      <w:r w:rsidRPr="008C69F0">
        <w:rPr>
          <w:rFonts w:ascii="Times New Roman" w:eastAsia="Times New Roman" w:hAnsi="Times New Roman" w:cs="Times New Roman"/>
          <w:color w:val="000000" w:themeColor="text1"/>
          <w:sz w:val="24"/>
          <w:szCs w:val="24"/>
          <w:lang w:val="ro-RO"/>
        </w:rPr>
        <w:t xml:space="preserve">2. </w:t>
      </w:r>
      <w:r w:rsidR="00FC6384" w:rsidRPr="008C69F0">
        <w:rPr>
          <w:rFonts w:ascii="Times New Roman" w:eastAsia="Times New Roman" w:hAnsi="Times New Roman" w:cs="Times New Roman"/>
          <w:color w:val="000000" w:themeColor="text1"/>
          <w:sz w:val="24"/>
          <w:szCs w:val="24"/>
          <w:lang w:val="ro-RO"/>
        </w:rPr>
        <w:t xml:space="preserve">Informațiile solicitate nu au reprezentat, în accepțiunea </w:t>
      </w:r>
      <w:r w:rsidR="00FC6384" w:rsidRPr="008C69F0">
        <w:rPr>
          <w:rFonts w:ascii="Times New Roman" w:eastAsia="Times New Roman" w:hAnsi="Times New Roman" w:cs="Times New Roman"/>
          <w:i/>
          <w:color w:val="000000" w:themeColor="text1"/>
          <w:sz w:val="24"/>
          <w:szCs w:val="24"/>
          <w:lang w:val="ro-RO"/>
        </w:rPr>
        <w:t>Legii nr. 544/2001</w:t>
      </w:r>
      <w:r w:rsidR="00FC6384" w:rsidRPr="008C69F0">
        <w:rPr>
          <w:rFonts w:ascii="Times New Roman" w:eastAsia="Times New Roman" w:hAnsi="Times New Roman" w:cs="Times New Roman"/>
          <w:color w:val="000000" w:themeColor="text1"/>
          <w:sz w:val="24"/>
          <w:szCs w:val="24"/>
          <w:lang w:val="ro-RO"/>
        </w:rPr>
        <w:t xml:space="preserve">, informații de interes public care să rezulte din activitățile Consiliului Superior al Magistraturii ca </w:t>
      </w:r>
      <w:r w:rsidR="003269AF" w:rsidRPr="008C69F0">
        <w:rPr>
          <w:rFonts w:ascii="Times New Roman" w:eastAsia="Times New Roman" w:hAnsi="Times New Roman" w:cs="Times New Roman"/>
          <w:color w:val="000000" w:themeColor="text1"/>
          <w:sz w:val="24"/>
          <w:szCs w:val="24"/>
          <w:lang w:val="ro-RO"/>
        </w:rPr>
        <w:t>și garant constituțional al independenței justiției;</w:t>
      </w:r>
    </w:p>
    <w:p w:rsidR="00FC6384" w:rsidRPr="008C69F0" w:rsidRDefault="00FC6384" w:rsidP="0088284A">
      <w:pPr>
        <w:spacing w:after="0" w:line="360" w:lineRule="auto"/>
        <w:ind w:right="43" w:firstLine="720"/>
        <w:contextualSpacing/>
        <w:jc w:val="both"/>
        <w:rPr>
          <w:rFonts w:ascii="Times New Roman" w:eastAsia="Times New Roman" w:hAnsi="Times New Roman" w:cs="Times New Roman"/>
          <w:color w:val="000000" w:themeColor="text1"/>
          <w:sz w:val="24"/>
          <w:szCs w:val="24"/>
          <w:lang w:val="ro-RO"/>
        </w:rPr>
      </w:pPr>
      <w:r w:rsidRPr="008C69F0">
        <w:rPr>
          <w:rFonts w:ascii="Times New Roman" w:eastAsia="Times New Roman" w:hAnsi="Times New Roman" w:cs="Times New Roman"/>
          <w:color w:val="000000" w:themeColor="text1"/>
          <w:sz w:val="24"/>
          <w:szCs w:val="24"/>
          <w:lang w:val="ro-RO"/>
        </w:rPr>
        <w:t xml:space="preserve">3. </w:t>
      </w:r>
      <w:r w:rsidR="0088284A" w:rsidRPr="008C69F0">
        <w:rPr>
          <w:rFonts w:ascii="Times New Roman" w:eastAsia="Times New Roman" w:hAnsi="Times New Roman" w:cs="Times New Roman"/>
          <w:color w:val="000000" w:themeColor="text1"/>
          <w:sz w:val="24"/>
          <w:szCs w:val="24"/>
          <w:lang w:val="ro-RO"/>
        </w:rPr>
        <w:t xml:space="preserve">Cererile au avut ca obiect </w:t>
      </w:r>
      <w:r w:rsidR="004062B8" w:rsidRPr="008C69F0">
        <w:rPr>
          <w:rFonts w:ascii="Times New Roman" w:eastAsia="Times New Roman" w:hAnsi="Times New Roman" w:cs="Times New Roman"/>
          <w:color w:val="000000" w:themeColor="text1"/>
          <w:sz w:val="24"/>
          <w:szCs w:val="24"/>
          <w:lang w:val="ro-RO"/>
        </w:rPr>
        <w:t>date din dosarele p</w:t>
      </w:r>
      <w:r w:rsidR="0088284A" w:rsidRPr="008C69F0">
        <w:rPr>
          <w:rFonts w:ascii="Times New Roman" w:eastAsia="Times New Roman" w:hAnsi="Times New Roman" w:cs="Times New Roman"/>
          <w:color w:val="000000" w:themeColor="text1"/>
          <w:sz w:val="24"/>
          <w:szCs w:val="24"/>
          <w:lang w:val="ro-RO"/>
        </w:rPr>
        <w:t xml:space="preserve">rofesionale ale magistraților, </w:t>
      </w:r>
      <w:r w:rsidR="001F1BFA" w:rsidRPr="008C69F0">
        <w:rPr>
          <w:rFonts w:ascii="Times New Roman" w:eastAsia="Times New Roman" w:hAnsi="Times New Roman" w:cs="Times New Roman"/>
          <w:color w:val="000000" w:themeColor="text1"/>
          <w:sz w:val="24"/>
          <w:szCs w:val="24"/>
          <w:lang w:val="ro-RO"/>
        </w:rPr>
        <w:t>H</w:t>
      </w:r>
      <w:r w:rsidR="004062B8" w:rsidRPr="008C69F0">
        <w:rPr>
          <w:rFonts w:ascii="Times New Roman" w:eastAsia="Times New Roman" w:hAnsi="Times New Roman" w:cs="Times New Roman"/>
          <w:color w:val="000000" w:themeColor="text1"/>
          <w:sz w:val="24"/>
          <w:szCs w:val="24"/>
          <w:lang w:val="ro-RO"/>
        </w:rPr>
        <w:t>otărâri ale Secției pentru judec</w:t>
      </w:r>
      <w:r w:rsidR="001F1BFA" w:rsidRPr="008C69F0">
        <w:rPr>
          <w:rFonts w:ascii="Times New Roman" w:eastAsia="Times New Roman" w:hAnsi="Times New Roman" w:cs="Times New Roman"/>
          <w:color w:val="000000" w:themeColor="text1"/>
          <w:sz w:val="24"/>
          <w:szCs w:val="24"/>
          <w:lang w:val="ro-RO"/>
        </w:rPr>
        <w:t>ători în materie disciplinară, H</w:t>
      </w:r>
      <w:r w:rsidR="004062B8" w:rsidRPr="008C69F0">
        <w:rPr>
          <w:rFonts w:ascii="Times New Roman" w:eastAsia="Times New Roman" w:hAnsi="Times New Roman" w:cs="Times New Roman"/>
          <w:color w:val="000000" w:themeColor="text1"/>
          <w:sz w:val="24"/>
          <w:szCs w:val="24"/>
          <w:lang w:val="ro-RO"/>
        </w:rPr>
        <w:t>otărâri ale Secției pentru procurori în materie disciplinară, documente interne ce stau la ba</w:t>
      </w:r>
      <w:r w:rsidR="001F1BFA" w:rsidRPr="008C69F0">
        <w:rPr>
          <w:rFonts w:ascii="Times New Roman" w:eastAsia="Times New Roman" w:hAnsi="Times New Roman" w:cs="Times New Roman"/>
          <w:color w:val="000000" w:themeColor="text1"/>
          <w:sz w:val="24"/>
          <w:szCs w:val="24"/>
          <w:lang w:val="ro-RO"/>
        </w:rPr>
        <w:t>za unor lucrări ce nu produc</w:t>
      </w:r>
      <w:r w:rsidR="004062B8" w:rsidRPr="008C69F0">
        <w:rPr>
          <w:rFonts w:ascii="Times New Roman" w:eastAsia="Times New Roman" w:hAnsi="Times New Roman" w:cs="Times New Roman"/>
          <w:color w:val="000000" w:themeColor="text1"/>
          <w:sz w:val="24"/>
          <w:szCs w:val="24"/>
          <w:lang w:val="ro-RO"/>
        </w:rPr>
        <w:t xml:space="preserve"> </w:t>
      </w:r>
      <w:r w:rsidR="001F1BFA" w:rsidRPr="008C69F0">
        <w:rPr>
          <w:rFonts w:ascii="Times New Roman" w:eastAsia="Times New Roman" w:hAnsi="Times New Roman" w:cs="Times New Roman"/>
          <w:color w:val="000000" w:themeColor="text1"/>
          <w:sz w:val="24"/>
          <w:szCs w:val="24"/>
          <w:lang w:val="ro-RO"/>
        </w:rPr>
        <w:t xml:space="preserve">efecte juridice prin ele însele </w:t>
      </w:r>
      <w:r w:rsidR="004062B8" w:rsidRPr="008C69F0">
        <w:rPr>
          <w:rFonts w:ascii="Times New Roman" w:eastAsia="Times New Roman" w:hAnsi="Times New Roman" w:cs="Times New Roman"/>
          <w:color w:val="000000" w:themeColor="text1"/>
          <w:sz w:val="24"/>
          <w:szCs w:val="24"/>
          <w:lang w:val="ro-RO"/>
        </w:rPr>
        <w:t>conform soluțiilor adoptate în comisiile de lucru ale Consiliul</w:t>
      </w:r>
      <w:r w:rsidR="001F1BFA" w:rsidRPr="008C69F0">
        <w:rPr>
          <w:rFonts w:ascii="Times New Roman" w:eastAsia="Times New Roman" w:hAnsi="Times New Roman" w:cs="Times New Roman"/>
          <w:color w:val="000000" w:themeColor="text1"/>
          <w:sz w:val="24"/>
          <w:szCs w:val="24"/>
          <w:lang w:val="ro-RO"/>
        </w:rPr>
        <w:t>ui Superior al Magistraturii</w:t>
      </w:r>
      <w:r w:rsidR="004062B8" w:rsidRPr="008C69F0">
        <w:rPr>
          <w:rFonts w:ascii="Times New Roman" w:eastAsia="Times New Roman" w:hAnsi="Times New Roman" w:cs="Times New Roman"/>
          <w:color w:val="000000" w:themeColor="text1"/>
          <w:sz w:val="24"/>
          <w:szCs w:val="24"/>
          <w:lang w:val="ro-RO"/>
        </w:rPr>
        <w:t xml:space="preserve"> </w:t>
      </w:r>
      <w:r w:rsidR="0088284A" w:rsidRPr="008C69F0">
        <w:rPr>
          <w:rFonts w:ascii="Times New Roman" w:eastAsia="Times New Roman" w:hAnsi="Times New Roman" w:cs="Times New Roman"/>
          <w:color w:val="000000" w:themeColor="text1"/>
          <w:sz w:val="24"/>
          <w:szCs w:val="24"/>
          <w:lang w:val="ro-RO"/>
        </w:rPr>
        <w:t xml:space="preserve">și </w:t>
      </w:r>
      <w:r w:rsidR="004062B8" w:rsidRPr="008C69F0">
        <w:rPr>
          <w:rFonts w:ascii="Times New Roman" w:eastAsia="Times New Roman" w:hAnsi="Times New Roman" w:cs="Times New Roman"/>
          <w:color w:val="000000" w:themeColor="text1"/>
          <w:sz w:val="24"/>
          <w:szCs w:val="24"/>
          <w:lang w:val="ro-RO"/>
        </w:rPr>
        <w:t>consultații juridice.</w:t>
      </w:r>
    </w:p>
    <w:p w:rsidR="004062B8" w:rsidRPr="008C69F0" w:rsidRDefault="004062B8" w:rsidP="00FC6384">
      <w:pPr>
        <w:spacing w:after="0" w:line="360" w:lineRule="auto"/>
        <w:ind w:right="43"/>
        <w:contextualSpacing/>
        <w:jc w:val="both"/>
        <w:rPr>
          <w:rFonts w:ascii="Times New Roman" w:eastAsia="Times New Roman" w:hAnsi="Times New Roman" w:cs="Times New Roman"/>
          <w:color w:val="000000" w:themeColor="text1"/>
          <w:sz w:val="24"/>
          <w:szCs w:val="24"/>
          <w:lang w:val="ro-RO"/>
        </w:rPr>
      </w:pPr>
      <w:r w:rsidRPr="008C69F0">
        <w:rPr>
          <w:rFonts w:ascii="Times New Roman" w:eastAsia="Times New Roman" w:hAnsi="Times New Roman" w:cs="Times New Roman"/>
          <w:color w:val="000000" w:themeColor="text1"/>
          <w:sz w:val="24"/>
          <w:szCs w:val="24"/>
          <w:lang w:val="ro-RO"/>
        </w:rPr>
        <w:tab/>
        <w:t xml:space="preserve">În cuprinsul anului 2019, nu au existat decizii definitive și irevocabile prin care instanța de judecată să fi obligat  </w:t>
      </w:r>
      <w:r w:rsidR="00FC7714" w:rsidRPr="008C69F0">
        <w:rPr>
          <w:rFonts w:ascii="Times New Roman" w:eastAsia="Times New Roman" w:hAnsi="Times New Roman" w:cs="Times New Roman"/>
          <w:color w:val="000000" w:themeColor="text1"/>
          <w:sz w:val="24"/>
          <w:szCs w:val="24"/>
          <w:lang w:val="ro-RO"/>
        </w:rPr>
        <w:t xml:space="preserve">Consiliul Superior al Magistraturii </w:t>
      </w:r>
      <w:r w:rsidRPr="008C69F0">
        <w:rPr>
          <w:rFonts w:ascii="Times New Roman" w:eastAsia="Times New Roman" w:hAnsi="Times New Roman" w:cs="Times New Roman"/>
          <w:color w:val="000000" w:themeColor="text1"/>
          <w:sz w:val="24"/>
          <w:szCs w:val="24"/>
          <w:lang w:val="ro-RO"/>
        </w:rPr>
        <w:t>la furnizarea informațiilor de interes public solicitate și la plata de d</w:t>
      </w:r>
      <w:r w:rsidR="00FC7714" w:rsidRPr="008C69F0">
        <w:rPr>
          <w:rFonts w:ascii="Times New Roman" w:eastAsia="Times New Roman" w:hAnsi="Times New Roman" w:cs="Times New Roman"/>
          <w:color w:val="000000" w:themeColor="text1"/>
          <w:sz w:val="24"/>
          <w:szCs w:val="24"/>
          <w:lang w:val="ro-RO"/>
        </w:rPr>
        <w:t>aune morale și/sau patrimoniale</w:t>
      </w:r>
      <w:r w:rsidRPr="008C69F0">
        <w:rPr>
          <w:rFonts w:ascii="Times New Roman" w:eastAsia="Times New Roman" w:hAnsi="Times New Roman" w:cs="Times New Roman"/>
          <w:color w:val="000000" w:themeColor="text1"/>
          <w:sz w:val="24"/>
          <w:szCs w:val="24"/>
          <w:lang w:val="ro-RO"/>
        </w:rPr>
        <w:t>.</w:t>
      </w:r>
      <w:r w:rsidRPr="008C69F0">
        <w:rPr>
          <w:rStyle w:val="FootnoteReference"/>
          <w:rFonts w:ascii="Times New Roman" w:eastAsia="Times New Roman" w:hAnsi="Times New Roman" w:cs="Times New Roman"/>
          <w:color w:val="000000" w:themeColor="text1"/>
          <w:sz w:val="24"/>
          <w:szCs w:val="24"/>
          <w:lang w:val="ro-RO"/>
        </w:rPr>
        <w:footnoteReference w:id="14"/>
      </w:r>
    </w:p>
    <w:p w:rsidR="005F591F" w:rsidRPr="008C69F0" w:rsidRDefault="005A7B47" w:rsidP="005F591F">
      <w:pPr>
        <w:spacing w:after="0" w:line="360" w:lineRule="auto"/>
        <w:ind w:right="43" w:firstLine="709"/>
        <w:contextualSpacing/>
        <w:jc w:val="both"/>
        <w:rPr>
          <w:rFonts w:ascii="Times New Roman" w:eastAsia="Times New Roman" w:hAnsi="Times New Roman" w:cs="Times New Roman"/>
          <w:color w:val="000000" w:themeColor="text1"/>
          <w:sz w:val="24"/>
          <w:szCs w:val="24"/>
          <w:lang w:val="ro-RO"/>
        </w:rPr>
      </w:pPr>
      <w:r w:rsidRPr="008C69F0">
        <w:rPr>
          <w:rFonts w:ascii="Times New Roman" w:eastAsia="Times New Roman" w:hAnsi="Times New Roman" w:cs="Times New Roman"/>
          <w:color w:val="000000" w:themeColor="text1"/>
          <w:sz w:val="24"/>
          <w:szCs w:val="24"/>
          <w:lang w:val="ro-RO"/>
        </w:rPr>
        <w:t xml:space="preserve">În ceea ce privește informațiile de interes public </w:t>
      </w:r>
      <w:r w:rsidRPr="008C69F0">
        <w:rPr>
          <w:rFonts w:ascii="Times New Roman" w:eastAsia="Times New Roman" w:hAnsi="Times New Roman" w:cs="Times New Roman"/>
          <w:b/>
          <w:color w:val="000000" w:themeColor="text1"/>
          <w:sz w:val="24"/>
          <w:szCs w:val="24"/>
          <w:lang w:val="ro-RO"/>
        </w:rPr>
        <w:t>solicitate verbal</w:t>
      </w:r>
      <w:r w:rsidRPr="008C69F0">
        <w:rPr>
          <w:rFonts w:ascii="Times New Roman" w:eastAsia="Times New Roman" w:hAnsi="Times New Roman" w:cs="Times New Roman"/>
          <w:color w:val="000000" w:themeColor="text1"/>
          <w:sz w:val="24"/>
          <w:szCs w:val="24"/>
          <w:lang w:val="ro-RO"/>
        </w:rPr>
        <w:t xml:space="preserve"> de către </w:t>
      </w:r>
      <w:r w:rsidR="001E5E6C" w:rsidRPr="008C69F0">
        <w:rPr>
          <w:rFonts w:ascii="Times New Roman" w:eastAsia="Times New Roman" w:hAnsi="Times New Roman" w:cs="Times New Roman"/>
          <w:color w:val="000000" w:themeColor="text1"/>
          <w:sz w:val="24"/>
          <w:szCs w:val="24"/>
          <w:lang w:val="ro-RO"/>
        </w:rPr>
        <w:t>cetățeni</w:t>
      </w:r>
      <w:r w:rsidR="003269AF" w:rsidRPr="008C69F0">
        <w:rPr>
          <w:rFonts w:ascii="Times New Roman" w:eastAsia="Times New Roman" w:hAnsi="Times New Roman" w:cs="Times New Roman"/>
          <w:color w:val="000000" w:themeColor="text1"/>
          <w:sz w:val="24"/>
          <w:szCs w:val="24"/>
          <w:lang w:val="ro-RO"/>
        </w:rPr>
        <w:t xml:space="preserve">, </w:t>
      </w:r>
      <w:r w:rsidR="001E5E6C" w:rsidRPr="008C69F0">
        <w:rPr>
          <w:rFonts w:ascii="Times New Roman" w:eastAsia="Times New Roman" w:hAnsi="Times New Roman" w:cs="Times New Roman"/>
          <w:color w:val="000000" w:themeColor="text1"/>
          <w:sz w:val="24"/>
          <w:szCs w:val="24"/>
          <w:lang w:val="ro-RO"/>
        </w:rPr>
        <w:t>jurnaliști</w:t>
      </w:r>
      <w:r w:rsidR="003269AF" w:rsidRPr="008C69F0">
        <w:rPr>
          <w:rFonts w:ascii="Times New Roman" w:eastAsia="Times New Roman" w:hAnsi="Times New Roman" w:cs="Times New Roman"/>
          <w:color w:val="000000" w:themeColor="text1"/>
          <w:sz w:val="24"/>
          <w:szCs w:val="24"/>
          <w:lang w:val="ro-RO"/>
        </w:rPr>
        <w:t xml:space="preserve">, asociații, fundații, federații, uniuni </w:t>
      </w:r>
      <w:r w:rsidRPr="008C69F0">
        <w:rPr>
          <w:rFonts w:ascii="Times New Roman" w:eastAsia="Times New Roman" w:hAnsi="Times New Roman" w:cs="Times New Roman"/>
          <w:color w:val="000000" w:themeColor="text1"/>
          <w:sz w:val="24"/>
          <w:szCs w:val="24"/>
          <w:lang w:val="ro-RO"/>
        </w:rPr>
        <w:t xml:space="preserve">sau alte persoane </w:t>
      </w:r>
      <w:r w:rsidR="001E5E6C" w:rsidRPr="008C69F0">
        <w:rPr>
          <w:rFonts w:ascii="Times New Roman" w:eastAsia="Times New Roman" w:hAnsi="Times New Roman" w:cs="Times New Roman"/>
          <w:color w:val="000000" w:themeColor="text1"/>
          <w:sz w:val="24"/>
          <w:szCs w:val="24"/>
          <w:lang w:val="ro-RO"/>
        </w:rPr>
        <w:t>juridice</w:t>
      </w:r>
      <w:r w:rsidRPr="008C69F0">
        <w:rPr>
          <w:rFonts w:ascii="Times New Roman" w:eastAsia="Times New Roman" w:hAnsi="Times New Roman" w:cs="Times New Roman"/>
          <w:color w:val="000000" w:themeColor="text1"/>
          <w:sz w:val="24"/>
          <w:szCs w:val="24"/>
          <w:lang w:val="ro-RO"/>
        </w:rPr>
        <w:t>, adresate purtătorului de cuvânt al C</w:t>
      </w:r>
      <w:r w:rsidR="004F6FD0" w:rsidRPr="008C69F0">
        <w:rPr>
          <w:rFonts w:ascii="Times New Roman" w:eastAsia="Times New Roman" w:hAnsi="Times New Roman" w:cs="Times New Roman"/>
          <w:color w:val="000000" w:themeColor="text1"/>
          <w:sz w:val="24"/>
          <w:szCs w:val="24"/>
          <w:lang w:val="ro-RO"/>
        </w:rPr>
        <w:t>.</w:t>
      </w:r>
      <w:r w:rsidRPr="008C69F0">
        <w:rPr>
          <w:rFonts w:ascii="Times New Roman" w:eastAsia="Times New Roman" w:hAnsi="Times New Roman" w:cs="Times New Roman"/>
          <w:color w:val="000000" w:themeColor="text1"/>
          <w:sz w:val="24"/>
          <w:szCs w:val="24"/>
          <w:lang w:val="ro-RO"/>
        </w:rPr>
        <w:t>S</w:t>
      </w:r>
      <w:r w:rsidR="004F6FD0" w:rsidRPr="008C69F0">
        <w:rPr>
          <w:rFonts w:ascii="Times New Roman" w:eastAsia="Times New Roman" w:hAnsi="Times New Roman" w:cs="Times New Roman"/>
          <w:color w:val="000000" w:themeColor="text1"/>
          <w:sz w:val="24"/>
          <w:szCs w:val="24"/>
          <w:lang w:val="ro-RO"/>
        </w:rPr>
        <w:t>.</w:t>
      </w:r>
      <w:r w:rsidRPr="008C69F0">
        <w:rPr>
          <w:rFonts w:ascii="Times New Roman" w:eastAsia="Times New Roman" w:hAnsi="Times New Roman" w:cs="Times New Roman"/>
          <w:color w:val="000000" w:themeColor="text1"/>
          <w:sz w:val="24"/>
          <w:szCs w:val="24"/>
          <w:lang w:val="ro-RO"/>
        </w:rPr>
        <w:t>M</w:t>
      </w:r>
      <w:r w:rsidR="004F6FD0" w:rsidRPr="008C69F0">
        <w:rPr>
          <w:rFonts w:ascii="Times New Roman" w:eastAsia="Times New Roman" w:hAnsi="Times New Roman" w:cs="Times New Roman"/>
          <w:color w:val="000000" w:themeColor="text1"/>
          <w:sz w:val="24"/>
          <w:szCs w:val="24"/>
          <w:lang w:val="ro-RO"/>
        </w:rPr>
        <w:t>.</w:t>
      </w:r>
      <w:r w:rsidRPr="008C69F0">
        <w:rPr>
          <w:rFonts w:ascii="Times New Roman" w:eastAsia="Times New Roman" w:hAnsi="Times New Roman" w:cs="Times New Roman"/>
          <w:color w:val="000000" w:themeColor="text1"/>
          <w:sz w:val="24"/>
          <w:szCs w:val="24"/>
          <w:lang w:val="ro-RO"/>
        </w:rPr>
        <w:t>, media zilnică a solicitărilo</w:t>
      </w:r>
      <w:r w:rsidR="004F6FD0" w:rsidRPr="008C69F0">
        <w:rPr>
          <w:rFonts w:ascii="Times New Roman" w:eastAsia="Times New Roman" w:hAnsi="Times New Roman" w:cs="Times New Roman"/>
          <w:color w:val="000000" w:themeColor="text1"/>
          <w:sz w:val="24"/>
          <w:szCs w:val="24"/>
          <w:lang w:val="ro-RO"/>
        </w:rPr>
        <w:t xml:space="preserve">r telefonice a fost apreciată,  </w:t>
      </w:r>
      <w:r w:rsidRPr="008C69F0">
        <w:rPr>
          <w:rFonts w:ascii="Times New Roman" w:eastAsia="Times New Roman" w:hAnsi="Times New Roman" w:cs="Times New Roman"/>
          <w:color w:val="000000" w:themeColor="text1"/>
          <w:sz w:val="24"/>
          <w:szCs w:val="24"/>
          <w:lang w:val="ro-RO"/>
        </w:rPr>
        <w:t>de personalul Biroului de informare publică și relații cu mass-media, la 6-7 solicitări/zi, de unde rezultă un total anual de 2000 de solicitări.</w:t>
      </w:r>
      <w:r w:rsidR="004F6FD0" w:rsidRPr="008C69F0">
        <w:rPr>
          <w:rStyle w:val="FootnoteReference"/>
          <w:rFonts w:ascii="Times New Roman" w:eastAsia="Times New Roman" w:hAnsi="Times New Roman" w:cs="Times New Roman"/>
          <w:color w:val="000000" w:themeColor="text1"/>
          <w:sz w:val="24"/>
          <w:szCs w:val="24"/>
          <w:lang w:val="ro-RO"/>
        </w:rPr>
        <w:footnoteReference w:id="15"/>
      </w:r>
    </w:p>
    <w:p w:rsidR="00005714" w:rsidRPr="008C69F0" w:rsidRDefault="00005714" w:rsidP="005F591F">
      <w:pPr>
        <w:spacing w:after="0" w:line="360" w:lineRule="auto"/>
        <w:ind w:right="43" w:firstLine="709"/>
        <w:contextualSpacing/>
        <w:jc w:val="both"/>
        <w:rPr>
          <w:rFonts w:ascii="Times New Roman" w:eastAsia="Times New Roman" w:hAnsi="Times New Roman" w:cs="Times New Roman"/>
          <w:color w:val="000000" w:themeColor="text1"/>
          <w:sz w:val="24"/>
          <w:szCs w:val="24"/>
          <w:lang w:val="ro-RO"/>
        </w:rPr>
      </w:pPr>
      <w:r w:rsidRPr="008C69F0">
        <w:rPr>
          <w:rFonts w:ascii="Times New Roman" w:hAnsi="Times New Roman" w:cs="Times New Roman"/>
          <w:color w:val="000000" w:themeColor="text1"/>
          <w:sz w:val="24"/>
          <w:szCs w:val="24"/>
          <w:lang w:val="ro-RO"/>
        </w:rPr>
        <w:lastRenderedPageBreak/>
        <w:t xml:space="preserve">Similar anilor precedenţi, persoanele care au manifestat un interes major faţă de activitatea Consiliului au fost jurnaliştii, urmaţi de asociaţiile profesionale ale magistraţilor, diverse ONG-uri reprezentând societatea civilă şi persoane fizice. </w:t>
      </w:r>
    </w:p>
    <w:p w:rsidR="00005714" w:rsidRPr="008C69F0" w:rsidRDefault="00005714" w:rsidP="00005714">
      <w:pPr>
        <w:spacing w:after="0" w:line="360" w:lineRule="auto"/>
        <w:ind w:firstLine="630"/>
        <w:jc w:val="both"/>
        <w:rPr>
          <w:rFonts w:ascii="Times New Roman" w:hAnsi="Times New Roman" w:cs="Times New Roman"/>
          <w:color w:val="000000" w:themeColor="text1"/>
          <w:sz w:val="24"/>
          <w:szCs w:val="24"/>
          <w:lang w:val="ro-RO"/>
        </w:rPr>
      </w:pPr>
      <w:r w:rsidRPr="008C69F0">
        <w:rPr>
          <w:rFonts w:ascii="Times New Roman" w:hAnsi="Times New Roman" w:cs="Times New Roman"/>
          <w:color w:val="000000" w:themeColor="text1"/>
          <w:sz w:val="24"/>
          <w:szCs w:val="24"/>
          <w:lang w:val="ro-RO"/>
        </w:rPr>
        <w:t xml:space="preserve">În solicitările directe sau telefonice, jurnaliştii au manifestat un interes ridicat pentru deciziile luate în plen şi secţii referitoare, în special, la numiri în funcţii judiciare la nivel înalt, avize legislative şi propuneri de modificări legislative în diverse domenii, apărarea independenţei justiţiei faţă de atacurile din zona politicului, apărarea reputaţiei judecătorilor şi procurorilor, soluţionarea unor solicitări ale asociaţiilor profesionale ale magistraţilor, sancţiunile disciplinare aplicate şi detalierea situaţiei de fapt reţinute de secţii în soluţionarea acţiunilor disciplinare, detalii cu privire la vizitele oficialilor europeni (Comisia de la Veneţia) sau cu privire la poziţia instituţiei faţă de concluziile Raportului referitor la progresele înregistrate de România în cadrul Mecanismului de Cooperare și Verificare. </w:t>
      </w:r>
    </w:p>
    <w:p w:rsidR="005A7B47" w:rsidRPr="008C69F0" w:rsidRDefault="00005714" w:rsidP="00005714">
      <w:pPr>
        <w:spacing w:after="0" w:line="360" w:lineRule="auto"/>
        <w:ind w:firstLine="630"/>
        <w:jc w:val="both"/>
        <w:rPr>
          <w:rFonts w:ascii="Times New Roman" w:hAnsi="Times New Roman" w:cs="Times New Roman"/>
          <w:color w:val="000000" w:themeColor="text1"/>
          <w:sz w:val="24"/>
          <w:szCs w:val="24"/>
          <w:lang w:val="ro-RO"/>
        </w:rPr>
      </w:pPr>
      <w:r w:rsidRPr="008C69F0">
        <w:rPr>
          <w:rFonts w:ascii="Times New Roman" w:hAnsi="Times New Roman" w:cs="Times New Roman"/>
          <w:color w:val="000000" w:themeColor="text1"/>
          <w:sz w:val="24"/>
          <w:szCs w:val="24"/>
          <w:lang w:val="ro-RO"/>
        </w:rPr>
        <w:t>În activitatea de comunicare verbală, purtătorul de cuvânt a urmărit şi realizat, de cele mai multe ori, informarea promptă a jurnaliştilor prin furnizarea pe loc a datelor solicitate şi a descrierii ample a modului de funcţionare şi organizare a Consiliul Superior al Magistraturii</w:t>
      </w:r>
      <w:r w:rsidR="00FF4FA5">
        <w:rPr>
          <w:rFonts w:ascii="Times New Roman" w:hAnsi="Times New Roman" w:cs="Times New Roman"/>
          <w:color w:val="000000" w:themeColor="text1"/>
          <w:sz w:val="24"/>
          <w:szCs w:val="24"/>
          <w:lang w:val="ro-RO"/>
        </w:rPr>
        <w:t>, respectiv</w:t>
      </w:r>
      <w:r w:rsidRPr="008C69F0">
        <w:rPr>
          <w:rFonts w:ascii="Times New Roman" w:hAnsi="Times New Roman" w:cs="Times New Roman"/>
          <w:color w:val="000000" w:themeColor="text1"/>
          <w:sz w:val="24"/>
          <w:szCs w:val="24"/>
          <w:lang w:val="ro-RO"/>
        </w:rPr>
        <w:t xml:space="preserve"> al instanţelor şi parchetelor.</w:t>
      </w:r>
      <w:r w:rsidRPr="008C69F0">
        <w:rPr>
          <w:rStyle w:val="FootnoteReference"/>
          <w:rFonts w:ascii="Times New Roman" w:hAnsi="Times New Roman" w:cs="Times New Roman"/>
          <w:color w:val="000000" w:themeColor="text1"/>
          <w:sz w:val="24"/>
          <w:szCs w:val="24"/>
          <w:lang w:val="ro-RO"/>
        </w:rPr>
        <w:footnoteReference w:id="16"/>
      </w:r>
    </w:p>
    <w:p w:rsidR="0087147A" w:rsidRPr="008C69F0" w:rsidRDefault="0087147A" w:rsidP="00005714">
      <w:pPr>
        <w:spacing w:after="0" w:line="240" w:lineRule="auto"/>
        <w:rPr>
          <w:rFonts w:ascii="Cambria" w:eastAsia="Times New Roman" w:hAnsi="Cambria" w:cs="Times New Roman"/>
          <w:color w:val="000000" w:themeColor="text1"/>
          <w:sz w:val="24"/>
          <w:szCs w:val="24"/>
          <w:lang w:val="ro-RO"/>
        </w:rPr>
      </w:pPr>
    </w:p>
    <w:p w:rsidR="0087147A" w:rsidRPr="008C69F0" w:rsidRDefault="0087147A" w:rsidP="00005714">
      <w:pPr>
        <w:spacing w:after="0" w:line="240" w:lineRule="auto"/>
        <w:rPr>
          <w:rFonts w:ascii="Cambria" w:eastAsia="Times New Roman" w:hAnsi="Cambria" w:cs="Times New Roman"/>
          <w:color w:val="000000" w:themeColor="text1"/>
          <w:sz w:val="24"/>
          <w:szCs w:val="24"/>
          <w:lang w:val="ro-RO"/>
        </w:rPr>
      </w:pPr>
    </w:p>
    <w:p w:rsidR="005A7B47" w:rsidRPr="008C69F0" w:rsidRDefault="00005714" w:rsidP="005A7B47">
      <w:pPr>
        <w:numPr>
          <w:ilvl w:val="0"/>
          <w:numId w:val="1"/>
        </w:numPr>
        <w:spacing w:after="0" w:line="240" w:lineRule="auto"/>
        <w:ind w:hanging="450"/>
        <w:contextualSpacing/>
        <w:rPr>
          <w:rFonts w:ascii="Times New Roman" w:eastAsia="Times New Roman" w:hAnsi="Times New Roman" w:cs="Times New Roman"/>
          <w:b/>
          <w:color w:val="000000" w:themeColor="text1"/>
          <w:sz w:val="28"/>
          <w:szCs w:val="28"/>
          <w:lang w:val="ro-RO"/>
        </w:rPr>
      </w:pPr>
      <w:r w:rsidRPr="008C69F0">
        <w:rPr>
          <w:rFonts w:ascii="Times New Roman" w:eastAsia="Times New Roman" w:hAnsi="Times New Roman" w:cs="Times New Roman"/>
          <w:b/>
          <w:color w:val="000000" w:themeColor="text1"/>
          <w:sz w:val="28"/>
          <w:szCs w:val="28"/>
          <w:lang w:val="ro-RO"/>
        </w:rPr>
        <w:t>Privind soluți</w:t>
      </w:r>
      <w:r w:rsidR="001E5E6C" w:rsidRPr="008C69F0">
        <w:rPr>
          <w:rFonts w:ascii="Times New Roman" w:eastAsia="Times New Roman" w:hAnsi="Times New Roman" w:cs="Times New Roman"/>
          <w:b/>
          <w:color w:val="000000" w:themeColor="text1"/>
          <w:sz w:val="28"/>
          <w:szCs w:val="28"/>
          <w:lang w:val="ro-RO"/>
        </w:rPr>
        <w:t>onarea petițiilor în raport cu s</w:t>
      </w:r>
      <w:r w:rsidRPr="008C69F0">
        <w:rPr>
          <w:rFonts w:ascii="Times New Roman" w:eastAsia="Times New Roman" w:hAnsi="Times New Roman" w:cs="Times New Roman"/>
          <w:b/>
          <w:color w:val="000000" w:themeColor="text1"/>
          <w:sz w:val="28"/>
          <w:szCs w:val="28"/>
          <w:lang w:val="ro-RO"/>
        </w:rPr>
        <w:t>ocietatea civilă</w:t>
      </w:r>
    </w:p>
    <w:p w:rsidR="005A7B47" w:rsidRPr="008C69F0" w:rsidRDefault="005A7B47" w:rsidP="005A7B47">
      <w:pPr>
        <w:spacing w:after="0" w:line="240" w:lineRule="auto"/>
        <w:ind w:left="1080"/>
        <w:contextualSpacing/>
        <w:rPr>
          <w:rFonts w:ascii="Cambria" w:eastAsia="Times New Roman" w:hAnsi="Cambria" w:cs="Times New Roman"/>
          <w:b/>
          <w:color w:val="000000" w:themeColor="text1"/>
          <w:sz w:val="24"/>
          <w:szCs w:val="24"/>
          <w:lang w:val="ro-RO"/>
        </w:rPr>
      </w:pPr>
    </w:p>
    <w:p w:rsidR="005A7B47" w:rsidRPr="008C69F0" w:rsidRDefault="00005714" w:rsidP="005A7B47">
      <w:pPr>
        <w:shd w:val="clear" w:color="auto" w:fill="FFFFFF"/>
        <w:spacing w:after="0" w:line="360" w:lineRule="auto"/>
        <w:ind w:firstLine="709"/>
        <w:jc w:val="both"/>
        <w:rPr>
          <w:rFonts w:ascii="Times New Roman" w:eastAsia="Times New Roman" w:hAnsi="Times New Roman" w:cs="Times New Roman"/>
          <w:color w:val="000000" w:themeColor="text1"/>
          <w:sz w:val="24"/>
          <w:szCs w:val="24"/>
          <w:lang w:val="ro-RO"/>
        </w:rPr>
      </w:pPr>
      <w:r w:rsidRPr="008C69F0">
        <w:rPr>
          <w:rFonts w:ascii="Times New Roman" w:eastAsia="Times New Roman" w:hAnsi="Times New Roman" w:cs="Times New Roman"/>
          <w:color w:val="000000" w:themeColor="text1"/>
          <w:sz w:val="24"/>
          <w:szCs w:val="24"/>
          <w:lang w:val="ro-RO"/>
        </w:rPr>
        <w:t>În anul 2019</w:t>
      </w:r>
      <w:r w:rsidR="005A7B47" w:rsidRPr="008C69F0">
        <w:rPr>
          <w:rFonts w:ascii="Times New Roman" w:eastAsia="Times New Roman" w:hAnsi="Times New Roman" w:cs="Times New Roman"/>
          <w:color w:val="000000" w:themeColor="text1"/>
          <w:sz w:val="24"/>
          <w:szCs w:val="24"/>
          <w:lang w:val="ro-RO"/>
        </w:rPr>
        <w:t xml:space="preserve">, în temeiul dispoziţiilor </w:t>
      </w:r>
      <w:r w:rsidR="005A7B47" w:rsidRPr="008C69F0">
        <w:rPr>
          <w:rFonts w:ascii="Times New Roman" w:eastAsia="Times New Roman" w:hAnsi="Times New Roman" w:cs="Times New Roman"/>
          <w:i/>
          <w:color w:val="000000" w:themeColor="text1"/>
          <w:sz w:val="24"/>
          <w:szCs w:val="24"/>
          <w:lang w:val="ro-RO"/>
        </w:rPr>
        <w:t>O.G. nr. 27/2002 privind reglementarea activităţii de soluţionare a petiţiilor</w:t>
      </w:r>
      <w:r w:rsidR="005A7B47" w:rsidRPr="008C69F0">
        <w:rPr>
          <w:rFonts w:ascii="Times New Roman" w:eastAsia="Times New Roman" w:hAnsi="Times New Roman" w:cs="Times New Roman"/>
          <w:color w:val="000000" w:themeColor="text1"/>
          <w:sz w:val="24"/>
          <w:szCs w:val="24"/>
          <w:lang w:val="ro-RO"/>
        </w:rPr>
        <w:t>, aprobată prin</w:t>
      </w:r>
      <w:r w:rsidR="005A7B47" w:rsidRPr="008C69F0">
        <w:rPr>
          <w:rFonts w:ascii="Times New Roman" w:eastAsia="Times New Roman" w:hAnsi="Times New Roman" w:cs="Times New Roman"/>
          <w:i/>
          <w:color w:val="000000" w:themeColor="text1"/>
          <w:sz w:val="24"/>
          <w:szCs w:val="24"/>
          <w:lang w:val="ro-RO"/>
        </w:rPr>
        <w:t xml:space="preserve"> Legea nr. 233/2002, </w:t>
      </w:r>
      <w:r w:rsidR="005A7B47" w:rsidRPr="008C69F0">
        <w:rPr>
          <w:rFonts w:ascii="Times New Roman" w:eastAsia="Times New Roman" w:hAnsi="Times New Roman" w:cs="Times New Roman"/>
          <w:color w:val="000000" w:themeColor="text1"/>
          <w:sz w:val="24"/>
          <w:szCs w:val="24"/>
          <w:lang w:val="ro-RO"/>
        </w:rPr>
        <w:t>cu modificările şi completările ulterioare</w:t>
      </w:r>
      <w:r w:rsidR="005A7B47" w:rsidRPr="008C69F0">
        <w:rPr>
          <w:rFonts w:ascii="Times New Roman" w:eastAsia="Times New Roman" w:hAnsi="Times New Roman" w:cs="Times New Roman"/>
          <w:i/>
          <w:color w:val="000000" w:themeColor="text1"/>
          <w:sz w:val="24"/>
          <w:szCs w:val="24"/>
          <w:lang w:val="ro-RO"/>
        </w:rPr>
        <w:t>,</w:t>
      </w:r>
      <w:r w:rsidR="001E5E6C" w:rsidRPr="008C69F0">
        <w:rPr>
          <w:rFonts w:ascii="Times New Roman" w:eastAsia="Times New Roman" w:hAnsi="Times New Roman" w:cs="Times New Roman"/>
          <w:color w:val="000000" w:themeColor="text1"/>
          <w:sz w:val="24"/>
          <w:szCs w:val="24"/>
          <w:lang w:val="ro-RO"/>
        </w:rPr>
        <w:t xml:space="preserve"> a fost înregistrat</w:t>
      </w:r>
      <w:r w:rsidR="005A7B47" w:rsidRPr="008C69F0">
        <w:rPr>
          <w:rFonts w:ascii="Times New Roman" w:eastAsia="Times New Roman" w:hAnsi="Times New Roman" w:cs="Times New Roman"/>
          <w:color w:val="000000" w:themeColor="text1"/>
          <w:sz w:val="24"/>
          <w:szCs w:val="24"/>
          <w:lang w:val="ro-RO"/>
        </w:rPr>
        <w:t xml:space="preserve"> la nivelul </w:t>
      </w:r>
      <w:r w:rsidRPr="008C69F0">
        <w:rPr>
          <w:rFonts w:ascii="Times New Roman" w:eastAsia="Times New Roman" w:hAnsi="Times New Roman" w:cs="Times New Roman"/>
          <w:color w:val="000000" w:themeColor="text1"/>
          <w:sz w:val="24"/>
          <w:szCs w:val="24"/>
          <w:lang w:val="ro-RO"/>
        </w:rPr>
        <w:t xml:space="preserve">Biroului relații cu publicul din cadrul </w:t>
      </w:r>
      <w:r w:rsidR="005A7B47" w:rsidRPr="008C69F0">
        <w:rPr>
          <w:rFonts w:ascii="Times New Roman" w:eastAsia="Times New Roman" w:hAnsi="Times New Roman" w:cs="Times New Roman"/>
          <w:color w:val="000000" w:themeColor="text1"/>
          <w:sz w:val="24"/>
          <w:szCs w:val="24"/>
          <w:lang w:val="ro-RO"/>
        </w:rPr>
        <w:t>Consiliul</w:t>
      </w:r>
      <w:r w:rsidR="00663CE0" w:rsidRPr="008C69F0">
        <w:rPr>
          <w:rFonts w:ascii="Times New Roman" w:eastAsia="Times New Roman" w:hAnsi="Times New Roman" w:cs="Times New Roman"/>
          <w:color w:val="000000" w:themeColor="text1"/>
          <w:sz w:val="24"/>
          <w:szCs w:val="24"/>
          <w:lang w:val="ro-RO"/>
        </w:rPr>
        <w:t xml:space="preserve">ui Superior al Magistraturii, </w:t>
      </w:r>
      <w:r w:rsidR="001E5E6C" w:rsidRPr="008C69F0">
        <w:rPr>
          <w:rFonts w:ascii="Times New Roman" w:eastAsia="Times New Roman" w:hAnsi="Times New Roman" w:cs="Times New Roman"/>
          <w:b/>
          <w:color w:val="000000" w:themeColor="text1"/>
          <w:sz w:val="24"/>
          <w:szCs w:val="24"/>
          <w:lang w:val="ro-RO"/>
        </w:rPr>
        <w:t>un număr de</w:t>
      </w:r>
      <w:r w:rsidR="001E5E6C" w:rsidRPr="008C69F0">
        <w:rPr>
          <w:rFonts w:ascii="Times New Roman" w:eastAsia="Times New Roman" w:hAnsi="Times New Roman" w:cs="Times New Roman"/>
          <w:color w:val="000000" w:themeColor="text1"/>
          <w:sz w:val="24"/>
          <w:szCs w:val="24"/>
          <w:lang w:val="ro-RO"/>
        </w:rPr>
        <w:t xml:space="preserve"> </w:t>
      </w:r>
      <w:r w:rsidRPr="008C69F0">
        <w:rPr>
          <w:rFonts w:ascii="Times New Roman" w:eastAsia="Times New Roman" w:hAnsi="Times New Roman" w:cs="Times New Roman"/>
          <w:b/>
          <w:color w:val="000000" w:themeColor="text1"/>
          <w:sz w:val="24"/>
          <w:szCs w:val="24"/>
          <w:lang w:val="ro-RO"/>
        </w:rPr>
        <w:t>6680</w:t>
      </w:r>
      <w:r w:rsidR="005A7B47" w:rsidRPr="008C69F0">
        <w:rPr>
          <w:rFonts w:ascii="Times New Roman" w:eastAsia="Times New Roman" w:hAnsi="Times New Roman" w:cs="Times New Roman"/>
          <w:b/>
          <w:color w:val="000000" w:themeColor="text1"/>
          <w:sz w:val="24"/>
          <w:szCs w:val="24"/>
          <w:lang w:val="ro-RO"/>
        </w:rPr>
        <w:t xml:space="preserve"> petiţii.</w:t>
      </w:r>
      <w:r w:rsidR="005A7B47" w:rsidRPr="008C69F0">
        <w:rPr>
          <w:rFonts w:ascii="Times New Roman" w:eastAsia="Times New Roman" w:hAnsi="Times New Roman" w:cs="Times New Roman"/>
          <w:color w:val="000000" w:themeColor="text1"/>
          <w:sz w:val="24"/>
          <w:szCs w:val="24"/>
          <w:vertAlign w:val="superscript"/>
          <w:lang w:val="ro-RO"/>
        </w:rPr>
        <w:footnoteReference w:id="17"/>
      </w:r>
    </w:p>
    <w:p w:rsidR="00695E12" w:rsidRPr="008C69F0" w:rsidRDefault="005A7B47" w:rsidP="005A7B47">
      <w:pPr>
        <w:spacing w:after="0" w:line="360" w:lineRule="auto"/>
        <w:ind w:firstLine="709"/>
        <w:jc w:val="both"/>
        <w:rPr>
          <w:rFonts w:ascii="Times New Roman" w:eastAsia="Times New Roman" w:hAnsi="Times New Roman" w:cs="Times New Roman"/>
          <w:color w:val="000000" w:themeColor="text1"/>
          <w:sz w:val="24"/>
          <w:szCs w:val="24"/>
          <w:lang w:val="ro-RO"/>
        </w:rPr>
      </w:pPr>
      <w:r w:rsidRPr="008C69F0">
        <w:rPr>
          <w:rFonts w:ascii="Times New Roman" w:eastAsia="Times New Roman" w:hAnsi="Times New Roman" w:cs="Times New Roman"/>
          <w:color w:val="000000" w:themeColor="text1"/>
          <w:sz w:val="24"/>
          <w:szCs w:val="24"/>
          <w:lang w:val="ro-RO"/>
        </w:rPr>
        <w:t xml:space="preserve">Problematica reclamată de petiţionari a vizat, în principal, nelegalitatea sau netemeinicia hotărârilor judecătoreşti şi a măsurilor dispuse de procurori, durata mare a proceselor, suspiciunile acestora faţă de imparţialitatea şi corectitudinea magistraţilor, tergiversarea soluţionării dosarelor atât la instanţe cât şi la parchete, repartizarea aleatorie a cauzelor, caracterul neunitar al practicii judiciare, lipsa de transparenţă a organelor de urmărire penală, nivelul ridicat al taxelor judiciare raportat la veniturile persoanelor care apelează la justiţie, </w:t>
      </w:r>
      <w:r w:rsidR="00AF50B6" w:rsidRPr="008C69F0">
        <w:rPr>
          <w:rFonts w:ascii="Times New Roman" w:eastAsia="Times New Roman" w:hAnsi="Times New Roman" w:cs="Times New Roman"/>
          <w:color w:val="000000" w:themeColor="text1"/>
          <w:sz w:val="24"/>
          <w:szCs w:val="24"/>
          <w:lang w:val="ro-RO"/>
        </w:rPr>
        <w:t xml:space="preserve">solicitări în acordarea de consultanță juridică, plângeri penale atât împotriva </w:t>
      </w:r>
      <w:r w:rsidR="00695E12" w:rsidRPr="008C69F0">
        <w:rPr>
          <w:rFonts w:ascii="Times New Roman" w:eastAsia="Times New Roman" w:hAnsi="Times New Roman" w:cs="Times New Roman"/>
          <w:color w:val="000000" w:themeColor="text1"/>
          <w:sz w:val="24"/>
          <w:szCs w:val="24"/>
          <w:lang w:val="ro-RO"/>
        </w:rPr>
        <w:t xml:space="preserve">unor judecători ori procurori, cât și împotriva unor persoane fizice sau juridice, solicitări de </w:t>
      </w:r>
      <w:r w:rsidR="00695E12" w:rsidRPr="008C69F0">
        <w:rPr>
          <w:rFonts w:ascii="Times New Roman" w:eastAsia="Times New Roman" w:hAnsi="Times New Roman" w:cs="Times New Roman"/>
          <w:color w:val="000000" w:themeColor="text1"/>
          <w:sz w:val="24"/>
          <w:szCs w:val="24"/>
          <w:lang w:val="ro-RO"/>
        </w:rPr>
        <w:lastRenderedPageBreak/>
        <w:t>comunicare a hotărârilor judecătorești și a soluțiilor dispuse de procurori, nemulțumiri privind activitatea avocaților, notarilor, executorilor judecătorești, experților și a personalului auxiliar din instanțe și parchete.</w:t>
      </w:r>
    </w:p>
    <w:p w:rsidR="005A7B47" w:rsidRPr="008C69F0" w:rsidRDefault="00663CE0" w:rsidP="005A7B47">
      <w:pPr>
        <w:spacing w:after="0" w:line="360" w:lineRule="auto"/>
        <w:ind w:firstLine="709"/>
        <w:jc w:val="both"/>
        <w:rPr>
          <w:rFonts w:ascii="Times New Roman" w:eastAsia="Times New Roman" w:hAnsi="Times New Roman" w:cs="Times New Roman"/>
          <w:color w:val="000000" w:themeColor="text1"/>
          <w:sz w:val="24"/>
          <w:szCs w:val="24"/>
          <w:lang w:val="ro-RO"/>
        </w:rPr>
      </w:pPr>
      <w:r w:rsidRPr="008C69F0">
        <w:rPr>
          <w:rFonts w:ascii="Times New Roman" w:eastAsia="Times New Roman" w:hAnsi="Times New Roman" w:cs="Times New Roman"/>
          <w:color w:val="000000" w:themeColor="text1"/>
          <w:sz w:val="24"/>
          <w:szCs w:val="24"/>
          <w:lang w:val="ro-RO"/>
        </w:rPr>
        <w:t>Toate cele</w:t>
      </w:r>
      <w:r w:rsidR="005F591F" w:rsidRPr="008C69F0">
        <w:rPr>
          <w:rFonts w:ascii="Times New Roman" w:eastAsia="Times New Roman" w:hAnsi="Times New Roman" w:cs="Times New Roman"/>
          <w:color w:val="000000" w:themeColor="text1"/>
          <w:sz w:val="24"/>
          <w:szCs w:val="24"/>
          <w:lang w:val="ro-RO"/>
        </w:rPr>
        <w:t xml:space="preserve"> 6680</w:t>
      </w:r>
      <w:r w:rsidR="00FF4FA5">
        <w:rPr>
          <w:rFonts w:ascii="Times New Roman" w:eastAsia="Times New Roman" w:hAnsi="Times New Roman" w:cs="Times New Roman"/>
          <w:color w:val="000000" w:themeColor="text1"/>
          <w:sz w:val="24"/>
          <w:szCs w:val="24"/>
          <w:lang w:val="ro-RO"/>
        </w:rPr>
        <w:t xml:space="preserve"> </w:t>
      </w:r>
      <w:r w:rsidRPr="008C69F0">
        <w:rPr>
          <w:rFonts w:ascii="Times New Roman" w:eastAsia="Times New Roman" w:hAnsi="Times New Roman" w:cs="Times New Roman"/>
          <w:color w:val="000000" w:themeColor="text1"/>
          <w:sz w:val="24"/>
          <w:szCs w:val="24"/>
          <w:lang w:val="ro-RO"/>
        </w:rPr>
        <w:t>petiții sus menționate</w:t>
      </w:r>
      <w:r w:rsidR="005F591F" w:rsidRPr="008C69F0">
        <w:rPr>
          <w:rFonts w:ascii="Times New Roman" w:eastAsia="Times New Roman" w:hAnsi="Times New Roman" w:cs="Times New Roman"/>
          <w:color w:val="000000" w:themeColor="text1"/>
          <w:sz w:val="24"/>
          <w:szCs w:val="24"/>
          <w:lang w:val="ro-RO"/>
        </w:rPr>
        <w:t xml:space="preserve">, </w:t>
      </w:r>
      <w:r w:rsidRPr="008C69F0">
        <w:rPr>
          <w:rFonts w:ascii="Times New Roman" w:eastAsia="Times New Roman" w:hAnsi="Times New Roman" w:cs="Times New Roman"/>
          <w:color w:val="000000" w:themeColor="text1"/>
          <w:sz w:val="24"/>
          <w:szCs w:val="24"/>
          <w:lang w:val="ro-RO"/>
        </w:rPr>
        <w:t>au primit răspuns</w:t>
      </w:r>
      <w:r w:rsidR="00695E12" w:rsidRPr="008C69F0">
        <w:rPr>
          <w:rFonts w:ascii="Times New Roman" w:eastAsia="Times New Roman" w:hAnsi="Times New Roman" w:cs="Times New Roman"/>
          <w:color w:val="000000" w:themeColor="text1"/>
          <w:sz w:val="24"/>
          <w:szCs w:val="24"/>
          <w:lang w:val="ro-RO"/>
        </w:rPr>
        <w:t xml:space="preserve"> indiferent dacă soluția a fost favorabilă sau nefavorabilă, în termenul prevăzut de </w:t>
      </w:r>
      <w:r w:rsidR="00695E12" w:rsidRPr="008C69F0">
        <w:rPr>
          <w:rFonts w:ascii="Times New Roman" w:eastAsia="Times New Roman" w:hAnsi="Times New Roman" w:cs="Times New Roman"/>
          <w:i/>
          <w:color w:val="000000" w:themeColor="text1"/>
          <w:sz w:val="24"/>
          <w:szCs w:val="24"/>
          <w:lang w:val="ro-RO"/>
        </w:rPr>
        <w:t>O.G. nr. 27/2002</w:t>
      </w:r>
      <w:r w:rsidR="00695E12" w:rsidRPr="008C69F0">
        <w:rPr>
          <w:rFonts w:ascii="Times New Roman" w:eastAsia="Times New Roman" w:hAnsi="Times New Roman" w:cs="Times New Roman"/>
          <w:color w:val="000000" w:themeColor="text1"/>
          <w:sz w:val="24"/>
          <w:szCs w:val="24"/>
          <w:lang w:val="ro-RO"/>
        </w:rPr>
        <w:t>, aprobată</w:t>
      </w:r>
      <w:r w:rsidR="005F591F" w:rsidRPr="008C69F0">
        <w:rPr>
          <w:rFonts w:ascii="Times New Roman" w:eastAsia="Times New Roman" w:hAnsi="Times New Roman" w:cs="Times New Roman"/>
          <w:color w:val="000000" w:themeColor="text1"/>
          <w:sz w:val="24"/>
          <w:szCs w:val="24"/>
          <w:lang w:val="ro-RO"/>
        </w:rPr>
        <w:t xml:space="preserve"> prin </w:t>
      </w:r>
      <w:r w:rsidR="005F591F" w:rsidRPr="008C69F0">
        <w:rPr>
          <w:rFonts w:ascii="Times New Roman" w:eastAsia="Times New Roman" w:hAnsi="Times New Roman" w:cs="Times New Roman"/>
          <w:i/>
          <w:color w:val="000000" w:themeColor="text1"/>
          <w:sz w:val="24"/>
          <w:szCs w:val="24"/>
          <w:lang w:val="ro-RO"/>
        </w:rPr>
        <w:t>Legea 233/2002</w:t>
      </w:r>
      <w:r w:rsidR="005F591F" w:rsidRPr="008C69F0">
        <w:rPr>
          <w:rFonts w:ascii="Times New Roman" w:eastAsia="Times New Roman" w:hAnsi="Times New Roman" w:cs="Times New Roman"/>
          <w:color w:val="000000" w:themeColor="text1"/>
          <w:sz w:val="24"/>
          <w:szCs w:val="24"/>
          <w:lang w:val="ro-RO"/>
        </w:rPr>
        <w:t>.</w:t>
      </w:r>
    </w:p>
    <w:p w:rsidR="005F591F" w:rsidRPr="008C69F0" w:rsidRDefault="005F591F" w:rsidP="000546BC">
      <w:pPr>
        <w:spacing w:after="0" w:line="360" w:lineRule="auto"/>
        <w:ind w:firstLine="709"/>
        <w:jc w:val="both"/>
        <w:rPr>
          <w:rFonts w:ascii="Times New Roman" w:eastAsia="Times New Roman" w:hAnsi="Times New Roman" w:cs="Times New Roman"/>
          <w:color w:val="000000" w:themeColor="text1"/>
          <w:sz w:val="24"/>
          <w:szCs w:val="24"/>
          <w:lang w:val="ro-RO"/>
        </w:rPr>
      </w:pPr>
      <w:r w:rsidRPr="008C69F0">
        <w:rPr>
          <w:rFonts w:ascii="Times New Roman" w:eastAsia="Times New Roman" w:hAnsi="Times New Roman" w:cs="Times New Roman"/>
          <w:b/>
          <w:color w:val="000000" w:themeColor="text1"/>
          <w:sz w:val="24"/>
          <w:szCs w:val="24"/>
          <w:lang w:val="ro-RO"/>
        </w:rPr>
        <w:t>Pe</w:t>
      </w:r>
      <w:r w:rsidR="00C624D9" w:rsidRPr="008C69F0">
        <w:rPr>
          <w:rFonts w:ascii="Times New Roman" w:eastAsia="Times New Roman" w:hAnsi="Times New Roman" w:cs="Times New Roman"/>
          <w:b/>
          <w:color w:val="000000" w:themeColor="text1"/>
          <w:sz w:val="24"/>
          <w:szCs w:val="24"/>
          <w:lang w:val="ro-RO"/>
        </w:rPr>
        <w:t xml:space="preserve">tițiile greșit îndreptate </w:t>
      </w:r>
      <w:r w:rsidRPr="008C69F0">
        <w:rPr>
          <w:rFonts w:ascii="Times New Roman" w:eastAsia="Times New Roman" w:hAnsi="Times New Roman" w:cs="Times New Roman"/>
          <w:b/>
          <w:color w:val="000000" w:themeColor="text1"/>
          <w:sz w:val="24"/>
          <w:szCs w:val="24"/>
          <w:lang w:val="ro-RO"/>
        </w:rPr>
        <w:t>Consiliul</w:t>
      </w:r>
      <w:r w:rsidR="00C624D9" w:rsidRPr="008C69F0">
        <w:rPr>
          <w:rFonts w:ascii="Times New Roman" w:eastAsia="Times New Roman" w:hAnsi="Times New Roman" w:cs="Times New Roman"/>
          <w:b/>
          <w:color w:val="000000" w:themeColor="text1"/>
          <w:sz w:val="24"/>
          <w:szCs w:val="24"/>
          <w:lang w:val="ro-RO"/>
        </w:rPr>
        <w:t>ui</w:t>
      </w:r>
      <w:r w:rsidRPr="008C69F0">
        <w:rPr>
          <w:rFonts w:ascii="Times New Roman" w:eastAsia="Times New Roman" w:hAnsi="Times New Roman" w:cs="Times New Roman"/>
          <w:b/>
          <w:color w:val="000000" w:themeColor="text1"/>
          <w:sz w:val="24"/>
          <w:szCs w:val="24"/>
          <w:lang w:val="ro-RO"/>
        </w:rPr>
        <w:t xml:space="preserve"> Superior al Magistraturii</w:t>
      </w:r>
      <w:r w:rsidRPr="008C69F0">
        <w:rPr>
          <w:rFonts w:ascii="Times New Roman" w:eastAsia="Times New Roman" w:hAnsi="Times New Roman" w:cs="Times New Roman"/>
          <w:color w:val="000000" w:themeColor="text1"/>
          <w:sz w:val="24"/>
          <w:szCs w:val="24"/>
          <w:lang w:val="ro-RO"/>
        </w:rPr>
        <w:t>, care</w:t>
      </w:r>
      <w:r w:rsidR="00C624D9" w:rsidRPr="008C69F0">
        <w:rPr>
          <w:rFonts w:ascii="Times New Roman" w:eastAsia="Times New Roman" w:hAnsi="Times New Roman" w:cs="Times New Roman"/>
          <w:color w:val="000000" w:themeColor="text1"/>
          <w:sz w:val="24"/>
          <w:szCs w:val="24"/>
          <w:lang w:val="ro-RO"/>
        </w:rPr>
        <w:t xml:space="preserve"> ulterior au fost redirecționate a</w:t>
      </w:r>
      <w:r w:rsidRPr="008C69F0">
        <w:rPr>
          <w:rFonts w:ascii="Times New Roman" w:eastAsia="Times New Roman" w:hAnsi="Times New Roman" w:cs="Times New Roman"/>
          <w:color w:val="000000" w:themeColor="text1"/>
          <w:sz w:val="24"/>
          <w:szCs w:val="24"/>
          <w:lang w:val="ro-RO"/>
        </w:rPr>
        <w:t>utorităților sau instituțiilor public</w:t>
      </w:r>
      <w:r w:rsidR="00C624D9" w:rsidRPr="008C69F0">
        <w:rPr>
          <w:rFonts w:ascii="Times New Roman" w:eastAsia="Times New Roman" w:hAnsi="Times New Roman" w:cs="Times New Roman"/>
          <w:color w:val="000000" w:themeColor="text1"/>
          <w:sz w:val="24"/>
          <w:szCs w:val="24"/>
          <w:lang w:val="ro-RO"/>
        </w:rPr>
        <w:t>e, cu competențe legale în soluționarea</w:t>
      </w:r>
      <w:r w:rsidRPr="008C69F0">
        <w:rPr>
          <w:rFonts w:ascii="Times New Roman" w:eastAsia="Times New Roman" w:hAnsi="Times New Roman" w:cs="Times New Roman"/>
          <w:color w:val="000000" w:themeColor="text1"/>
          <w:sz w:val="24"/>
          <w:szCs w:val="24"/>
          <w:lang w:val="ro-RO"/>
        </w:rPr>
        <w:t xml:space="preserve"> problemelor sesizate, cu informarea petenților despre măsura dispusă, </w:t>
      </w:r>
      <w:r w:rsidRPr="008C69F0">
        <w:rPr>
          <w:rFonts w:ascii="Times New Roman" w:eastAsia="Times New Roman" w:hAnsi="Times New Roman" w:cs="Times New Roman"/>
          <w:b/>
          <w:color w:val="000000" w:themeColor="text1"/>
          <w:sz w:val="24"/>
          <w:szCs w:val="24"/>
          <w:lang w:val="ro-RO"/>
        </w:rPr>
        <w:t>au fost în număr de</w:t>
      </w:r>
      <w:r w:rsidRPr="008C69F0">
        <w:rPr>
          <w:rFonts w:ascii="Times New Roman" w:eastAsia="Times New Roman" w:hAnsi="Times New Roman" w:cs="Times New Roman"/>
          <w:color w:val="000000" w:themeColor="text1"/>
          <w:sz w:val="24"/>
          <w:szCs w:val="24"/>
          <w:lang w:val="ro-RO"/>
        </w:rPr>
        <w:t xml:space="preserve"> </w:t>
      </w:r>
      <w:r w:rsidRPr="008C69F0">
        <w:rPr>
          <w:rFonts w:ascii="Times New Roman" w:eastAsia="Times New Roman" w:hAnsi="Times New Roman" w:cs="Times New Roman"/>
          <w:b/>
          <w:color w:val="000000" w:themeColor="text1"/>
          <w:sz w:val="24"/>
          <w:szCs w:val="24"/>
          <w:lang w:val="ro-RO"/>
        </w:rPr>
        <w:t>3395</w:t>
      </w:r>
      <w:r w:rsidRPr="008C69F0">
        <w:rPr>
          <w:rFonts w:ascii="Times New Roman" w:eastAsia="Times New Roman" w:hAnsi="Times New Roman" w:cs="Times New Roman"/>
          <w:color w:val="000000" w:themeColor="text1"/>
          <w:sz w:val="24"/>
          <w:szCs w:val="24"/>
          <w:lang w:val="ro-RO"/>
        </w:rPr>
        <w:t xml:space="preserve">. Dintre acestea, </w:t>
      </w:r>
      <w:r w:rsidR="00FF4FA5">
        <w:rPr>
          <w:rFonts w:ascii="Times New Roman" w:eastAsia="Times New Roman" w:hAnsi="Times New Roman" w:cs="Times New Roman"/>
          <w:b/>
          <w:color w:val="000000" w:themeColor="text1"/>
          <w:sz w:val="24"/>
          <w:szCs w:val="24"/>
          <w:lang w:val="ro-RO"/>
        </w:rPr>
        <w:t xml:space="preserve">1150 </w:t>
      </w:r>
      <w:r w:rsidR="00663CE0" w:rsidRPr="008C69F0">
        <w:rPr>
          <w:rFonts w:ascii="Times New Roman" w:eastAsia="Times New Roman" w:hAnsi="Times New Roman" w:cs="Times New Roman"/>
          <w:b/>
          <w:color w:val="000000" w:themeColor="text1"/>
          <w:sz w:val="24"/>
          <w:szCs w:val="24"/>
          <w:lang w:val="ro-RO"/>
        </w:rPr>
        <w:t>petiții au fost transmise Inspecției Judiciare</w:t>
      </w:r>
      <w:r w:rsidR="00663CE0" w:rsidRPr="008C69F0">
        <w:rPr>
          <w:rFonts w:ascii="Times New Roman" w:eastAsia="Times New Roman" w:hAnsi="Times New Roman" w:cs="Times New Roman"/>
          <w:color w:val="000000" w:themeColor="text1"/>
          <w:sz w:val="24"/>
          <w:szCs w:val="24"/>
          <w:lang w:val="ro-RO"/>
        </w:rPr>
        <w:t>,</w:t>
      </w:r>
      <w:r w:rsidR="000546BC" w:rsidRPr="008C69F0">
        <w:rPr>
          <w:rFonts w:ascii="Times New Roman" w:hAnsi="Times New Roman" w:cs="Times New Roman"/>
          <w:color w:val="000000" w:themeColor="text1"/>
          <w:sz w:val="24"/>
          <w:szCs w:val="24"/>
          <w:lang w:val="ro-RO"/>
        </w:rPr>
        <w:t xml:space="preserve"> întrucât în cuprinsul acestora erau descrise pretinse abateri disciplinare,</w:t>
      </w:r>
      <w:r w:rsidR="00663CE0" w:rsidRPr="008C69F0">
        <w:rPr>
          <w:rFonts w:ascii="Times New Roman" w:eastAsia="Times New Roman" w:hAnsi="Times New Roman" w:cs="Times New Roman"/>
          <w:color w:val="000000" w:themeColor="text1"/>
          <w:sz w:val="24"/>
          <w:szCs w:val="24"/>
          <w:lang w:val="ro-RO"/>
        </w:rPr>
        <w:t xml:space="preserve"> </w:t>
      </w:r>
      <w:r w:rsidR="00FF4FA5">
        <w:rPr>
          <w:rFonts w:ascii="Times New Roman" w:eastAsia="Times New Roman" w:hAnsi="Times New Roman" w:cs="Times New Roman"/>
          <w:b/>
          <w:color w:val="000000" w:themeColor="text1"/>
          <w:sz w:val="24"/>
          <w:szCs w:val="24"/>
          <w:lang w:val="ro-RO"/>
        </w:rPr>
        <w:t xml:space="preserve">754 </w:t>
      </w:r>
      <w:r w:rsidR="00663CE0" w:rsidRPr="008C69F0">
        <w:rPr>
          <w:rFonts w:ascii="Times New Roman" w:eastAsia="Times New Roman" w:hAnsi="Times New Roman" w:cs="Times New Roman"/>
          <w:b/>
          <w:color w:val="000000" w:themeColor="text1"/>
          <w:sz w:val="24"/>
          <w:szCs w:val="24"/>
          <w:lang w:val="ro-RO"/>
        </w:rPr>
        <w:t>petiții au fost transmise la instanțe</w:t>
      </w:r>
      <w:r w:rsidR="00663CE0" w:rsidRPr="008C69F0">
        <w:rPr>
          <w:rFonts w:ascii="Times New Roman" w:eastAsia="Times New Roman" w:hAnsi="Times New Roman" w:cs="Times New Roman"/>
          <w:color w:val="000000" w:themeColor="text1"/>
          <w:sz w:val="24"/>
          <w:szCs w:val="24"/>
          <w:lang w:val="ro-RO"/>
        </w:rPr>
        <w:t xml:space="preserve"> și </w:t>
      </w:r>
      <w:r w:rsidR="00FF4FA5">
        <w:rPr>
          <w:rFonts w:ascii="Times New Roman" w:eastAsia="Times New Roman" w:hAnsi="Times New Roman" w:cs="Times New Roman"/>
          <w:b/>
          <w:color w:val="000000" w:themeColor="text1"/>
          <w:sz w:val="24"/>
          <w:szCs w:val="24"/>
          <w:lang w:val="ro-RO"/>
        </w:rPr>
        <w:t xml:space="preserve">1091 </w:t>
      </w:r>
      <w:r w:rsidR="00663CE0" w:rsidRPr="008C69F0">
        <w:rPr>
          <w:rFonts w:ascii="Times New Roman" w:eastAsia="Times New Roman" w:hAnsi="Times New Roman" w:cs="Times New Roman"/>
          <w:b/>
          <w:color w:val="000000" w:themeColor="text1"/>
          <w:sz w:val="24"/>
          <w:szCs w:val="24"/>
          <w:lang w:val="ro-RO"/>
        </w:rPr>
        <w:t>petiții au fost transmise la parchete</w:t>
      </w:r>
      <w:r w:rsidR="000546BC" w:rsidRPr="008C69F0">
        <w:rPr>
          <w:rFonts w:ascii="Times New Roman" w:eastAsia="Times New Roman" w:hAnsi="Times New Roman" w:cs="Times New Roman"/>
          <w:color w:val="000000" w:themeColor="text1"/>
          <w:sz w:val="24"/>
          <w:szCs w:val="24"/>
          <w:lang w:val="ro-RO"/>
        </w:rPr>
        <w:t xml:space="preserve">, </w:t>
      </w:r>
      <w:r w:rsidR="000546BC" w:rsidRPr="008C69F0">
        <w:rPr>
          <w:rFonts w:ascii="Times New Roman" w:hAnsi="Times New Roman" w:cs="Times New Roman"/>
          <w:color w:val="000000" w:themeColor="text1"/>
          <w:sz w:val="24"/>
          <w:szCs w:val="24"/>
          <w:lang w:val="ro-RO"/>
        </w:rPr>
        <w:t>deoarece reprezentau apărări, cereri de eliberare de acte din dosarele aflate pe rolul instanţelor şi parchetelor sau în conservarea acestora</w:t>
      </w:r>
      <w:r w:rsidR="00663CE0" w:rsidRPr="008C69F0">
        <w:rPr>
          <w:rFonts w:ascii="Times New Roman" w:eastAsia="Times New Roman" w:hAnsi="Times New Roman" w:cs="Times New Roman"/>
          <w:color w:val="000000" w:themeColor="text1"/>
          <w:sz w:val="24"/>
          <w:szCs w:val="24"/>
          <w:lang w:val="ro-RO"/>
        </w:rPr>
        <w:t>.</w:t>
      </w:r>
      <w:r w:rsidR="00663CE0" w:rsidRPr="008C69F0">
        <w:rPr>
          <w:rStyle w:val="FootnoteReference"/>
          <w:rFonts w:ascii="Times New Roman" w:eastAsia="Times New Roman" w:hAnsi="Times New Roman" w:cs="Times New Roman"/>
          <w:color w:val="000000" w:themeColor="text1"/>
          <w:sz w:val="24"/>
          <w:szCs w:val="24"/>
          <w:lang w:val="ro-RO"/>
        </w:rPr>
        <w:footnoteReference w:id="18"/>
      </w:r>
    </w:p>
    <w:p w:rsidR="000546BC" w:rsidRPr="008C69F0" w:rsidRDefault="00DD7767" w:rsidP="00DD7767">
      <w:pPr>
        <w:pStyle w:val="Default"/>
        <w:spacing w:line="360" w:lineRule="auto"/>
        <w:ind w:firstLine="709"/>
        <w:jc w:val="both"/>
        <w:rPr>
          <w:color w:val="000000" w:themeColor="text1"/>
          <w:lang w:val="ro-RO"/>
        </w:rPr>
      </w:pPr>
      <w:r w:rsidRPr="008C69F0">
        <w:rPr>
          <w:color w:val="000000" w:themeColor="text1"/>
          <w:lang w:val="ro-RO"/>
        </w:rPr>
        <w:t xml:space="preserve">A fost remarcat </w:t>
      </w:r>
      <w:r w:rsidR="000546BC" w:rsidRPr="008C69F0">
        <w:rPr>
          <w:color w:val="000000" w:themeColor="text1"/>
          <w:lang w:val="ro-RO"/>
        </w:rPr>
        <w:t xml:space="preserve">faptul că </w:t>
      </w:r>
      <w:r w:rsidR="00FF4FA5">
        <w:rPr>
          <w:b/>
          <w:color w:val="000000" w:themeColor="text1"/>
          <w:lang w:val="ro-RO"/>
        </w:rPr>
        <w:t xml:space="preserve">89 </w:t>
      </w:r>
      <w:r w:rsidRPr="008C69F0">
        <w:rPr>
          <w:b/>
          <w:color w:val="000000" w:themeColor="text1"/>
          <w:lang w:val="ro-RO"/>
        </w:rPr>
        <w:t>memorii</w:t>
      </w:r>
      <w:r w:rsidR="000546BC" w:rsidRPr="008C69F0">
        <w:rPr>
          <w:b/>
          <w:color w:val="000000" w:themeColor="text1"/>
          <w:lang w:val="ro-RO"/>
        </w:rPr>
        <w:t xml:space="preserve"> au cuprins solicitări </w:t>
      </w:r>
      <w:r w:rsidRPr="008C69F0">
        <w:rPr>
          <w:b/>
          <w:color w:val="000000" w:themeColor="text1"/>
          <w:lang w:val="ro-RO"/>
        </w:rPr>
        <w:t>în</w:t>
      </w:r>
      <w:r w:rsidR="000546BC" w:rsidRPr="008C69F0">
        <w:rPr>
          <w:b/>
          <w:color w:val="000000" w:themeColor="text1"/>
          <w:lang w:val="ro-RO"/>
        </w:rPr>
        <w:t xml:space="preserve"> acordare</w:t>
      </w:r>
      <w:r w:rsidRPr="008C69F0">
        <w:rPr>
          <w:b/>
          <w:color w:val="000000" w:themeColor="text1"/>
          <w:lang w:val="ro-RO"/>
        </w:rPr>
        <w:t>a</w:t>
      </w:r>
      <w:r w:rsidR="000546BC" w:rsidRPr="008C69F0">
        <w:rPr>
          <w:b/>
          <w:color w:val="000000" w:themeColor="text1"/>
          <w:lang w:val="ro-RO"/>
        </w:rPr>
        <w:t xml:space="preserve"> de consultanţă juridică</w:t>
      </w:r>
      <w:r w:rsidR="000546BC" w:rsidRPr="008C69F0">
        <w:rPr>
          <w:color w:val="000000" w:themeColor="text1"/>
          <w:lang w:val="ro-RO"/>
        </w:rPr>
        <w:t xml:space="preserve">, deşi, potrivit legislaţiei române, activităţile referitoare la redactarea de cereri, reprezentarea în faţa instanţelor şi parchetelor sau de consultanţă juridică se exercită numai de către avocaţi. </w:t>
      </w:r>
      <w:r w:rsidRPr="008C69F0">
        <w:rPr>
          <w:rStyle w:val="FootnoteReference"/>
          <w:color w:val="000000" w:themeColor="text1"/>
          <w:lang w:val="ro-RO"/>
        </w:rPr>
        <w:footnoteReference w:id="19"/>
      </w:r>
    </w:p>
    <w:p w:rsidR="00DD7767" w:rsidRPr="008C69F0" w:rsidRDefault="000546BC" w:rsidP="00DD7767">
      <w:pPr>
        <w:pStyle w:val="Default"/>
        <w:spacing w:line="360" w:lineRule="auto"/>
        <w:ind w:firstLine="709"/>
        <w:jc w:val="both"/>
        <w:rPr>
          <w:color w:val="000000" w:themeColor="text1"/>
          <w:lang w:val="ro-RO"/>
        </w:rPr>
      </w:pPr>
      <w:r w:rsidRPr="008C69F0">
        <w:rPr>
          <w:color w:val="000000" w:themeColor="text1"/>
          <w:lang w:val="ro-RO"/>
        </w:rPr>
        <w:t xml:space="preserve">Într-un număr de </w:t>
      </w:r>
      <w:r w:rsidR="00FF4FA5">
        <w:rPr>
          <w:b/>
          <w:color w:val="000000" w:themeColor="text1"/>
          <w:lang w:val="ro-RO"/>
        </w:rPr>
        <w:t xml:space="preserve">856 </w:t>
      </w:r>
      <w:r w:rsidRPr="008C69F0">
        <w:rPr>
          <w:b/>
          <w:color w:val="000000" w:themeColor="text1"/>
          <w:lang w:val="ro-RO"/>
        </w:rPr>
        <w:t>memorii</w:t>
      </w:r>
      <w:r w:rsidR="00DD7767" w:rsidRPr="008C69F0">
        <w:rPr>
          <w:b/>
          <w:color w:val="000000" w:themeColor="text1"/>
          <w:lang w:val="ro-RO"/>
        </w:rPr>
        <w:t>,</w:t>
      </w:r>
      <w:r w:rsidRPr="008C69F0">
        <w:rPr>
          <w:b/>
          <w:color w:val="000000" w:themeColor="text1"/>
          <w:lang w:val="ro-RO"/>
        </w:rPr>
        <w:t xml:space="preserve"> petenţii au formulat plângeri penale</w:t>
      </w:r>
      <w:r w:rsidRPr="008C69F0">
        <w:rPr>
          <w:color w:val="000000" w:themeColor="text1"/>
          <w:lang w:val="ro-RO"/>
        </w:rPr>
        <w:t xml:space="preserve">, atât împotriva unor judecători şi procurori, cât şi împotriva unor persoane fizice sau juridice, aspect care a impus îndrumarea acestora către organul competent să soluţioneze o plângere penală. </w:t>
      </w:r>
    </w:p>
    <w:p w:rsidR="00DD7767" w:rsidRPr="008C69F0" w:rsidRDefault="000546BC" w:rsidP="00DD7767">
      <w:pPr>
        <w:pStyle w:val="Default"/>
        <w:spacing w:line="360" w:lineRule="auto"/>
        <w:ind w:firstLine="709"/>
        <w:jc w:val="both"/>
        <w:rPr>
          <w:color w:val="000000" w:themeColor="text1"/>
          <w:lang w:val="ro-RO"/>
        </w:rPr>
      </w:pPr>
      <w:r w:rsidRPr="008C69F0">
        <w:rPr>
          <w:color w:val="000000" w:themeColor="text1"/>
          <w:lang w:val="ro-RO"/>
        </w:rPr>
        <w:t xml:space="preserve">În cuprinsul a </w:t>
      </w:r>
      <w:r w:rsidR="00FF4FA5">
        <w:rPr>
          <w:b/>
          <w:color w:val="000000" w:themeColor="text1"/>
          <w:lang w:val="ro-RO"/>
        </w:rPr>
        <w:t xml:space="preserve">135 </w:t>
      </w:r>
      <w:r w:rsidRPr="008C69F0">
        <w:rPr>
          <w:b/>
          <w:color w:val="000000" w:themeColor="text1"/>
          <w:lang w:val="ro-RO"/>
        </w:rPr>
        <w:t>memorii s-a solicitat comunicarea de hotărâri judecătoreşti şi soluţii dispuse de procurori</w:t>
      </w:r>
      <w:r w:rsidRPr="008C69F0">
        <w:rPr>
          <w:color w:val="000000" w:themeColor="text1"/>
          <w:lang w:val="ro-RO"/>
        </w:rPr>
        <w:t>, măsura dispusă în cadrul compartimentului fiind de transmitere a acestor petiţii instanţelor judecătoreşti şi unităţilor de parchet pe rolul cărora existau dosarele în care petenţii erau parte.</w:t>
      </w:r>
      <w:r w:rsidR="00DD7767" w:rsidRPr="008C69F0">
        <w:rPr>
          <w:rStyle w:val="FootnoteReference"/>
          <w:color w:val="000000" w:themeColor="text1"/>
          <w:lang w:val="ro-RO"/>
        </w:rPr>
        <w:footnoteReference w:id="20"/>
      </w:r>
      <w:r w:rsidRPr="008C69F0">
        <w:rPr>
          <w:color w:val="000000" w:themeColor="text1"/>
          <w:lang w:val="ro-RO"/>
        </w:rPr>
        <w:t xml:space="preserve"> </w:t>
      </w:r>
    </w:p>
    <w:p w:rsidR="000546BC" w:rsidRPr="008C69F0" w:rsidRDefault="000546BC" w:rsidP="00DD7767">
      <w:pPr>
        <w:pStyle w:val="Default"/>
        <w:spacing w:line="360" w:lineRule="auto"/>
        <w:ind w:firstLine="709"/>
        <w:jc w:val="both"/>
        <w:rPr>
          <w:color w:val="000000" w:themeColor="text1"/>
          <w:lang w:val="ro-RO"/>
        </w:rPr>
      </w:pPr>
      <w:r w:rsidRPr="008C69F0">
        <w:rPr>
          <w:color w:val="000000" w:themeColor="text1"/>
          <w:lang w:val="ro-RO"/>
        </w:rPr>
        <w:t xml:space="preserve">Un număr de </w:t>
      </w:r>
      <w:r w:rsidR="00FF4FA5">
        <w:rPr>
          <w:b/>
          <w:color w:val="000000" w:themeColor="text1"/>
          <w:lang w:val="ro-RO"/>
        </w:rPr>
        <w:t xml:space="preserve">92 </w:t>
      </w:r>
      <w:r w:rsidRPr="008C69F0">
        <w:rPr>
          <w:b/>
          <w:color w:val="000000" w:themeColor="text1"/>
          <w:lang w:val="ro-RO"/>
        </w:rPr>
        <w:t>petiţii au cuprins nemulţumiri privind activitatea avocaţilor</w:t>
      </w:r>
      <w:r w:rsidRPr="008C69F0">
        <w:rPr>
          <w:color w:val="000000" w:themeColor="text1"/>
          <w:lang w:val="ro-RO"/>
        </w:rPr>
        <w:t>, notarilor, executorilor judecătoreşti, experţilor, personalului auxiliar din instanţe şi parchete, acestea din urmă fiind îndreptate către instituţiile competente, cu înştiinţarea petiţionarilor.</w:t>
      </w:r>
      <w:r w:rsidR="00DD7767" w:rsidRPr="008C69F0">
        <w:rPr>
          <w:rStyle w:val="FootnoteReference"/>
          <w:color w:val="000000" w:themeColor="text1"/>
          <w:lang w:val="ro-RO"/>
        </w:rPr>
        <w:footnoteReference w:id="21"/>
      </w:r>
      <w:r w:rsidRPr="008C69F0">
        <w:rPr>
          <w:color w:val="000000" w:themeColor="text1"/>
          <w:lang w:val="ro-RO"/>
        </w:rPr>
        <w:t xml:space="preserve"> </w:t>
      </w:r>
    </w:p>
    <w:p w:rsidR="00F11A82" w:rsidRPr="008C69F0" w:rsidRDefault="00F11A82" w:rsidP="00892241">
      <w:pPr>
        <w:pStyle w:val="Default"/>
        <w:spacing w:line="360" w:lineRule="auto"/>
        <w:ind w:firstLine="709"/>
        <w:jc w:val="both"/>
        <w:rPr>
          <w:color w:val="000000" w:themeColor="text1"/>
          <w:lang w:val="ro-RO"/>
        </w:rPr>
      </w:pPr>
      <w:r w:rsidRPr="008C69F0">
        <w:rPr>
          <w:color w:val="000000" w:themeColor="text1"/>
          <w:lang w:val="ro-RO"/>
        </w:rPr>
        <w:t xml:space="preserve">În anul 2019, membrilor aleși ai Consiliului Superior al Magistraturii, reprezentanți ai societății civile, le-au fost transmise </w:t>
      </w:r>
      <w:r w:rsidRPr="008C69F0">
        <w:rPr>
          <w:b/>
          <w:color w:val="000000" w:themeColor="text1"/>
          <w:lang w:val="ro-RO"/>
        </w:rPr>
        <w:t>16 petiții</w:t>
      </w:r>
      <w:r w:rsidRPr="008C69F0">
        <w:rPr>
          <w:color w:val="000000" w:themeColor="text1"/>
          <w:lang w:val="ro-RO"/>
        </w:rPr>
        <w:t xml:space="preserve"> </w:t>
      </w:r>
      <w:r w:rsidR="0053591A" w:rsidRPr="008C69F0">
        <w:rPr>
          <w:color w:val="000000" w:themeColor="text1"/>
          <w:lang w:val="ro-RO"/>
        </w:rPr>
        <w:t>vizând aspecte dintre cele sus menționate.</w:t>
      </w:r>
    </w:p>
    <w:p w:rsidR="00F11A82" w:rsidRPr="008C69F0" w:rsidRDefault="00F11A82" w:rsidP="00892241">
      <w:pPr>
        <w:pStyle w:val="Default"/>
        <w:spacing w:line="360" w:lineRule="auto"/>
        <w:ind w:firstLine="709"/>
        <w:jc w:val="both"/>
        <w:rPr>
          <w:i/>
          <w:color w:val="000000" w:themeColor="text1"/>
          <w:lang w:val="ro-RO"/>
        </w:rPr>
      </w:pPr>
      <w:r w:rsidRPr="008C69F0">
        <w:rPr>
          <w:color w:val="000000" w:themeColor="text1"/>
          <w:lang w:val="ro-RO"/>
        </w:rPr>
        <w:lastRenderedPageBreak/>
        <w:t xml:space="preserve">Dintre acestea, </w:t>
      </w:r>
      <w:r w:rsidR="00B65898" w:rsidRPr="008C69F0">
        <w:rPr>
          <w:color w:val="000000" w:themeColor="text1"/>
          <w:lang w:val="ro-RO"/>
        </w:rPr>
        <w:t xml:space="preserve">13 petiții au fost direcționate </w:t>
      </w:r>
      <w:r w:rsidR="0053591A" w:rsidRPr="008C69F0">
        <w:rPr>
          <w:color w:val="000000" w:themeColor="text1"/>
          <w:lang w:val="ro-RO"/>
        </w:rPr>
        <w:t xml:space="preserve">în termen de 5 zile de la înregistrarea acestora, </w:t>
      </w:r>
      <w:r w:rsidR="00B65898" w:rsidRPr="008C69F0">
        <w:rPr>
          <w:color w:val="000000" w:themeColor="text1"/>
          <w:lang w:val="ro-RO"/>
        </w:rPr>
        <w:t xml:space="preserve">către </w:t>
      </w:r>
      <w:r w:rsidR="0053591A" w:rsidRPr="008C69F0">
        <w:rPr>
          <w:rStyle w:val="rvts6"/>
          <w:color w:val="000000" w:themeColor="text1"/>
          <w:lang w:val="ro-RO"/>
        </w:rPr>
        <w:t xml:space="preserve">autorităţile sau instituţiile publice care au ca atribuţii rezolvarea problemelor sesizate, petiţionarul fiind înştiinţat despre acest aspect, iar </w:t>
      </w:r>
      <w:r w:rsidR="0053591A" w:rsidRPr="008C69F0">
        <w:rPr>
          <w:color w:val="000000" w:themeColor="text1"/>
          <w:lang w:val="ro-RO"/>
        </w:rPr>
        <w:t xml:space="preserve">3 petiții au fost înaintate la </w:t>
      </w:r>
      <w:r w:rsidR="0053591A" w:rsidRPr="008C69F0">
        <w:rPr>
          <w:i/>
          <w:color w:val="000000" w:themeColor="text1"/>
          <w:lang w:val="ro-RO"/>
        </w:rPr>
        <w:t>Biroul relații cu publicul</w:t>
      </w:r>
      <w:r w:rsidR="0053591A" w:rsidRPr="008C69F0">
        <w:rPr>
          <w:color w:val="000000" w:themeColor="text1"/>
          <w:lang w:val="ro-RO"/>
        </w:rPr>
        <w:t xml:space="preserve"> în vederea clasării  întrucât nu erau conforme cu dispozițiile </w:t>
      </w:r>
      <w:r w:rsidR="0053591A" w:rsidRPr="008C69F0">
        <w:rPr>
          <w:i/>
          <w:color w:val="000000" w:themeColor="text1"/>
          <w:lang w:val="ro-RO"/>
        </w:rPr>
        <w:t xml:space="preserve">art. 7 din O.G. nr. 27/2002 privind reglementarea activității de soluționare a petițiilor, </w:t>
      </w:r>
      <w:r w:rsidR="0053591A" w:rsidRPr="008C69F0">
        <w:rPr>
          <w:color w:val="000000" w:themeColor="text1"/>
          <w:lang w:val="ro-RO"/>
        </w:rPr>
        <w:t>aprobată cu modificări și completări prin</w:t>
      </w:r>
      <w:r w:rsidR="0053591A" w:rsidRPr="008C69F0">
        <w:rPr>
          <w:i/>
          <w:color w:val="000000" w:themeColor="text1"/>
          <w:lang w:val="ro-RO"/>
        </w:rPr>
        <w:t xml:space="preserve"> Legea nr. 233/2002.</w:t>
      </w:r>
    </w:p>
    <w:p w:rsidR="00165FA0" w:rsidRPr="008C69F0" w:rsidRDefault="00165FA0" w:rsidP="00165FA0">
      <w:pPr>
        <w:pStyle w:val="Default"/>
        <w:spacing w:line="360" w:lineRule="auto"/>
        <w:ind w:firstLine="709"/>
        <w:jc w:val="both"/>
        <w:rPr>
          <w:color w:val="000000" w:themeColor="text1"/>
          <w:lang w:val="ro-RO"/>
        </w:rPr>
      </w:pPr>
      <w:r w:rsidRPr="008C69F0">
        <w:rPr>
          <w:color w:val="000000" w:themeColor="text1"/>
          <w:lang w:val="ro-RO"/>
        </w:rPr>
        <w:t xml:space="preserve">De asemenea, la data de 16.10.2019 la sediul Consiliului Superior al Magistraturii a fost înregistrat </w:t>
      </w:r>
      <w:r w:rsidRPr="008C69F0">
        <w:rPr>
          <w:i/>
          <w:color w:val="000000" w:themeColor="text1"/>
          <w:lang w:val="ro-RO"/>
        </w:rPr>
        <w:t xml:space="preserve">Raportul final </w:t>
      </w:r>
      <w:r w:rsidRPr="00B22BCC">
        <w:rPr>
          <w:color w:val="000000" w:themeColor="text1"/>
          <w:lang w:val="ro-RO"/>
        </w:rPr>
        <w:t>al</w:t>
      </w:r>
      <w:r w:rsidRPr="008C69F0">
        <w:rPr>
          <w:i/>
          <w:color w:val="000000" w:themeColor="text1"/>
          <w:lang w:val="ro-RO"/>
        </w:rPr>
        <w:t xml:space="preserve"> Comisiei pentru cercetarea abuzurilor, combaterea corupției și petiții </w:t>
      </w:r>
      <w:r w:rsidRPr="00B22BCC">
        <w:rPr>
          <w:color w:val="000000" w:themeColor="text1"/>
          <w:lang w:val="ro-RO"/>
        </w:rPr>
        <w:t>a Senatului României</w:t>
      </w:r>
      <w:r w:rsidRPr="008C69F0">
        <w:rPr>
          <w:i/>
          <w:color w:val="000000" w:themeColor="text1"/>
          <w:lang w:val="ro-RO"/>
        </w:rPr>
        <w:t xml:space="preserve"> referitor la petiția societății Somaco Construct S</w:t>
      </w:r>
      <w:r w:rsidR="00B22BCC">
        <w:rPr>
          <w:i/>
          <w:color w:val="000000" w:themeColor="text1"/>
          <w:lang w:val="ro-RO"/>
        </w:rPr>
        <w:t>.</w:t>
      </w:r>
      <w:r w:rsidRPr="008C69F0">
        <w:rPr>
          <w:i/>
          <w:color w:val="000000" w:themeColor="text1"/>
          <w:lang w:val="ro-RO"/>
        </w:rPr>
        <w:t>R</w:t>
      </w:r>
      <w:r w:rsidR="00B22BCC">
        <w:rPr>
          <w:i/>
          <w:color w:val="000000" w:themeColor="text1"/>
          <w:lang w:val="ro-RO"/>
        </w:rPr>
        <w:t>.</w:t>
      </w:r>
      <w:r w:rsidRPr="008C69F0">
        <w:rPr>
          <w:i/>
          <w:color w:val="000000" w:themeColor="text1"/>
          <w:lang w:val="ro-RO"/>
        </w:rPr>
        <w:t>L</w:t>
      </w:r>
      <w:r w:rsidR="00B22BCC">
        <w:rPr>
          <w:i/>
          <w:color w:val="000000" w:themeColor="text1"/>
          <w:lang w:val="ro-RO"/>
        </w:rPr>
        <w:t>.</w:t>
      </w:r>
      <w:r w:rsidRPr="008C69F0">
        <w:rPr>
          <w:i/>
          <w:color w:val="000000" w:themeColor="text1"/>
          <w:lang w:val="ro-RO"/>
        </w:rPr>
        <w:t xml:space="preserve"> privind modul abuziv și defectuos in care Comisia Județeană pentru stabilirea dreptului de propietate asupra terenurilor Lumina a reconstiuit în natură dreptul de proprietate asupra unui teren cu destinație ”exploatare minieră”</w:t>
      </w:r>
      <w:r w:rsidRPr="008C69F0">
        <w:rPr>
          <w:color w:val="000000" w:themeColor="text1"/>
          <w:lang w:val="ro-RO"/>
        </w:rPr>
        <w:t xml:space="preserve"> al Comisiei pentru cercetarea abuzurilor, combaterea corupției și petiții din cadrul Senatului, adresat doamnei judecător Lia SAVONEA,</w:t>
      </w:r>
      <w:r w:rsidR="007C24DC">
        <w:rPr>
          <w:color w:val="000000" w:themeColor="text1"/>
          <w:lang w:val="ro-RO"/>
        </w:rPr>
        <w:t xml:space="preserve"> președintele Consiliului Superior al Magistraturii</w:t>
      </w:r>
      <w:r w:rsidRPr="008C69F0">
        <w:rPr>
          <w:color w:val="000000" w:themeColor="text1"/>
          <w:lang w:val="ro-RO"/>
        </w:rPr>
        <w:t xml:space="preserve"> și spre ș</w:t>
      </w:r>
      <w:r w:rsidR="007C24DC">
        <w:rPr>
          <w:color w:val="000000" w:themeColor="text1"/>
          <w:lang w:val="ro-RO"/>
        </w:rPr>
        <w:t>tiința domnului Victor ALISTAR, membru ales al C.S.M., reprezentant al societății civile.</w:t>
      </w:r>
    </w:p>
    <w:p w:rsidR="00165FA0" w:rsidRPr="008C69F0" w:rsidRDefault="00165FA0" w:rsidP="00165FA0">
      <w:pPr>
        <w:pStyle w:val="Default"/>
        <w:spacing w:line="360" w:lineRule="auto"/>
        <w:ind w:firstLine="709"/>
        <w:jc w:val="both"/>
        <w:rPr>
          <w:color w:val="000000" w:themeColor="text1"/>
          <w:lang w:val="ro-RO"/>
        </w:rPr>
      </w:pPr>
      <w:r w:rsidRPr="008C69F0">
        <w:rPr>
          <w:color w:val="000000" w:themeColor="text1"/>
          <w:lang w:val="ro-RO"/>
        </w:rPr>
        <w:t>În cuprinsul raportului anterior menționat, referitor la petiția societății Somaco Construct S</w:t>
      </w:r>
      <w:r w:rsidR="00B22BCC">
        <w:rPr>
          <w:color w:val="000000" w:themeColor="text1"/>
          <w:lang w:val="ro-RO"/>
        </w:rPr>
        <w:t>.</w:t>
      </w:r>
      <w:r w:rsidRPr="008C69F0">
        <w:rPr>
          <w:color w:val="000000" w:themeColor="text1"/>
          <w:lang w:val="ro-RO"/>
        </w:rPr>
        <w:t>R</w:t>
      </w:r>
      <w:r w:rsidR="00B22BCC">
        <w:rPr>
          <w:color w:val="000000" w:themeColor="text1"/>
          <w:lang w:val="ro-RO"/>
        </w:rPr>
        <w:t>.</w:t>
      </w:r>
      <w:r w:rsidRPr="008C69F0">
        <w:rPr>
          <w:color w:val="000000" w:themeColor="text1"/>
          <w:lang w:val="ro-RO"/>
        </w:rPr>
        <w:t>L</w:t>
      </w:r>
      <w:r w:rsidR="00B22BCC">
        <w:rPr>
          <w:color w:val="000000" w:themeColor="text1"/>
          <w:lang w:val="ro-RO"/>
        </w:rPr>
        <w:t>.</w:t>
      </w:r>
      <w:r w:rsidRPr="008C69F0">
        <w:rPr>
          <w:color w:val="000000" w:themeColor="text1"/>
          <w:lang w:val="ro-RO"/>
        </w:rPr>
        <w:t>, sunt invocate o serie de nemultumiri cu privire la hotărârile judecătorești pronunțate în procesul de reconstituire a dreptului de proprietate asupra unui teren cu destinația de exploatare minieră.</w:t>
      </w:r>
    </w:p>
    <w:p w:rsidR="00165FA0" w:rsidRPr="008C69F0" w:rsidRDefault="00165FA0" w:rsidP="00165FA0">
      <w:pPr>
        <w:pStyle w:val="Default"/>
        <w:spacing w:line="360" w:lineRule="auto"/>
        <w:ind w:firstLine="709"/>
        <w:jc w:val="both"/>
        <w:rPr>
          <w:color w:val="000000" w:themeColor="text1"/>
          <w:lang w:val="ro-RO"/>
        </w:rPr>
      </w:pPr>
      <w:r w:rsidRPr="008C69F0">
        <w:rPr>
          <w:color w:val="000000" w:themeColor="text1"/>
          <w:lang w:val="ro-RO"/>
        </w:rPr>
        <w:t>Astfel, petenta Somaco Construct S</w:t>
      </w:r>
      <w:r w:rsidR="00B22BCC">
        <w:rPr>
          <w:color w:val="000000" w:themeColor="text1"/>
          <w:lang w:val="ro-RO"/>
        </w:rPr>
        <w:t>.</w:t>
      </w:r>
      <w:r w:rsidRPr="008C69F0">
        <w:rPr>
          <w:color w:val="000000" w:themeColor="text1"/>
          <w:lang w:val="ro-RO"/>
        </w:rPr>
        <w:t>R</w:t>
      </w:r>
      <w:r w:rsidR="00B22BCC">
        <w:rPr>
          <w:color w:val="000000" w:themeColor="text1"/>
          <w:lang w:val="ro-RO"/>
        </w:rPr>
        <w:t>.</w:t>
      </w:r>
      <w:r w:rsidRPr="008C69F0">
        <w:rPr>
          <w:color w:val="000000" w:themeColor="text1"/>
          <w:lang w:val="ro-RO"/>
        </w:rPr>
        <w:t>L</w:t>
      </w:r>
      <w:r w:rsidR="00B22BCC">
        <w:rPr>
          <w:color w:val="000000" w:themeColor="text1"/>
          <w:lang w:val="ro-RO"/>
        </w:rPr>
        <w:t>.</w:t>
      </w:r>
      <w:r w:rsidRPr="008C69F0">
        <w:rPr>
          <w:color w:val="000000" w:themeColor="text1"/>
          <w:lang w:val="ro-RO"/>
        </w:rPr>
        <w:t xml:space="preserve"> </w:t>
      </w:r>
      <w:r w:rsidR="008C69F0" w:rsidRPr="008C69F0">
        <w:rPr>
          <w:color w:val="000000" w:themeColor="text1"/>
          <w:lang w:val="ro-RO"/>
        </w:rPr>
        <w:t>arată</w:t>
      </w:r>
      <w:r w:rsidRPr="008C69F0">
        <w:rPr>
          <w:color w:val="000000" w:themeColor="text1"/>
          <w:lang w:val="ro-RO"/>
        </w:rPr>
        <w:t xml:space="preserve"> că prin </w:t>
      </w:r>
      <w:r w:rsidRPr="008C69F0">
        <w:rPr>
          <w:i/>
          <w:color w:val="000000" w:themeColor="text1"/>
          <w:lang w:val="ro-RO"/>
        </w:rPr>
        <w:t>decizia civilă nr. 925/2008</w:t>
      </w:r>
      <w:r w:rsidRPr="008C69F0">
        <w:rPr>
          <w:color w:val="000000" w:themeColor="text1"/>
          <w:lang w:val="ro-RO"/>
        </w:rPr>
        <w:t xml:space="preserve">, respectiv prin </w:t>
      </w:r>
      <w:r w:rsidR="00B22BCC">
        <w:rPr>
          <w:i/>
          <w:color w:val="000000" w:themeColor="text1"/>
          <w:lang w:val="ro-RO"/>
        </w:rPr>
        <w:t xml:space="preserve">decizia civilă nr. </w:t>
      </w:r>
      <w:r w:rsidRPr="008C69F0">
        <w:rPr>
          <w:i/>
          <w:color w:val="000000" w:themeColor="text1"/>
          <w:lang w:val="ro-RO"/>
        </w:rPr>
        <w:t>271/2019</w:t>
      </w:r>
      <w:r w:rsidRPr="008C69F0">
        <w:rPr>
          <w:color w:val="000000" w:themeColor="text1"/>
          <w:lang w:val="ro-RO"/>
        </w:rPr>
        <w:t xml:space="preserve">  instanța în mod gresit a reținut încadrarea terenul cu destinația de carieră în temeiul </w:t>
      </w:r>
      <w:r w:rsidRPr="00B22BCC">
        <w:rPr>
          <w:i/>
          <w:color w:val="000000" w:themeColor="text1"/>
          <w:lang w:val="ro-RO"/>
        </w:rPr>
        <w:t>Legii nr. 10/2001</w:t>
      </w:r>
      <w:r w:rsidRPr="008C69F0">
        <w:rPr>
          <w:color w:val="000000" w:themeColor="text1"/>
          <w:lang w:val="ro-RO"/>
        </w:rPr>
        <w:t xml:space="preserve"> privind regimul juridic al unor imobile preluate in mod abuziv în perioada 6 martie 1945 – 22 decembrie 1989, terenul prin destinația sa, potrivit petentei, ar face obiectul restituirii </w:t>
      </w:r>
      <w:r w:rsidRPr="00B22BCC">
        <w:rPr>
          <w:i/>
          <w:color w:val="000000" w:themeColor="text1"/>
          <w:lang w:val="ro-RO"/>
        </w:rPr>
        <w:t>Leg</w:t>
      </w:r>
      <w:r w:rsidR="00B22BCC" w:rsidRPr="00B22BCC">
        <w:rPr>
          <w:i/>
          <w:color w:val="000000" w:themeColor="text1"/>
          <w:lang w:val="ro-RO"/>
        </w:rPr>
        <w:t>ii fondului funciar nr. 18/1991</w:t>
      </w:r>
      <w:r w:rsidR="00B22BCC">
        <w:rPr>
          <w:color w:val="000000" w:themeColor="text1"/>
          <w:lang w:val="ro-RO"/>
        </w:rPr>
        <w:t>, republicată, cu modificările și completările ulterioare.</w:t>
      </w:r>
    </w:p>
    <w:p w:rsidR="00165FA0" w:rsidRPr="008C69F0" w:rsidRDefault="00165FA0" w:rsidP="00165FA0">
      <w:pPr>
        <w:pStyle w:val="Default"/>
        <w:spacing w:line="360" w:lineRule="auto"/>
        <w:ind w:firstLine="709"/>
        <w:jc w:val="both"/>
        <w:rPr>
          <w:color w:val="000000" w:themeColor="text1"/>
          <w:lang w:val="ro-RO"/>
        </w:rPr>
      </w:pPr>
      <w:r w:rsidRPr="008C69F0">
        <w:rPr>
          <w:color w:val="000000" w:themeColor="text1"/>
          <w:lang w:val="ro-RO"/>
        </w:rPr>
        <w:t xml:space="preserve">În </w:t>
      </w:r>
      <w:r w:rsidR="00FA756B" w:rsidRPr="008C69F0">
        <w:rPr>
          <w:color w:val="000000" w:themeColor="text1"/>
          <w:lang w:val="ro-RO"/>
        </w:rPr>
        <w:t xml:space="preserve">temeiul dispozițiilor </w:t>
      </w:r>
      <w:r w:rsidR="00FA756B" w:rsidRPr="008C69F0">
        <w:rPr>
          <w:i/>
          <w:color w:val="000000" w:themeColor="text1"/>
          <w:lang w:val="ro-RO"/>
        </w:rPr>
        <w:t xml:space="preserve">O.G. nr. </w:t>
      </w:r>
      <w:r w:rsidRPr="008C69F0">
        <w:rPr>
          <w:i/>
          <w:color w:val="000000" w:themeColor="text1"/>
          <w:lang w:val="ro-RO"/>
        </w:rPr>
        <w:t xml:space="preserve">27/2002 privind reglementarea activităţii de soluţionare a petiţiilor, aprobată prin Legea nr. 233/2002, </w:t>
      </w:r>
      <w:r w:rsidRPr="008C69F0">
        <w:rPr>
          <w:color w:val="000000" w:themeColor="text1"/>
          <w:lang w:val="ro-RO"/>
        </w:rPr>
        <w:t xml:space="preserve">cu modificările şi completările ulterioare, prin </w:t>
      </w:r>
      <w:r w:rsidRPr="008C69F0">
        <w:rPr>
          <w:b/>
          <w:color w:val="000000" w:themeColor="text1"/>
          <w:lang w:val="ro-RO"/>
        </w:rPr>
        <w:t>adresa nr. 2/20394/2019</w:t>
      </w:r>
      <w:r w:rsidRPr="008C69F0">
        <w:rPr>
          <w:color w:val="000000" w:themeColor="text1"/>
          <w:lang w:val="ro-RO"/>
        </w:rPr>
        <w:t xml:space="preserve"> Raportul final al Comisiei pentru cercetarea abuzurilor a fost transmis Secției pentru judecători a C</w:t>
      </w:r>
      <w:r w:rsidR="00B22BCC">
        <w:rPr>
          <w:color w:val="000000" w:themeColor="text1"/>
          <w:lang w:val="ro-RO"/>
        </w:rPr>
        <w:t>.</w:t>
      </w:r>
      <w:r w:rsidRPr="008C69F0">
        <w:rPr>
          <w:color w:val="000000" w:themeColor="text1"/>
          <w:lang w:val="ro-RO"/>
        </w:rPr>
        <w:t>S</w:t>
      </w:r>
      <w:r w:rsidR="00B22BCC">
        <w:rPr>
          <w:color w:val="000000" w:themeColor="text1"/>
          <w:lang w:val="ro-RO"/>
        </w:rPr>
        <w:t>.</w:t>
      </w:r>
      <w:r w:rsidRPr="008C69F0">
        <w:rPr>
          <w:color w:val="000000" w:themeColor="text1"/>
          <w:lang w:val="ro-RO"/>
        </w:rPr>
        <w:t>M</w:t>
      </w:r>
      <w:r w:rsidR="00B22BCC">
        <w:rPr>
          <w:color w:val="000000" w:themeColor="text1"/>
          <w:lang w:val="ro-RO"/>
        </w:rPr>
        <w:t>.</w:t>
      </w:r>
      <w:r w:rsidRPr="008C69F0">
        <w:rPr>
          <w:color w:val="000000" w:themeColor="text1"/>
          <w:lang w:val="ro-RO"/>
        </w:rPr>
        <w:t xml:space="preserve"> tinând cont de atribuțiile acestei secții prevăzute de  </w:t>
      </w:r>
      <w:r w:rsidRPr="008C69F0">
        <w:rPr>
          <w:i/>
          <w:color w:val="000000" w:themeColor="text1"/>
          <w:lang w:val="ro-RO"/>
        </w:rPr>
        <w:t>Legea nr. 317/2004 privind Consiliul Superior al Magistraturii</w:t>
      </w:r>
      <w:r w:rsidRPr="008C69F0">
        <w:rPr>
          <w:color w:val="000000" w:themeColor="text1"/>
          <w:lang w:val="ro-RO"/>
        </w:rPr>
        <w:t>, republicată, cu modificările și completările ulterioare.</w:t>
      </w:r>
    </w:p>
    <w:p w:rsidR="00165FA0" w:rsidRPr="008C69F0" w:rsidRDefault="00165FA0" w:rsidP="00165FA0">
      <w:pPr>
        <w:pStyle w:val="Default"/>
        <w:spacing w:line="360" w:lineRule="auto"/>
        <w:ind w:firstLine="709"/>
        <w:jc w:val="both"/>
        <w:rPr>
          <w:color w:val="000000" w:themeColor="text1"/>
          <w:lang w:val="ro-RO"/>
        </w:rPr>
      </w:pPr>
      <w:r w:rsidRPr="008C69F0">
        <w:rPr>
          <w:color w:val="000000" w:themeColor="text1"/>
          <w:lang w:val="ro-RO"/>
        </w:rPr>
        <w:t xml:space="preserve">Totodată, în temeiul dispozițiilor </w:t>
      </w:r>
      <w:r w:rsidRPr="008C69F0">
        <w:rPr>
          <w:i/>
          <w:color w:val="000000" w:themeColor="text1"/>
          <w:lang w:val="ro-RO"/>
        </w:rPr>
        <w:t>O.G. nr.  27/2002 privind reglementarea activităţii de soluţionare a petiţiilor</w:t>
      </w:r>
      <w:r w:rsidRPr="008C69F0">
        <w:rPr>
          <w:color w:val="000000" w:themeColor="text1"/>
          <w:lang w:val="ro-RO"/>
        </w:rPr>
        <w:t xml:space="preserve">, aprobată prin </w:t>
      </w:r>
      <w:r w:rsidRPr="00B22BCC">
        <w:rPr>
          <w:i/>
          <w:color w:val="000000" w:themeColor="text1"/>
          <w:lang w:val="ro-RO"/>
        </w:rPr>
        <w:t>Legea nr. 233/2002</w:t>
      </w:r>
      <w:r w:rsidRPr="008C69F0">
        <w:rPr>
          <w:color w:val="000000" w:themeColor="text1"/>
          <w:lang w:val="ro-RO"/>
        </w:rPr>
        <w:t xml:space="preserve">, cu modificările şi completările </w:t>
      </w:r>
      <w:r w:rsidRPr="008C69F0">
        <w:rPr>
          <w:color w:val="000000" w:themeColor="text1"/>
          <w:lang w:val="ro-RO"/>
        </w:rPr>
        <w:lastRenderedPageBreak/>
        <w:t xml:space="preserve">ulterioare, prin </w:t>
      </w:r>
      <w:r w:rsidRPr="008C69F0">
        <w:rPr>
          <w:b/>
          <w:color w:val="000000" w:themeColor="text1"/>
          <w:lang w:val="ro-RO"/>
        </w:rPr>
        <w:t>adresa nr. 3/20394/2019</w:t>
      </w:r>
      <w:r w:rsidRPr="008C69F0">
        <w:rPr>
          <w:color w:val="000000" w:themeColor="text1"/>
          <w:lang w:val="ro-RO"/>
        </w:rPr>
        <w:t xml:space="preserve"> același raport al Comisiei pentru cercetarea abuzurilor a fost transmis și Inspecției Judiciare. </w:t>
      </w:r>
    </w:p>
    <w:p w:rsidR="00165FA0" w:rsidRPr="008C69F0" w:rsidRDefault="00165FA0" w:rsidP="00165FA0">
      <w:pPr>
        <w:pStyle w:val="Default"/>
        <w:spacing w:line="360" w:lineRule="auto"/>
        <w:ind w:firstLine="709"/>
        <w:jc w:val="both"/>
        <w:rPr>
          <w:color w:val="000000" w:themeColor="text1"/>
          <w:lang w:val="ro-RO"/>
        </w:rPr>
      </w:pPr>
      <w:r w:rsidRPr="008C69F0">
        <w:rPr>
          <w:color w:val="000000" w:themeColor="text1"/>
          <w:lang w:val="ro-RO"/>
        </w:rPr>
        <w:t xml:space="preserve"> În </w:t>
      </w:r>
      <w:r w:rsidRPr="008C69F0">
        <w:rPr>
          <w:b/>
          <w:color w:val="000000" w:themeColor="text1"/>
          <w:lang w:val="ro-RO"/>
        </w:rPr>
        <w:t>minuta sedintei Comisiei nr. 2 Judecători – Resurse umane și organizare</w:t>
      </w:r>
      <w:r w:rsidRPr="008C69F0">
        <w:rPr>
          <w:color w:val="000000" w:themeColor="text1"/>
          <w:lang w:val="ro-RO"/>
        </w:rPr>
        <w:t xml:space="preserve">, din data de 16.12.2019, </w:t>
      </w:r>
      <w:r w:rsidRPr="008C69F0">
        <w:rPr>
          <w:i/>
          <w:color w:val="000000" w:themeColor="text1"/>
          <w:lang w:val="ro-RO"/>
        </w:rPr>
        <w:t>”Comisia a constatat că, așa cum rezultă din Raportul final al Comisiei pentru cercetarea abuzurilor, combaterea corupției și petiții a Senatului României, Consiliul Superior al Magistraturii nu se regăsește printre organismele sesizate de această Comisie.”</w:t>
      </w:r>
    </w:p>
    <w:p w:rsidR="00DD7767" w:rsidRPr="008C69F0" w:rsidRDefault="000546BC" w:rsidP="00892241">
      <w:pPr>
        <w:pStyle w:val="Default"/>
        <w:spacing w:line="360" w:lineRule="auto"/>
        <w:ind w:firstLine="709"/>
        <w:jc w:val="both"/>
        <w:rPr>
          <w:color w:val="000000" w:themeColor="text1"/>
          <w:lang w:val="ro-RO"/>
        </w:rPr>
      </w:pPr>
      <w:r w:rsidRPr="008C69F0">
        <w:rPr>
          <w:color w:val="000000" w:themeColor="text1"/>
          <w:lang w:val="ro-RO"/>
        </w:rPr>
        <w:t xml:space="preserve">Cu privire la activitatea de acordare a audienţelor, este de menţionat </w:t>
      </w:r>
      <w:r w:rsidR="00DD7767" w:rsidRPr="008C69F0">
        <w:rPr>
          <w:color w:val="000000" w:themeColor="text1"/>
          <w:lang w:val="ro-RO"/>
        </w:rPr>
        <w:t xml:space="preserve">faptul </w:t>
      </w:r>
      <w:r w:rsidRPr="008C69F0">
        <w:rPr>
          <w:color w:val="000000" w:themeColor="text1"/>
          <w:lang w:val="ro-RO"/>
        </w:rPr>
        <w:t xml:space="preserve">că pe parcursul anului 2019 a fost acordat un număr de </w:t>
      </w:r>
      <w:r w:rsidRPr="008C69F0">
        <w:rPr>
          <w:b/>
          <w:color w:val="000000" w:themeColor="text1"/>
          <w:lang w:val="ro-RO"/>
        </w:rPr>
        <w:t>285 audienţe</w:t>
      </w:r>
      <w:r w:rsidRPr="008C69F0">
        <w:rPr>
          <w:color w:val="000000" w:themeColor="text1"/>
          <w:lang w:val="ro-RO"/>
        </w:rPr>
        <w:t xml:space="preserve">, majoritatea de personalul de specialitatate juridică din cadrul </w:t>
      </w:r>
      <w:r w:rsidRPr="00B22BCC">
        <w:rPr>
          <w:i/>
          <w:color w:val="000000" w:themeColor="text1"/>
          <w:lang w:val="ro-RO"/>
        </w:rPr>
        <w:t>Biroului relaţii cu publicul</w:t>
      </w:r>
      <w:r w:rsidRPr="008C69F0">
        <w:rPr>
          <w:color w:val="000000" w:themeColor="text1"/>
          <w:lang w:val="ro-RO"/>
        </w:rPr>
        <w:t xml:space="preserve">, </w:t>
      </w:r>
      <w:r w:rsidR="00DD7767" w:rsidRPr="008C69F0">
        <w:rPr>
          <w:color w:val="000000" w:themeColor="text1"/>
          <w:lang w:val="ro-RO"/>
        </w:rPr>
        <w:t xml:space="preserve">iar </w:t>
      </w:r>
      <w:r w:rsidR="00C6794B" w:rsidRPr="008C69F0">
        <w:rPr>
          <w:color w:val="000000" w:themeColor="text1"/>
          <w:lang w:val="ro-RO"/>
        </w:rPr>
        <w:t>celelalte</w:t>
      </w:r>
      <w:r w:rsidRPr="008C69F0">
        <w:rPr>
          <w:color w:val="000000" w:themeColor="text1"/>
          <w:lang w:val="ro-RO"/>
        </w:rPr>
        <w:t xml:space="preserve"> de către conducerea Consiliului Superior al Magistraturii. </w:t>
      </w:r>
    </w:p>
    <w:p w:rsidR="000546BC" w:rsidRPr="008C69F0" w:rsidRDefault="000546BC" w:rsidP="00892241">
      <w:pPr>
        <w:pStyle w:val="Default"/>
        <w:spacing w:line="360" w:lineRule="auto"/>
        <w:ind w:firstLine="709"/>
        <w:jc w:val="both"/>
        <w:rPr>
          <w:color w:val="000000" w:themeColor="text1"/>
          <w:lang w:val="ro-RO"/>
        </w:rPr>
      </w:pPr>
      <w:r w:rsidRPr="008C69F0">
        <w:rPr>
          <w:color w:val="000000" w:themeColor="text1"/>
          <w:lang w:val="ro-RO"/>
        </w:rPr>
        <w:t xml:space="preserve">Audienţele reprezintă principalul mijloc de dialog cu cetăţenii, precum şi modalitatea cea mai rapidă prin care se pot identifica cu precizie problemele acestora. </w:t>
      </w:r>
    </w:p>
    <w:p w:rsidR="000546BC" w:rsidRPr="008C69F0" w:rsidRDefault="000546BC" w:rsidP="00892241">
      <w:pPr>
        <w:pStyle w:val="Default"/>
        <w:spacing w:line="360" w:lineRule="auto"/>
        <w:ind w:firstLine="709"/>
        <w:jc w:val="both"/>
        <w:rPr>
          <w:color w:val="000000" w:themeColor="text1"/>
          <w:lang w:val="ro-RO"/>
        </w:rPr>
      </w:pPr>
      <w:r w:rsidRPr="008C69F0">
        <w:rPr>
          <w:color w:val="000000" w:themeColor="text1"/>
          <w:lang w:val="ro-RO"/>
        </w:rPr>
        <w:t>Rigurozitatea în analiza problemelor semnalate de petiţionari, colaborarea activă cu celelalte departamente ale aparatului tehnic din cadrul Consiliului Superior al Magistraturii, precum şi cu alte instituţii din sistemul justiţiei şi din afara acestuia în vederea soluţionării în termen rezonabil şi în mod punctual a solicitărilor petiţionarilor au contribuit la o mai bună percepţie a cetăţenilor, în primul rând a justiţiabililor, asupra rolului instituţiei noastre în angrenajul autorităţilor publice</w:t>
      </w:r>
      <w:r w:rsidR="00892241" w:rsidRPr="008C69F0">
        <w:rPr>
          <w:color w:val="000000" w:themeColor="text1"/>
          <w:lang w:val="ro-RO"/>
        </w:rPr>
        <w:t xml:space="preserve"> și </w:t>
      </w:r>
      <w:r w:rsidRPr="008C69F0">
        <w:rPr>
          <w:color w:val="000000" w:themeColor="text1"/>
          <w:lang w:val="ro-RO"/>
        </w:rPr>
        <w:t xml:space="preserve">la o corectă imagine asupra sistemului </w:t>
      </w:r>
      <w:r w:rsidR="00892241" w:rsidRPr="008C69F0">
        <w:rPr>
          <w:color w:val="000000" w:themeColor="text1"/>
          <w:lang w:val="ro-RO"/>
        </w:rPr>
        <w:t>judiciar.</w:t>
      </w:r>
      <w:r w:rsidR="00892241" w:rsidRPr="008C69F0">
        <w:rPr>
          <w:rStyle w:val="FootnoteReference"/>
          <w:color w:val="000000" w:themeColor="text1"/>
          <w:lang w:val="ro-RO"/>
        </w:rPr>
        <w:footnoteReference w:id="22"/>
      </w:r>
    </w:p>
    <w:p w:rsidR="000546BC" w:rsidRPr="008C69F0" w:rsidRDefault="000546BC" w:rsidP="0053591A">
      <w:pPr>
        <w:pStyle w:val="Default"/>
        <w:spacing w:line="360" w:lineRule="auto"/>
        <w:ind w:firstLine="709"/>
        <w:jc w:val="both"/>
        <w:rPr>
          <w:color w:val="000000" w:themeColor="text1"/>
          <w:lang w:val="ro-RO"/>
        </w:rPr>
      </w:pPr>
      <w:r w:rsidRPr="008C69F0">
        <w:rPr>
          <w:color w:val="000000" w:themeColor="text1"/>
          <w:lang w:val="ro-RO"/>
        </w:rPr>
        <w:t>În perioada de referinţă au fost întreprinse demersuri pentru apropierea instituţiei de justiţiabil</w:t>
      </w:r>
      <w:r w:rsidR="00C6794B" w:rsidRPr="008C69F0">
        <w:rPr>
          <w:color w:val="000000" w:themeColor="text1"/>
          <w:lang w:val="ro-RO"/>
        </w:rPr>
        <w:t>i</w:t>
      </w:r>
      <w:r w:rsidRPr="008C69F0">
        <w:rPr>
          <w:color w:val="000000" w:themeColor="text1"/>
          <w:lang w:val="ro-RO"/>
        </w:rPr>
        <w:t xml:space="preserve">, creionându-se şi punându-se la dispoziţia publicului interesat instrumente de petiţionare care, pe de o parte, să faciliteze accesul acestora la o soluţie rapidă din partea Consiliului Superior al Magistraturii, iar, pe de altă parte, să permită crearea unei imagini mai clare cu privire la spectrul de decizii la care, potrivit legii, se pot aştepta ca răspuns la petiţiile lor. </w:t>
      </w:r>
      <w:r w:rsidR="00892241" w:rsidRPr="008C69F0">
        <w:rPr>
          <w:rStyle w:val="FootnoteReference"/>
          <w:color w:val="000000" w:themeColor="text1"/>
          <w:lang w:val="ro-RO"/>
        </w:rPr>
        <w:footnoteReference w:id="23"/>
      </w:r>
    </w:p>
    <w:p w:rsidR="005F591F" w:rsidRPr="008C69F0" w:rsidRDefault="000546BC" w:rsidP="0053591A">
      <w:pPr>
        <w:pStyle w:val="Default"/>
        <w:spacing w:line="360" w:lineRule="auto"/>
        <w:ind w:firstLine="720"/>
        <w:jc w:val="both"/>
        <w:rPr>
          <w:color w:val="000000" w:themeColor="text1"/>
          <w:lang w:val="ro-RO"/>
        </w:rPr>
      </w:pPr>
      <w:r w:rsidRPr="008C69F0">
        <w:rPr>
          <w:color w:val="000000" w:themeColor="text1"/>
          <w:lang w:val="ro-RO"/>
        </w:rPr>
        <w:t>Pentru a răspunde nevoii de concizie şi de promptitudine, deziderate ce aparţin, în egală măsură, petiţionarului şi instituţiei publice, au fost puse la dispoziţia persoanelor interesate cereri-tipizate (un tipizat generic, formularul de petiţie, publicat pe pagina de internet a Consiliului Superior al Magistraturii) şi ghidul petiţionarului, care sprijină justiţiabilul în a înţelege cu mai multă precizie competenţele Consiliului, limitele verificărilor pe care a</w:t>
      </w:r>
      <w:r w:rsidR="00B22BCC">
        <w:rPr>
          <w:color w:val="000000" w:themeColor="text1"/>
          <w:lang w:val="ro-RO"/>
        </w:rPr>
        <w:t>cesta, prin Inspecţia Judiciară</w:t>
      </w:r>
      <w:r w:rsidRPr="008C69F0">
        <w:rPr>
          <w:color w:val="000000" w:themeColor="text1"/>
          <w:lang w:val="ro-RO"/>
        </w:rPr>
        <w:t xml:space="preserve"> le poate efectua, natura faptelor ce pot face obiectul controlului, tipurile de decizii ce pot fi emise în considerarea celor constatate.</w:t>
      </w:r>
      <w:r w:rsidR="00892241" w:rsidRPr="008C69F0">
        <w:rPr>
          <w:rStyle w:val="FootnoteReference"/>
          <w:color w:val="000000" w:themeColor="text1"/>
          <w:lang w:val="ro-RO"/>
        </w:rPr>
        <w:footnoteReference w:id="24"/>
      </w:r>
    </w:p>
    <w:p w:rsidR="0087147A" w:rsidRPr="009849D3" w:rsidRDefault="00C6794B" w:rsidP="009849D3">
      <w:pPr>
        <w:pStyle w:val="Default"/>
        <w:spacing w:line="360" w:lineRule="auto"/>
        <w:ind w:firstLine="720"/>
        <w:jc w:val="both"/>
        <w:rPr>
          <w:color w:val="000000" w:themeColor="text1"/>
          <w:lang w:val="ro-RO"/>
        </w:rPr>
      </w:pPr>
      <w:r w:rsidRPr="008C69F0">
        <w:rPr>
          <w:color w:val="000000" w:themeColor="text1"/>
          <w:lang w:val="ro-RO"/>
        </w:rPr>
        <w:lastRenderedPageBreak/>
        <w:t xml:space="preserve">În acest context se impune </w:t>
      </w:r>
      <w:r w:rsidR="00151270" w:rsidRPr="008C69F0">
        <w:rPr>
          <w:color w:val="000000" w:themeColor="text1"/>
          <w:lang w:val="ro-RO"/>
        </w:rPr>
        <w:t>cu necesitate</w:t>
      </w:r>
      <w:r w:rsidRPr="008C69F0">
        <w:rPr>
          <w:color w:val="000000" w:themeColor="text1"/>
          <w:lang w:val="ro-RO"/>
        </w:rPr>
        <w:t xml:space="preserve"> și stabilirea unui</w:t>
      </w:r>
      <w:r w:rsidR="00B22BCC">
        <w:rPr>
          <w:color w:val="000000" w:themeColor="text1"/>
          <w:lang w:val="ro-RO"/>
        </w:rPr>
        <w:t xml:space="preserve"> Program de audiențe săptămânal</w:t>
      </w:r>
      <w:r w:rsidRPr="008C69F0">
        <w:rPr>
          <w:color w:val="000000" w:themeColor="text1"/>
          <w:lang w:val="ro-RO"/>
        </w:rPr>
        <w:t xml:space="preserve"> în intervalul luni-joi, de cel puțin 2 ore, pentru întreaga conducere a Consiliului, respectiv președinte, vicepreședinte, secretar general și secretar general adjunct, mecanism dovedit care asigură </w:t>
      </w:r>
      <w:r w:rsidR="00BC252E" w:rsidRPr="008C69F0">
        <w:rPr>
          <w:color w:val="000000" w:themeColor="text1"/>
          <w:lang w:val="ro-RO"/>
        </w:rPr>
        <w:t>o transparență</w:t>
      </w:r>
      <w:r w:rsidRPr="008C69F0">
        <w:rPr>
          <w:color w:val="000000" w:themeColor="text1"/>
          <w:lang w:val="ro-RO"/>
        </w:rPr>
        <w:t xml:space="preserve"> instituțională reală și eficientă a </w:t>
      </w:r>
      <w:r w:rsidR="00BC252E" w:rsidRPr="008C69F0">
        <w:rPr>
          <w:color w:val="000000" w:themeColor="text1"/>
          <w:lang w:val="ro-RO"/>
        </w:rPr>
        <w:t>autorităților și instituțiilor publice, conform legii.</w:t>
      </w:r>
    </w:p>
    <w:p w:rsidR="0053591A" w:rsidRPr="008C69F0" w:rsidRDefault="0053591A" w:rsidP="00900349">
      <w:pPr>
        <w:spacing w:after="0" w:line="240" w:lineRule="auto"/>
        <w:ind w:firstLine="720"/>
        <w:contextualSpacing/>
        <w:rPr>
          <w:rFonts w:ascii="Times New Roman" w:eastAsia="Times New Roman" w:hAnsi="Times New Roman" w:cs="Times New Roman"/>
          <w:b/>
          <w:color w:val="000000" w:themeColor="text1"/>
          <w:sz w:val="28"/>
          <w:szCs w:val="28"/>
          <w:lang w:val="ro-RO"/>
        </w:rPr>
      </w:pPr>
    </w:p>
    <w:p w:rsidR="005A7B47" w:rsidRDefault="004B462A" w:rsidP="00560DEE">
      <w:pPr>
        <w:spacing w:after="0" w:line="240" w:lineRule="auto"/>
        <w:ind w:firstLine="720"/>
        <w:contextualSpacing/>
        <w:rPr>
          <w:rFonts w:ascii="Times New Roman" w:eastAsia="Times New Roman" w:hAnsi="Times New Roman" w:cs="Times New Roman"/>
          <w:b/>
          <w:color w:val="000000" w:themeColor="text1"/>
          <w:sz w:val="28"/>
          <w:szCs w:val="28"/>
          <w:lang w:val="ro-RO"/>
        </w:rPr>
      </w:pPr>
      <w:r w:rsidRPr="008C69F0">
        <w:rPr>
          <w:rFonts w:ascii="Times New Roman" w:eastAsia="Times New Roman" w:hAnsi="Times New Roman" w:cs="Times New Roman"/>
          <w:b/>
          <w:color w:val="000000" w:themeColor="text1"/>
          <w:sz w:val="28"/>
          <w:szCs w:val="28"/>
          <w:lang w:val="ro-RO"/>
        </w:rPr>
        <w:t xml:space="preserve"> IV. </w:t>
      </w:r>
      <w:r w:rsidR="00622C70" w:rsidRPr="008C69F0">
        <w:rPr>
          <w:rFonts w:ascii="Times New Roman" w:eastAsia="Times New Roman" w:hAnsi="Times New Roman" w:cs="Times New Roman"/>
          <w:b/>
          <w:color w:val="000000" w:themeColor="text1"/>
          <w:sz w:val="28"/>
          <w:szCs w:val="28"/>
          <w:lang w:val="ro-RO"/>
        </w:rPr>
        <w:t>Privind c</w:t>
      </w:r>
      <w:r w:rsidR="005A7B47" w:rsidRPr="008C69F0">
        <w:rPr>
          <w:rFonts w:ascii="Times New Roman" w:eastAsia="Times New Roman" w:hAnsi="Times New Roman" w:cs="Times New Roman"/>
          <w:b/>
          <w:color w:val="000000" w:themeColor="text1"/>
          <w:sz w:val="28"/>
          <w:szCs w:val="28"/>
          <w:lang w:val="ro-RO"/>
        </w:rPr>
        <w:t>adrul legal aplicabil:</w:t>
      </w:r>
    </w:p>
    <w:p w:rsidR="009145B7" w:rsidRPr="008C69F0" w:rsidRDefault="009145B7" w:rsidP="00560DEE">
      <w:pPr>
        <w:spacing w:after="0" w:line="240" w:lineRule="auto"/>
        <w:jc w:val="both"/>
        <w:rPr>
          <w:rFonts w:ascii="Times New Roman" w:eastAsia="Times New Roman" w:hAnsi="Times New Roman" w:cs="Times New Roman"/>
          <w:color w:val="000000" w:themeColor="text1"/>
          <w:sz w:val="24"/>
          <w:szCs w:val="24"/>
          <w:lang w:val="ro-RO"/>
        </w:rPr>
      </w:pPr>
    </w:p>
    <w:p w:rsidR="005A7B47" w:rsidRDefault="009145B7" w:rsidP="00560DEE">
      <w:pPr>
        <w:numPr>
          <w:ilvl w:val="0"/>
          <w:numId w:val="7"/>
        </w:numPr>
        <w:spacing w:after="0" w:line="276" w:lineRule="auto"/>
        <w:contextualSpacing/>
        <w:jc w:val="both"/>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i/>
          <w:color w:val="000000" w:themeColor="text1"/>
          <w:sz w:val="24"/>
          <w:szCs w:val="24"/>
          <w:lang w:val="ro-RO"/>
        </w:rPr>
        <w:t xml:space="preserve">Constituția României, </w:t>
      </w:r>
      <w:r w:rsidRPr="009145B7">
        <w:rPr>
          <w:rFonts w:ascii="Times New Roman" w:eastAsia="Times New Roman" w:hAnsi="Times New Roman" w:cs="Times New Roman"/>
          <w:color w:val="000000" w:themeColor="text1"/>
          <w:sz w:val="24"/>
          <w:szCs w:val="24"/>
          <w:lang w:val="ro-RO"/>
        </w:rPr>
        <w:t>republicată</w:t>
      </w:r>
      <w:r w:rsidR="00710EFC">
        <w:rPr>
          <w:rFonts w:ascii="Times New Roman" w:eastAsia="Times New Roman" w:hAnsi="Times New Roman" w:cs="Times New Roman"/>
          <w:color w:val="000000" w:themeColor="text1"/>
          <w:sz w:val="24"/>
          <w:szCs w:val="24"/>
          <w:lang w:val="ro-RO"/>
        </w:rPr>
        <w:t>;</w:t>
      </w:r>
    </w:p>
    <w:p w:rsidR="009145B7" w:rsidRPr="009145B7" w:rsidRDefault="009145B7" w:rsidP="009145B7">
      <w:pPr>
        <w:numPr>
          <w:ilvl w:val="0"/>
          <w:numId w:val="7"/>
        </w:numPr>
        <w:spacing w:after="0" w:line="276" w:lineRule="auto"/>
        <w:contextualSpacing/>
        <w:jc w:val="both"/>
        <w:rPr>
          <w:rFonts w:ascii="Times New Roman" w:eastAsia="Times New Roman" w:hAnsi="Times New Roman" w:cs="Times New Roman"/>
          <w:color w:val="000000" w:themeColor="text1"/>
          <w:sz w:val="24"/>
          <w:szCs w:val="24"/>
          <w:lang w:val="ro-RO"/>
        </w:rPr>
      </w:pPr>
      <w:r w:rsidRPr="008C69F0">
        <w:rPr>
          <w:rFonts w:ascii="Times New Roman" w:eastAsia="Times New Roman" w:hAnsi="Times New Roman" w:cs="Times New Roman"/>
          <w:i/>
          <w:color w:val="000000" w:themeColor="text1"/>
          <w:sz w:val="24"/>
          <w:szCs w:val="24"/>
          <w:lang w:val="ro-RO"/>
        </w:rPr>
        <w:t>Legea nr. 317/2004 privind Consiliul Superior al Magistraturii</w:t>
      </w:r>
      <w:r w:rsidRPr="008C69F0">
        <w:rPr>
          <w:rFonts w:ascii="Times New Roman" w:eastAsia="Times New Roman" w:hAnsi="Times New Roman" w:cs="Times New Roman"/>
          <w:color w:val="000000" w:themeColor="text1"/>
          <w:sz w:val="24"/>
          <w:szCs w:val="24"/>
          <w:lang w:val="ro-RO"/>
        </w:rPr>
        <w:t>, republicată, cu modificările şi completările ulterioare;</w:t>
      </w:r>
    </w:p>
    <w:p w:rsidR="009849D3" w:rsidRPr="009849D3" w:rsidRDefault="00560DEE" w:rsidP="00560DEE">
      <w:pPr>
        <w:numPr>
          <w:ilvl w:val="0"/>
          <w:numId w:val="7"/>
        </w:numPr>
        <w:spacing w:after="0" w:line="276" w:lineRule="auto"/>
        <w:contextualSpacing/>
        <w:jc w:val="both"/>
        <w:rPr>
          <w:rFonts w:ascii="Times New Roman" w:eastAsia="Times New Roman" w:hAnsi="Times New Roman" w:cs="Times New Roman"/>
          <w:color w:val="000000" w:themeColor="text1"/>
          <w:sz w:val="24"/>
          <w:szCs w:val="24"/>
          <w:lang w:val="ro-RO"/>
        </w:rPr>
      </w:pPr>
      <w:r>
        <w:rPr>
          <w:rFonts w:ascii="Times New Roman" w:eastAsia="Times New Roman" w:hAnsi="Times New Roman" w:cs="Times New Roman"/>
          <w:i/>
          <w:color w:val="000000" w:themeColor="text1"/>
          <w:sz w:val="24"/>
          <w:szCs w:val="24"/>
          <w:lang w:val="ro-RO"/>
        </w:rPr>
        <w:t>Hotărârea</w:t>
      </w:r>
      <w:r w:rsidR="009849D3">
        <w:rPr>
          <w:rFonts w:ascii="Times New Roman" w:eastAsia="Times New Roman" w:hAnsi="Times New Roman" w:cs="Times New Roman"/>
          <w:i/>
          <w:color w:val="000000" w:themeColor="text1"/>
          <w:sz w:val="24"/>
          <w:szCs w:val="24"/>
          <w:lang w:val="ro-RO"/>
        </w:rPr>
        <w:t xml:space="preserve"> nr. 1073/2018 </w:t>
      </w:r>
      <w:r w:rsidR="006D64D6">
        <w:rPr>
          <w:rFonts w:ascii="Times New Roman" w:eastAsia="Times New Roman" w:hAnsi="Times New Roman" w:cs="Times New Roman"/>
          <w:color w:val="000000" w:themeColor="text1"/>
          <w:sz w:val="24"/>
          <w:szCs w:val="24"/>
          <w:lang w:val="ro-RO"/>
        </w:rPr>
        <w:t xml:space="preserve">a Plenului C.S.M., </w:t>
      </w:r>
      <w:proofErr w:type="spellStart"/>
      <w:r w:rsidR="009849D3" w:rsidRPr="009849D3">
        <w:rPr>
          <w:rStyle w:val="rvts1"/>
          <w:rFonts w:ascii="Times New Roman" w:hAnsi="Times New Roman" w:cs="Times New Roman"/>
          <w:color w:val="000000"/>
          <w:sz w:val="24"/>
          <w:szCs w:val="24"/>
        </w:rPr>
        <w:t>pentru</w:t>
      </w:r>
      <w:proofErr w:type="spellEnd"/>
      <w:r w:rsidR="009849D3" w:rsidRPr="009849D3">
        <w:rPr>
          <w:rStyle w:val="rvts1"/>
          <w:rFonts w:ascii="Times New Roman" w:hAnsi="Times New Roman" w:cs="Times New Roman"/>
          <w:color w:val="000000"/>
          <w:sz w:val="24"/>
          <w:szCs w:val="24"/>
        </w:rPr>
        <w:t xml:space="preserve"> </w:t>
      </w:r>
      <w:proofErr w:type="spellStart"/>
      <w:r w:rsidR="009849D3" w:rsidRPr="009849D3">
        <w:rPr>
          <w:rStyle w:val="rvts1"/>
          <w:rFonts w:ascii="Times New Roman" w:hAnsi="Times New Roman" w:cs="Times New Roman"/>
          <w:color w:val="000000"/>
          <w:sz w:val="24"/>
          <w:szCs w:val="24"/>
        </w:rPr>
        <w:t>aprobarea</w:t>
      </w:r>
      <w:proofErr w:type="spellEnd"/>
      <w:r w:rsidR="009849D3" w:rsidRPr="009849D3">
        <w:rPr>
          <w:rStyle w:val="rvts1"/>
          <w:rFonts w:ascii="Times New Roman" w:hAnsi="Times New Roman" w:cs="Times New Roman"/>
          <w:color w:val="000000"/>
          <w:sz w:val="24"/>
          <w:szCs w:val="24"/>
        </w:rPr>
        <w:t xml:space="preserve"> </w:t>
      </w:r>
      <w:proofErr w:type="spellStart"/>
      <w:r w:rsidR="009849D3" w:rsidRPr="009849D3">
        <w:rPr>
          <w:rStyle w:val="rvts1"/>
          <w:rFonts w:ascii="Times New Roman" w:hAnsi="Times New Roman" w:cs="Times New Roman"/>
          <w:color w:val="000000"/>
          <w:sz w:val="24"/>
          <w:szCs w:val="24"/>
        </w:rPr>
        <w:t>Regulamentului</w:t>
      </w:r>
      <w:proofErr w:type="spellEnd"/>
      <w:r w:rsidR="009849D3" w:rsidRPr="009849D3">
        <w:rPr>
          <w:rStyle w:val="rvts1"/>
          <w:rFonts w:ascii="Times New Roman" w:hAnsi="Times New Roman" w:cs="Times New Roman"/>
          <w:color w:val="000000"/>
          <w:sz w:val="24"/>
          <w:szCs w:val="24"/>
        </w:rPr>
        <w:t xml:space="preserve"> de </w:t>
      </w:r>
      <w:proofErr w:type="spellStart"/>
      <w:r w:rsidR="009849D3" w:rsidRPr="009849D3">
        <w:rPr>
          <w:rStyle w:val="rvts1"/>
          <w:rFonts w:ascii="Times New Roman" w:hAnsi="Times New Roman" w:cs="Times New Roman"/>
          <w:color w:val="000000"/>
          <w:sz w:val="24"/>
          <w:szCs w:val="24"/>
        </w:rPr>
        <w:t>organizare</w:t>
      </w:r>
      <w:proofErr w:type="spellEnd"/>
      <w:r w:rsidR="009849D3" w:rsidRPr="009849D3">
        <w:rPr>
          <w:rStyle w:val="rvts1"/>
          <w:rFonts w:ascii="Times New Roman" w:hAnsi="Times New Roman" w:cs="Times New Roman"/>
          <w:color w:val="000000"/>
          <w:sz w:val="24"/>
          <w:szCs w:val="24"/>
        </w:rPr>
        <w:t xml:space="preserve"> </w:t>
      </w:r>
      <w:proofErr w:type="spellStart"/>
      <w:r w:rsidR="009849D3" w:rsidRPr="009849D3">
        <w:rPr>
          <w:rStyle w:val="rvts1"/>
          <w:rFonts w:ascii="Times New Roman" w:hAnsi="Times New Roman" w:cs="Times New Roman"/>
          <w:color w:val="000000"/>
          <w:sz w:val="24"/>
          <w:szCs w:val="24"/>
        </w:rPr>
        <w:t>şi</w:t>
      </w:r>
      <w:proofErr w:type="spellEnd"/>
      <w:r w:rsidR="009849D3" w:rsidRPr="009849D3">
        <w:rPr>
          <w:rStyle w:val="rvts1"/>
          <w:rFonts w:ascii="Times New Roman" w:hAnsi="Times New Roman" w:cs="Times New Roman"/>
          <w:color w:val="000000"/>
          <w:sz w:val="24"/>
          <w:szCs w:val="24"/>
        </w:rPr>
        <w:t xml:space="preserve"> </w:t>
      </w:r>
      <w:proofErr w:type="spellStart"/>
      <w:r w:rsidR="009849D3" w:rsidRPr="009849D3">
        <w:rPr>
          <w:rStyle w:val="rvts1"/>
          <w:rFonts w:ascii="Times New Roman" w:hAnsi="Times New Roman" w:cs="Times New Roman"/>
          <w:color w:val="000000"/>
          <w:sz w:val="24"/>
          <w:szCs w:val="24"/>
        </w:rPr>
        <w:t>funcţionare</w:t>
      </w:r>
      <w:proofErr w:type="spellEnd"/>
      <w:r w:rsidR="009849D3" w:rsidRPr="009849D3">
        <w:rPr>
          <w:rStyle w:val="rvts1"/>
          <w:rFonts w:ascii="Times New Roman" w:hAnsi="Times New Roman" w:cs="Times New Roman"/>
          <w:color w:val="000000"/>
          <w:sz w:val="24"/>
          <w:szCs w:val="24"/>
        </w:rPr>
        <w:t xml:space="preserve"> a </w:t>
      </w:r>
      <w:proofErr w:type="spellStart"/>
      <w:r w:rsidR="009849D3" w:rsidRPr="009849D3">
        <w:rPr>
          <w:rStyle w:val="rvts1"/>
          <w:rFonts w:ascii="Times New Roman" w:hAnsi="Times New Roman" w:cs="Times New Roman"/>
          <w:color w:val="000000"/>
          <w:sz w:val="24"/>
          <w:szCs w:val="24"/>
        </w:rPr>
        <w:t>Consiliului</w:t>
      </w:r>
      <w:proofErr w:type="spellEnd"/>
      <w:r w:rsidR="009849D3" w:rsidRPr="009849D3">
        <w:rPr>
          <w:rStyle w:val="rvts1"/>
          <w:rFonts w:ascii="Times New Roman" w:hAnsi="Times New Roman" w:cs="Times New Roman"/>
          <w:color w:val="000000"/>
          <w:sz w:val="24"/>
          <w:szCs w:val="24"/>
        </w:rPr>
        <w:t xml:space="preserve"> Superior al </w:t>
      </w:r>
      <w:proofErr w:type="spellStart"/>
      <w:r w:rsidR="009849D3" w:rsidRPr="009849D3">
        <w:rPr>
          <w:rStyle w:val="rvts1"/>
          <w:rFonts w:ascii="Times New Roman" w:hAnsi="Times New Roman" w:cs="Times New Roman"/>
          <w:color w:val="000000"/>
          <w:sz w:val="24"/>
          <w:szCs w:val="24"/>
        </w:rPr>
        <w:t>Magistraturii</w:t>
      </w:r>
      <w:proofErr w:type="spellEnd"/>
      <w:r w:rsidR="006D64D6">
        <w:rPr>
          <w:rStyle w:val="rvts1"/>
          <w:rFonts w:ascii="Times New Roman" w:hAnsi="Times New Roman" w:cs="Times New Roman"/>
          <w:color w:val="000000"/>
          <w:sz w:val="24"/>
          <w:szCs w:val="24"/>
        </w:rPr>
        <w:t xml:space="preserve">, cu </w:t>
      </w:r>
      <w:proofErr w:type="spellStart"/>
      <w:r w:rsidR="006D64D6">
        <w:rPr>
          <w:rStyle w:val="rvts1"/>
          <w:rFonts w:ascii="Times New Roman" w:hAnsi="Times New Roman" w:cs="Times New Roman"/>
          <w:color w:val="000000"/>
          <w:sz w:val="24"/>
          <w:szCs w:val="24"/>
        </w:rPr>
        <w:t>modificările</w:t>
      </w:r>
      <w:proofErr w:type="spellEnd"/>
      <w:r w:rsidR="006D64D6">
        <w:rPr>
          <w:rStyle w:val="rvts1"/>
          <w:rFonts w:ascii="Times New Roman" w:hAnsi="Times New Roman" w:cs="Times New Roman"/>
          <w:color w:val="000000"/>
          <w:sz w:val="24"/>
          <w:szCs w:val="24"/>
        </w:rPr>
        <w:t xml:space="preserve"> </w:t>
      </w:r>
      <w:proofErr w:type="spellStart"/>
      <w:r w:rsidR="006D64D6">
        <w:rPr>
          <w:rStyle w:val="rvts1"/>
          <w:rFonts w:ascii="Times New Roman" w:hAnsi="Times New Roman" w:cs="Times New Roman"/>
          <w:color w:val="000000"/>
          <w:sz w:val="24"/>
          <w:szCs w:val="24"/>
        </w:rPr>
        <w:t>și</w:t>
      </w:r>
      <w:proofErr w:type="spellEnd"/>
      <w:r w:rsidR="006D64D6">
        <w:rPr>
          <w:rStyle w:val="rvts1"/>
          <w:rFonts w:ascii="Times New Roman" w:hAnsi="Times New Roman" w:cs="Times New Roman"/>
          <w:color w:val="000000"/>
          <w:sz w:val="24"/>
          <w:szCs w:val="24"/>
        </w:rPr>
        <w:t xml:space="preserve"> </w:t>
      </w:r>
      <w:proofErr w:type="spellStart"/>
      <w:r w:rsidR="006D64D6">
        <w:rPr>
          <w:rStyle w:val="rvts1"/>
          <w:rFonts w:ascii="Times New Roman" w:hAnsi="Times New Roman" w:cs="Times New Roman"/>
          <w:color w:val="000000"/>
          <w:sz w:val="24"/>
          <w:szCs w:val="24"/>
        </w:rPr>
        <w:t>completările</w:t>
      </w:r>
      <w:proofErr w:type="spellEnd"/>
      <w:r w:rsidR="006D64D6">
        <w:rPr>
          <w:rStyle w:val="rvts1"/>
          <w:rFonts w:ascii="Times New Roman" w:hAnsi="Times New Roman" w:cs="Times New Roman"/>
          <w:color w:val="000000"/>
          <w:sz w:val="24"/>
          <w:szCs w:val="24"/>
        </w:rPr>
        <w:t xml:space="preserve"> </w:t>
      </w:r>
      <w:proofErr w:type="spellStart"/>
      <w:r w:rsidR="006D64D6">
        <w:rPr>
          <w:rStyle w:val="rvts1"/>
          <w:rFonts w:ascii="Times New Roman" w:hAnsi="Times New Roman" w:cs="Times New Roman"/>
          <w:color w:val="000000"/>
          <w:sz w:val="24"/>
          <w:szCs w:val="24"/>
        </w:rPr>
        <w:t>ulterioare</w:t>
      </w:r>
      <w:proofErr w:type="spellEnd"/>
      <w:r w:rsidR="006D64D6">
        <w:rPr>
          <w:rStyle w:val="rvts1"/>
          <w:rFonts w:ascii="Times New Roman" w:hAnsi="Times New Roman" w:cs="Times New Roman"/>
          <w:color w:val="000000"/>
          <w:sz w:val="24"/>
          <w:szCs w:val="24"/>
        </w:rPr>
        <w:t>;</w:t>
      </w:r>
    </w:p>
    <w:p w:rsidR="005A7B47" w:rsidRPr="008C69F0" w:rsidRDefault="005A7B47" w:rsidP="00560DEE">
      <w:pPr>
        <w:numPr>
          <w:ilvl w:val="0"/>
          <w:numId w:val="7"/>
        </w:numPr>
        <w:spacing w:after="0" w:line="276" w:lineRule="auto"/>
        <w:contextualSpacing/>
        <w:jc w:val="both"/>
        <w:rPr>
          <w:rFonts w:ascii="Times New Roman" w:eastAsia="Times New Roman" w:hAnsi="Times New Roman" w:cs="Times New Roman"/>
          <w:color w:val="000000" w:themeColor="text1"/>
          <w:sz w:val="24"/>
          <w:szCs w:val="24"/>
          <w:lang w:val="ro-RO"/>
        </w:rPr>
      </w:pPr>
      <w:r w:rsidRPr="008C69F0">
        <w:rPr>
          <w:rFonts w:ascii="Times New Roman" w:eastAsia="Times New Roman" w:hAnsi="Times New Roman" w:cs="Times New Roman"/>
          <w:i/>
          <w:color w:val="000000" w:themeColor="text1"/>
          <w:sz w:val="24"/>
          <w:szCs w:val="24"/>
          <w:lang w:val="ro-RO"/>
        </w:rPr>
        <w:t>Legea nr. 52/2003 privind transparenţa decizională în administraţia publică</w:t>
      </w:r>
      <w:r w:rsidRPr="008C69F0">
        <w:rPr>
          <w:rFonts w:ascii="Times New Roman" w:eastAsia="Times New Roman" w:hAnsi="Times New Roman" w:cs="Times New Roman"/>
          <w:color w:val="000000" w:themeColor="text1"/>
          <w:sz w:val="24"/>
          <w:szCs w:val="24"/>
          <w:lang w:val="ro-RO"/>
        </w:rPr>
        <w:t>, republicată, cu modificările şi completările ulterioare;</w:t>
      </w:r>
    </w:p>
    <w:p w:rsidR="005A7B47" w:rsidRPr="008C69F0" w:rsidRDefault="005A7B47" w:rsidP="00560DEE">
      <w:pPr>
        <w:numPr>
          <w:ilvl w:val="0"/>
          <w:numId w:val="7"/>
        </w:numPr>
        <w:spacing w:after="0" w:line="276" w:lineRule="auto"/>
        <w:contextualSpacing/>
        <w:jc w:val="both"/>
        <w:rPr>
          <w:rFonts w:ascii="Times New Roman" w:eastAsia="Times New Roman" w:hAnsi="Times New Roman" w:cs="Times New Roman"/>
          <w:color w:val="000000" w:themeColor="text1"/>
          <w:sz w:val="24"/>
          <w:szCs w:val="24"/>
          <w:lang w:val="ro-RO"/>
        </w:rPr>
      </w:pPr>
      <w:r w:rsidRPr="008C69F0">
        <w:rPr>
          <w:rFonts w:ascii="Times New Roman" w:eastAsia="Times New Roman" w:hAnsi="Times New Roman" w:cs="Times New Roman"/>
          <w:i/>
          <w:color w:val="000000" w:themeColor="text1"/>
          <w:sz w:val="24"/>
          <w:szCs w:val="24"/>
          <w:lang w:val="ro-RO"/>
        </w:rPr>
        <w:t>Legea nr. 544/2001 privind liberul acces la informaţiile de interes public</w:t>
      </w:r>
      <w:r w:rsidRPr="008C69F0">
        <w:rPr>
          <w:rFonts w:ascii="Times New Roman" w:eastAsia="Times New Roman" w:hAnsi="Times New Roman" w:cs="Times New Roman"/>
          <w:color w:val="000000" w:themeColor="text1"/>
          <w:sz w:val="24"/>
          <w:szCs w:val="24"/>
          <w:lang w:val="ro-RO"/>
        </w:rPr>
        <w:t>, cu modificările şi completările ulterioare;</w:t>
      </w:r>
    </w:p>
    <w:p w:rsidR="005A7B47" w:rsidRPr="008C69F0" w:rsidRDefault="005A7B47" w:rsidP="00560DEE">
      <w:pPr>
        <w:numPr>
          <w:ilvl w:val="0"/>
          <w:numId w:val="7"/>
        </w:numPr>
        <w:spacing w:after="0" w:line="276" w:lineRule="auto"/>
        <w:contextualSpacing/>
        <w:jc w:val="both"/>
        <w:rPr>
          <w:rFonts w:ascii="Times New Roman" w:eastAsia="Times New Roman" w:hAnsi="Times New Roman" w:cs="Times New Roman"/>
          <w:color w:val="000000" w:themeColor="text1"/>
          <w:sz w:val="24"/>
          <w:szCs w:val="24"/>
          <w:lang w:val="ro-RO"/>
        </w:rPr>
      </w:pPr>
      <w:r w:rsidRPr="008C69F0">
        <w:rPr>
          <w:rFonts w:ascii="Times New Roman" w:eastAsia="Times New Roman" w:hAnsi="Times New Roman" w:cs="Times New Roman"/>
          <w:i/>
          <w:color w:val="000000" w:themeColor="text1"/>
          <w:sz w:val="24"/>
          <w:szCs w:val="24"/>
          <w:lang w:val="ro-RO"/>
        </w:rPr>
        <w:t xml:space="preserve">H.G. nr. 123/2002 pentru aprobarea Normelor metodologice de aplicare a Legii nr. 544/2001 privind liberul acces la informațiile de interes public, </w:t>
      </w:r>
      <w:r w:rsidRPr="008C69F0">
        <w:rPr>
          <w:rFonts w:ascii="Times New Roman" w:eastAsia="Times New Roman" w:hAnsi="Times New Roman" w:cs="Times New Roman"/>
          <w:color w:val="000000" w:themeColor="text1"/>
          <w:sz w:val="24"/>
          <w:szCs w:val="24"/>
          <w:lang w:val="ro-RO"/>
        </w:rPr>
        <w:t>cu modificările şi completările ulterioare;</w:t>
      </w:r>
    </w:p>
    <w:p w:rsidR="00900349" w:rsidRDefault="005A7B47" w:rsidP="00560DEE">
      <w:pPr>
        <w:numPr>
          <w:ilvl w:val="0"/>
          <w:numId w:val="7"/>
        </w:numPr>
        <w:spacing w:after="0" w:line="276" w:lineRule="auto"/>
        <w:contextualSpacing/>
        <w:jc w:val="both"/>
        <w:rPr>
          <w:rFonts w:ascii="Times New Roman" w:eastAsia="Times New Roman" w:hAnsi="Times New Roman" w:cs="Times New Roman"/>
          <w:color w:val="000000" w:themeColor="text1"/>
          <w:sz w:val="24"/>
          <w:szCs w:val="24"/>
          <w:lang w:val="ro-RO"/>
        </w:rPr>
      </w:pPr>
      <w:r w:rsidRPr="008C69F0">
        <w:rPr>
          <w:rFonts w:ascii="Times New Roman" w:eastAsia="Times New Roman" w:hAnsi="Times New Roman" w:cs="Times New Roman"/>
          <w:i/>
          <w:color w:val="000000" w:themeColor="text1"/>
          <w:sz w:val="24"/>
          <w:szCs w:val="24"/>
          <w:lang w:val="ro-RO"/>
        </w:rPr>
        <w:t>O.G. nr.  27/2002 privind reglementarea activităţii de soluţionare a petiţiilor</w:t>
      </w:r>
      <w:r w:rsidRPr="008C69F0">
        <w:rPr>
          <w:rFonts w:ascii="Times New Roman" w:eastAsia="Times New Roman" w:hAnsi="Times New Roman" w:cs="Times New Roman"/>
          <w:color w:val="000000" w:themeColor="text1"/>
          <w:sz w:val="24"/>
          <w:szCs w:val="24"/>
          <w:lang w:val="ro-RO"/>
        </w:rPr>
        <w:t xml:space="preserve">, aprobată prin </w:t>
      </w:r>
      <w:r w:rsidRPr="008C69F0">
        <w:rPr>
          <w:rFonts w:ascii="Times New Roman" w:eastAsia="Times New Roman" w:hAnsi="Times New Roman" w:cs="Times New Roman"/>
          <w:i/>
          <w:color w:val="000000" w:themeColor="text1"/>
          <w:sz w:val="24"/>
          <w:szCs w:val="24"/>
          <w:lang w:val="ro-RO"/>
        </w:rPr>
        <w:t>Legea nr. 233/2002</w:t>
      </w:r>
      <w:r w:rsidRPr="008C69F0">
        <w:rPr>
          <w:rFonts w:ascii="Times New Roman" w:eastAsia="Times New Roman" w:hAnsi="Times New Roman" w:cs="Times New Roman"/>
          <w:color w:val="000000" w:themeColor="text1"/>
          <w:sz w:val="24"/>
          <w:szCs w:val="24"/>
          <w:lang w:val="ro-RO"/>
        </w:rPr>
        <w:t xml:space="preserve">, </w:t>
      </w:r>
      <w:r w:rsidR="002D51BD" w:rsidRPr="008C69F0">
        <w:rPr>
          <w:rFonts w:ascii="Times New Roman" w:eastAsia="Times New Roman" w:hAnsi="Times New Roman" w:cs="Times New Roman"/>
          <w:color w:val="000000" w:themeColor="text1"/>
          <w:sz w:val="24"/>
          <w:szCs w:val="24"/>
          <w:lang w:val="ro-RO"/>
        </w:rPr>
        <w:t>cu modificările şi completă</w:t>
      </w:r>
      <w:r w:rsidR="009145B7">
        <w:rPr>
          <w:rFonts w:ascii="Times New Roman" w:eastAsia="Times New Roman" w:hAnsi="Times New Roman" w:cs="Times New Roman"/>
          <w:color w:val="000000" w:themeColor="text1"/>
          <w:sz w:val="24"/>
          <w:szCs w:val="24"/>
          <w:lang w:val="ro-RO"/>
        </w:rPr>
        <w:t>rile ulterioare;</w:t>
      </w:r>
    </w:p>
    <w:p w:rsidR="009145B7" w:rsidRDefault="009145B7" w:rsidP="00560DEE">
      <w:pPr>
        <w:numPr>
          <w:ilvl w:val="0"/>
          <w:numId w:val="7"/>
        </w:numPr>
        <w:spacing w:after="0" w:line="276" w:lineRule="auto"/>
        <w:contextualSpacing/>
        <w:jc w:val="both"/>
        <w:rPr>
          <w:rFonts w:ascii="Times New Roman" w:eastAsia="Times New Roman" w:hAnsi="Times New Roman" w:cs="Times New Roman"/>
          <w:color w:val="000000" w:themeColor="text1"/>
          <w:sz w:val="24"/>
          <w:szCs w:val="24"/>
          <w:lang w:val="ro-RO"/>
        </w:rPr>
      </w:pPr>
      <w:r w:rsidRPr="009145B7">
        <w:rPr>
          <w:rFonts w:ascii="Times New Roman" w:eastAsia="Times New Roman" w:hAnsi="Times New Roman" w:cs="Times New Roman"/>
          <w:i/>
          <w:color w:val="000000" w:themeColor="text1"/>
          <w:sz w:val="24"/>
          <w:szCs w:val="24"/>
          <w:lang w:val="ro-RO"/>
        </w:rPr>
        <w:t>Ordinul nr. 600/2018 al Secretarului General al Guvernului privind aprobarea Codului controlului intern managerial al entităților publice</w:t>
      </w:r>
      <w:r>
        <w:rPr>
          <w:rFonts w:ascii="Times New Roman" w:eastAsia="Times New Roman" w:hAnsi="Times New Roman" w:cs="Times New Roman"/>
          <w:color w:val="000000" w:themeColor="text1"/>
          <w:sz w:val="24"/>
          <w:szCs w:val="24"/>
          <w:lang w:val="ro-RO"/>
        </w:rPr>
        <w:t>;</w:t>
      </w:r>
      <w:r w:rsidRPr="009145B7">
        <w:rPr>
          <w:rFonts w:ascii="Times New Roman" w:eastAsia="Times New Roman" w:hAnsi="Times New Roman" w:cs="Times New Roman"/>
          <w:color w:val="000000" w:themeColor="text1"/>
          <w:sz w:val="24"/>
          <w:szCs w:val="24"/>
          <w:lang w:val="ro-RO"/>
        </w:rPr>
        <w:t xml:space="preserve"> </w:t>
      </w:r>
    </w:p>
    <w:p w:rsidR="009849D3" w:rsidRPr="007C24DC" w:rsidRDefault="009145B7" w:rsidP="007C24DC">
      <w:pPr>
        <w:numPr>
          <w:ilvl w:val="0"/>
          <w:numId w:val="7"/>
        </w:numPr>
        <w:spacing w:after="0" w:line="276" w:lineRule="auto"/>
        <w:contextualSpacing/>
        <w:jc w:val="both"/>
        <w:rPr>
          <w:rFonts w:ascii="Times New Roman" w:eastAsia="Times New Roman" w:hAnsi="Times New Roman" w:cs="Times New Roman"/>
          <w:color w:val="000000" w:themeColor="text1"/>
          <w:sz w:val="24"/>
          <w:szCs w:val="24"/>
          <w:lang w:val="ro-RO"/>
        </w:rPr>
      </w:pPr>
      <w:r w:rsidRPr="009145B7">
        <w:rPr>
          <w:rFonts w:ascii="Times New Roman" w:eastAsia="Times New Roman" w:hAnsi="Times New Roman" w:cs="Times New Roman"/>
          <w:color w:val="000000" w:themeColor="text1"/>
          <w:sz w:val="24"/>
          <w:szCs w:val="24"/>
          <w:lang w:val="ro-RO"/>
        </w:rPr>
        <w:t>Alte acte normative subsecvente, aflate în vigoare</w:t>
      </w:r>
      <w:r>
        <w:rPr>
          <w:rFonts w:ascii="Times New Roman" w:eastAsia="Times New Roman" w:hAnsi="Times New Roman" w:cs="Times New Roman"/>
          <w:color w:val="000000" w:themeColor="text1"/>
          <w:sz w:val="24"/>
          <w:szCs w:val="24"/>
          <w:lang w:val="ro-RO"/>
        </w:rPr>
        <w:t>.</w:t>
      </w:r>
    </w:p>
    <w:p w:rsidR="007C24DC" w:rsidRDefault="007C24DC" w:rsidP="004B462A">
      <w:pPr>
        <w:spacing w:after="0" w:line="240" w:lineRule="auto"/>
        <w:jc w:val="center"/>
        <w:rPr>
          <w:rFonts w:ascii="Times New Roman" w:eastAsia="Times New Roman" w:hAnsi="Times New Roman" w:cs="Times New Roman"/>
          <w:b/>
          <w:i/>
          <w:color w:val="000000" w:themeColor="text1"/>
          <w:sz w:val="28"/>
          <w:szCs w:val="28"/>
          <w:lang w:val="ro-RO"/>
        </w:rPr>
      </w:pPr>
    </w:p>
    <w:p w:rsidR="007C24DC" w:rsidRDefault="007C24DC" w:rsidP="004B462A">
      <w:pPr>
        <w:spacing w:after="0" w:line="240" w:lineRule="auto"/>
        <w:jc w:val="center"/>
        <w:rPr>
          <w:rFonts w:ascii="Times New Roman" w:eastAsia="Times New Roman" w:hAnsi="Times New Roman" w:cs="Times New Roman"/>
          <w:b/>
          <w:i/>
          <w:color w:val="000000" w:themeColor="text1"/>
          <w:sz w:val="28"/>
          <w:szCs w:val="28"/>
          <w:lang w:val="ro-RO"/>
        </w:rPr>
      </w:pPr>
    </w:p>
    <w:p w:rsidR="00D924EB" w:rsidRPr="008C69F0" w:rsidRDefault="005A7B47" w:rsidP="004B462A">
      <w:pPr>
        <w:spacing w:after="0" w:line="240" w:lineRule="auto"/>
        <w:jc w:val="center"/>
        <w:rPr>
          <w:rFonts w:ascii="Times New Roman" w:eastAsia="Times New Roman" w:hAnsi="Times New Roman" w:cs="Times New Roman"/>
          <w:b/>
          <w:i/>
          <w:color w:val="000000" w:themeColor="text1"/>
          <w:sz w:val="28"/>
          <w:szCs w:val="28"/>
          <w:lang w:val="ro-RO"/>
        </w:rPr>
      </w:pPr>
      <w:r w:rsidRPr="008C69F0">
        <w:rPr>
          <w:rFonts w:ascii="Times New Roman" w:eastAsia="Times New Roman" w:hAnsi="Times New Roman" w:cs="Times New Roman"/>
          <w:b/>
          <w:i/>
          <w:color w:val="000000" w:themeColor="text1"/>
          <w:sz w:val="28"/>
          <w:szCs w:val="28"/>
          <w:lang w:val="ro-RO"/>
        </w:rPr>
        <w:t>Întocmit membri aleși ai Consiliului Superior al Magistraturii, reprezentanţi ai societăţii civile</w:t>
      </w:r>
    </w:p>
    <w:p w:rsidR="00600E5D" w:rsidRPr="008C69F0" w:rsidRDefault="00600E5D" w:rsidP="00622C70">
      <w:pPr>
        <w:spacing w:after="0" w:line="240" w:lineRule="auto"/>
        <w:rPr>
          <w:rFonts w:ascii="Cambria" w:eastAsia="Times New Roman" w:hAnsi="Cambria" w:cs="Times New Roman"/>
          <w:color w:val="000000" w:themeColor="text1"/>
          <w:sz w:val="24"/>
          <w:szCs w:val="24"/>
          <w:lang w:val="ro-RO"/>
        </w:rPr>
      </w:pPr>
    </w:p>
    <w:p w:rsidR="00A10364" w:rsidRPr="008C69F0" w:rsidRDefault="00A10364" w:rsidP="005A7B47">
      <w:pPr>
        <w:spacing w:after="0" w:line="240" w:lineRule="auto"/>
        <w:jc w:val="center"/>
        <w:rPr>
          <w:rFonts w:ascii="Cambria" w:eastAsia="Times New Roman" w:hAnsi="Cambria" w:cs="Times New Roman"/>
          <w:color w:val="000000" w:themeColor="text1"/>
          <w:sz w:val="24"/>
          <w:szCs w:val="24"/>
          <w:lang w:val="ro-RO"/>
        </w:rPr>
      </w:pPr>
    </w:p>
    <w:tbl>
      <w:tblPr>
        <w:tblStyle w:val="TableGrid1"/>
        <w:tblW w:w="94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01"/>
        <w:gridCol w:w="4681"/>
      </w:tblGrid>
      <w:tr w:rsidR="008C69F0" w:rsidRPr="008C69F0" w:rsidTr="009849D3">
        <w:trPr>
          <w:trHeight w:val="209"/>
        </w:trPr>
        <w:tc>
          <w:tcPr>
            <w:tcW w:w="4801" w:type="dxa"/>
          </w:tcPr>
          <w:p w:rsidR="005A7B47" w:rsidRPr="008C69F0" w:rsidRDefault="005A7B47" w:rsidP="005A7B47">
            <w:pPr>
              <w:jc w:val="center"/>
              <w:rPr>
                <w:rFonts w:ascii="Times New Roman" w:hAnsi="Times New Roman" w:cs="Times New Roman"/>
                <w:b/>
                <w:color w:val="000000" w:themeColor="text1"/>
                <w:sz w:val="28"/>
                <w:szCs w:val="28"/>
              </w:rPr>
            </w:pPr>
            <w:r w:rsidRPr="008C69F0">
              <w:rPr>
                <w:rFonts w:ascii="Times New Roman" w:hAnsi="Times New Roman" w:cs="Times New Roman"/>
                <w:b/>
                <w:color w:val="000000" w:themeColor="text1"/>
                <w:sz w:val="28"/>
                <w:szCs w:val="28"/>
              </w:rPr>
              <w:t xml:space="preserve">Teodor Victor ALISTAR </w:t>
            </w:r>
          </w:p>
          <w:p w:rsidR="00B3180B" w:rsidRPr="008C69F0" w:rsidRDefault="00B3180B" w:rsidP="00B3180B">
            <w:pPr>
              <w:rPr>
                <w:rFonts w:ascii="Times New Roman" w:hAnsi="Times New Roman" w:cs="Times New Roman"/>
                <w:b/>
                <w:color w:val="000000" w:themeColor="text1"/>
                <w:sz w:val="28"/>
                <w:szCs w:val="28"/>
              </w:rPr>
            </w:pPr>
          </w:p>
          <w:p w:rsidR="00460231" w:rsidRDefault="005A7B47" w:rsidP="005A7B47">
            <w:pPr>
              <w:jc w:val="center"/>
              <w:rPr>
                <w:rFonts w:ascii="Times New Roman" w:hAnsi="Times New Roman" w:cs="Times New Roman"/>
                <w:b/>
                <w:color w:val="000000" w:themeColor="text1"/>
                <w:sz w:val="28"/>
                <w:szCs w:val="28"/>
              </w:rPr>
            </w:pPr>
            <w:r w:rsidRPr="008C69F0">
              <w:rPr>
                <w:rFonts w:ascii="Times New Roman" w:hAnsi="Times New Roman" w:cs="Times New Roman"/>
                <w:b/>
                <w:color w:val="000000" w:themeColor="text1"/>
                <w:sz w:val="28"/>
                <w:szCs w:val="28"/>
              </w:rPr>
              <w:t>___________</w:t>
            </w:r>
            <w:r w:rsidR="00460231">
              <w:rPr>
                <w:rFonts w:ascii="Times New Roman" w:hAnsi="Times New Roman" w:cs="Times New Roman"/>
                <w:b/>
                <w:color w:val="000000" w:themeColor="text1"/>
                <w:sz w:val="28"/>
                <w:szCs w:val="28"/>
              </w:rPr>
              <w:t>___________</w:t>
            </w:r>
          </w:p>
          <w:p w:rsidR="005A7B47" w:rsidRPr="008C69F0" w:rsidRDefault="005A7B47" w:rsidP="005A7B47">
            <w:pPr>
              <w:jc w:val="center"/>
              <w:rPr>
                <w:rFonts w:ascii="Times New Roman" w:hAnsi="Times New Roman" w:cs="Times New Roman"/>
                <w:b/>
                <w:color w:val="000000" w:themeColor="text1"/>
                <w:sz w:val="28"/>
                <w:szCs w:val="28"/>
              </w:rPr>
            </w:pPr>
          </w:p>
        </w:tc>
        <w:tc>
          <w:tcPr>
            <w:tcW w:w="4681" w:type="dxa"/>
          </w:tcPr>
          <w:p w:rsidR="005A7B47" w:rsidRPr="008C69F0" w:rsidRDefault="00A10364" w:rsidP="005A7B47">
            <w:pPr>
              <w:jc w:val="center"/>
              <w:rPr>
                <w:rFonts w:ascii="Times New Roman" w:hAnsi="Times New Roman" w:cs="Times New Roman"/>
                <w:b/>
                <w:color w:val="000000" w:themeColor="text1"/>
                <w:sz w:val="28"/>
                <w:szCs w:val="28"/>
              </w:rPr>
            </w:pPr>
            <w:r w:rsidRPr="008C69F0">
              <w:rPr>
                <w:rFonts w:ascii="Times New Roman" w:hAnsi="Times New Roman" w:cs="Times New Roman"/>
                <w:b/>
                <w:color w:val="000000" w:themeColor="text1"/>
                <w:sz w:val="28"/>
                <w:szCs w:val="28"/>
              </w:rPr>
              <w:t>Romeu</w:t>
            </w:r>
            <w:r w:rsidR="005A7B47" w:rsidRPr="008C69F0">
              <w:rPr>
                <w:rFonts w:ascii="Times New Roman" w:hAnsi="Times New Roman" w:cs="Times New Roman"/>
                <w:b/>
                <w:color w:val="000000" w:themeColor="text1"/>
                <w:sz w:val="28"/>
                <w:szCs w:val="28"/>
              </w:rPr>
              <w:t xml:space="preserve"> CHELARIU</w:t>
            </w:r>
          </w:p>
          <w:p w:rsidR="005A7B47" w:rsidRPr="008C69F0" w:rsidRDefault="005A7B47" w:rsidP="007C24DC">
            <w:pPr>
              <w:rPr>
                <w:rFonts w:ascii="Times New Roman" w:hAnsi="Times New Roman" w:cs="Times New Roman"/>
                <w:b/>
                <w:color w:val="000000" w:themeColor="text1"/>
                <w:sz w:val="28"/>
                <w:szCs w:val="28"/>
              </w:rPr>
            </w:pPr>
          </w:p>
          <w:p w:rsidR="004B462A" w:rsidRPr="008C69F0" w:rsidRDefault="007C24DC" w:rsidP="004B462A">
            <w:pPr>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____</w:t>
            </w:r>
            <w:r w:rsidR="00460231">
              <w:rPr>
                <w:rFonts w:ascii="Times New Roman" w:hAnsi="Times New Roman" w:cs="Times New Roman"/>
                <w:b/>
                <w:color w:val="000000" w:themeColor="text1"/>
                <w:sz w:val="28"/>
                <w:szCs w:val="28"/>
              </w:rPr>
              <w:t>_______</w:t>
            </w:r>
            <w:r w:rsidR="00A10364" w:rsidRPr="008C69F0">
              <w:rPr>
                <w:rFonts w:ascii="Times New Roman" w:hAnsi="Times New Roman" w:cs="Times New Roman"/>
                <w:b/>
                <w:color w:val="000000" w:themeColor="text1"/>
                <w:sz w:val="28"/>
                <w:szCs w:val="28"/>
              </w:rPr>
              <w:t>____________</w:t>
            </w:r>
          </w:p>
          <w:p w:rsidR="00506F77" w:rsidRPr="008C69F0" w:rsidRDefault="00506F77" w:rsidP="005A7B47">
            <w:pPr>
              <w:jc w:val="center"/>
              <w:rPr>
                <w:rFonts w:ascii="Times New Roman" w:hAnsi="Times New Roman" w:cs="Times New Roman"/>
                <w:b/>
                <w:color w:val="000000" w:themeColor="text1"/>
                <w:sz w:val="28"/>
                <w:szCs w:val="28"/>
              </w:rPr>
            </w:pPr>
          </w:p>
          <w:p w:rsidR="009849D3" w:rsidRPr="008C69F0" w:rsidRDefault="009849D3" w:rsidP="009849D3">
            <w:pPr>
              <w:rPr>
                <w:rFonts w:ascii="Times New Roman" w:hAnsi="Times New Roman" w:cs="Times New Roman"/>
                <w:b/>
                <w:color w:val="000000" w:themeColor="text1"/>
                <w:sz w:val="28"/>
                <w:szCs w:val="28"/>
              </w:rPr>
            </w:pPr>
          </w:p>
          <w:p w:rsidR="0087147A" w:rsidRPr="008C69F0" w:rsidRDefault="0087147A" w:rsidP="0087147A">
            <w:pPr>
              <w:rPr>
                <w:rFonts w:ascii="Times New Roman" w:hAnsi="Times New Roman" w:cs="Times New Roman"/>
                <w:b/>
                <w:color w:val="000000" w:themeColor="text1"/>
                <w:sz w:val="28"/>
                <w:szCs w:val="28"/>
              </w:rPr>
            </w:pPr>
          </w:p>
          <w:p w:rsidR="00506F77" w:rsidRPr="008C69F0" w:rsidRDefault="00506F77" w:rsidP="00506F77">
            <w:pPr>
              <w:rPr>
                <w:rFonts w:ascii="Times New Roman" w:hAnsi="Times New Roman" w:cs="Times New Roman"/>
                <w:b/>
                <w:color w:val="000000" w:themeColor="text1"/>
                <w:sz w:val="28"/>
                <w:szCs w:val="28"/>
              </w:rPr>
            </w:pPr>
            <w:bookmarkStart w:id="0" w:name="_GoBack"/>
            <w:bookmarkEnd w:id="0"/>
          </w:p>
        </w:tc>
      </w:tr>
    </w:tbl>
    <w:p w:rsidR="003A07FA" w:rsidRPr="008C69F0" w:rsidRDefault="005A7B47" w:rsidP="002B745D">
      <w:pPr>
        <w:spacing w:after="0" w:line="240" w:lineRule="auto"/>
        <w:jc w:val="both"/>
        <w:rPr>
          <w:rStyle w:val="Hyperlink"/>
          <w:rFonts w:ascii="Times New Roman" w:hAnsi="Times New Roman" w:cs="Times New Roman"/>
          <w:color w:val="000000" w:themeColor="text1"/>
          <w:sz w:val="20"/>
          <w:szCs w:val="20"/>
          <w:u w:val="none"/>
          <w:lang w:val="ro-RO"/>
        </w:rPr>
      </w:pPr>
      <w:r w:rsidRPr="008C69F0">
        <w:rPr>
          <w:rFonts w:ascii="Times New Roman" w:eastAsia="Times New Roman" w:hAnsi="Times New Roman" w:cs="Times New Roman"/>
          <w:b/>
          <w:color w:val="000000" w:themeColor="text1"/>
          <w:sz w:val="20"/>
          <w:szCs w:val="20"/>
          <w:lang w:val="ro-RO"/>
        </w:rPr>
        <w:t>Nota</w:t>
      </w:r>
      <w:r w:rsidR="00622C70" w:rsidRPr="008C69F0">
        <w:rPr>
          <w:rFonts w:ascii="Times New Roman" w:eastAsia="Times New Roman" w:hAnsi="Times New Roman" w:cs="Times New Roman"/>
          <w:b/>
          <w:color w:val="000000" w:themeColor="text1"/>
          <w:sz w:val="20"/>
          <w:szCs w:val="20"/>
          <w:lang w:val="ro-RO"/>
        </w:rPr>
        <w:t>1</w:t>
      </w:r>
      <w:r w:rsidRPr="008C69F0">
        <w:rPr>
          <w:rFonts w:ascii="Times New Roman" w:eastAsia="Times New Roman" w:hAnsi="Times New Roman" w:cs="Times New Roman"/>
          <w:b/>
          <w:color w:val="000000" w:themeColor="text1"/>
          <w:sz w:val="20"/>
          <w:szCs w:val="20"/>
          <w:lang w:val="ro-RO"/>
        </w:rPr>
        <w:t>:</w:t>
      </w:r>
      <w:r w:rsidRPr="008C69F0">
        <w:rPr>
          <w:rFonts w:ascii="Times New Roman" w:eastAsia="Times New Roman" w:hAnsi="Times New Roman" w:cs="Times New Roman"/>
          <w:color w:val="000000" w:themeColor="text1"/>
          <w:sz w:val="20"/>
          <w:szCs w:val="20"/>
          <w:lang w:val="ro-RO"/>
        </w:rPr>
        <w:t xml:space="preserve"> </w:t>
      </w:r>
      <w:r w:rsidR="004B462A" w:rsidRPr="008C69F0">
        <w:rPr>
          <w:rFonts w:ascii="Times New Roman" w:eastAsia="Times New Roman" w:hAnsi="Times New Roman" w:cs="Times New Roman"/>
          <w:color w:val="000000" w:themeColor="text1"/>
          <w:sz w:val="20"/>
          <w:szCs w:val="20"/>
          <w:lang w:val="ro-RO"/>
        </w:rPr>
        <w:t xml:space="preserve">Raportul cuprinde datele și informațiile culese din </w:t>
      </w:r>
      <w:r w:rsidR="00C6794B" w:rsidRPr="008C69F0">
        <w:rPr>
          <w:rFonts w:ascii="Times New Roman" w:eastAsia="Times New Roman" w:hAnsi="Times New Roman" w:cs="Times New Roman"/>
          <w:color w:val="000000" w:themeColor="text1"/>
          <w:sz w:val="20"/>
          <w:szCs w:val="20"/>
          <w:lang w:val="ro-RO"/>
        </w:rPr>
        <w:t>comunicările scrise ale structurilor de specialitate din cadrul C.S.M. la adresele formulate de cei 2 membri aleși ai C.S.M., reprezentanți ai societății civile</w:t>
      </w:r>
      <w:r w:rsidR="004B462A" w:rsidRPr="008C69F0">
        <w:rPr>
          <w:rFonts w:ascii="Times New Roman" w:eastAsia="Times New Roman" w:hAnsi="Times New Roman" w:cs="Times New Roman"/>
          <w:color w:val="000000" w:themeColor="text1"/>
          <w:sz w:val="20"/>
          <w:szCs w:val="20"/>
          <w:lang w:val="ro-RO"/>
        </w:rPr>
        <w:t xml:space="preserve">, </w:t>
      </w:r>
      <w:r w:rsidR="00C6794B" w:rsidRPr="008C69F0">
        <w:rPr>
          <w:rFonts w:ascii="Times New Roman" w:eastAsia="Times New Roman" w:hAnsi="Times New Roman" w:cs="Times New Roman"/>
          <w:color w:val="000000" w:themeColor="text1"/>
          <w:sz w:val="20"/>
          <w:szCs w:val="20"/>
          <w:lang w:val="ro-RO"/>
        </w:rPr>
        <w:t xml:space="preserve">site-ul oficial al C.S.M. </w:t>
      </w:r>
      <w:r w:rsidR="003A07FA" w:rsidRPr="008C69F0">
        <w:rPr>
          <w:rFonts w:ascii="Times New Roman" w:hAnsi="Times New Roman" w:cs="Times New Roman"/>
          <w:color w:val="000000" w:themeColor="text1"/>
          <w:sz w:val="20"/>
          <w:szCs w:val="20"/>
          <w:lang w:val="ro-RO"/>
        </w:rPr>
        <w:t xml:space="preserve">, </w:t>
      </w:r>
      <w:hyperlink r:id="rId9" w:history="1">
        <w:r w:rsidR="003A07FA" w:rsidRPr="008C69F0">
          <w:rPr>
            <w:rStyle w:val="Hyperlink"/>
            <w:rFonts w:ascii="Times New Roman" w:hAnsi="Times New Roman" w:cs="Times New Roman"/>
            <w:color w:val="000000" w:themeColor="text1"/>
            <w:sz w:val="20"/>
            <w:szCs w:val="20"/>
            <w:lang w:val="ro-RO"/>
          </w:rPr>
          <w:t>www.csm1909.ro</w:t>
        </w:r>
      </w:hyperlink>
      <w:r w:rsidR="003A07FA" w:rsidRPr="008C69F0">
        <w:rPr>
          <w:rStyle w:val="Hyperlink"/>
          <w:rFonts w:ascii="Times New Roman" w:hAnsi="Times New Roman" w:cs="Times New Roman"/>
          <w:color w:val="000000" w:themeColor="text1"/>
          <w:sz w:val="20"/>
          <w:szCs w:val="20"/>
          <w:u w:val="none"/>
          <w:lang w:val="ro-RO"/>
        </w:rPr>
        <w:t xml:space="preserve"> și din Raportul privind activitatea Consiliului Superior al Magistraturii în anul 2019.</w:t>
      </w:r>
    </w:p>
    <w:p w:rsidR="00622C70" w:rsidRPr="008C69F0" w:rsidRDefault="00622C70" w:rsidP="002B745D">
      <w:pPr>
        <w:spacing w:after="0" w:line="240" w:lineRule="auto"/>
        <w:jc w:val="both"/>
        <w:rPr>
          <w:rFonts w:ascii="Times New Roman" w:eastAsia="Times New Roman" w:hAnsi="Times New Roman" w:cs="Times New Roman"/>
          <w:color w:val="000000" w:themeColor="text1"/>
          <w:sz w:val="20"/>
          <w:szCs w:val="20"/>
          <w:lang w:val="ro-RO"/>
        </w:rPr>
      </w:pPr>
      <w:r w:rsidRPr="008C69F0">
        <w:rPr>
          <w:rFonts w:ascii="Times New Roman" w:eastAsia="Times New Roman" w:hAnsi="Times New Roman" w:cs="Times New Roman"/>
          <w:b/>
          <w:color w:val="000000" w:themeColor="text1"/>
          <w:sz w:val="20"/>
          <w:szCs w:val="20"/>
          <w:lang w:val="ro-RO"/>
        </w:rPr>
        <w:t>Nota2:</w:t>
      </w:r>
      <w:r w:rsidRPr="008C69F0">
        <w:rPr>
          <w:rFonts w:ascii="Times New Roman" w:eastAsia="Times New Roman" w:hAnsi="Times New Roman" w:cs="Times New Roman"/>
          <w:color w:val="000000" w:themeColor="text1"/>
          <w:sz w:val="20"/>
          <w:szCs w:val="20"/>
          <w:lang w:val="ro-RO"/>
        </w:rPr>
        <w:t xml:space="preserve"> Prezentul raport se publică pe pagina de internet a C</w:t>
      </w:r>
      <w:r w:rsidR="00460231">
        <w:rPr>
          <w:rFonts w:ascii="Times New Roman" w:eastAsia="Times New Roman" w:hAnsi="Times New Roman" w:cs="Times New Roman"/>
          <w:color w:val="000000" w:themeColor="text1"/>
          <w:sz w:val="20"/>
          <w:szCs w:val="20"/>
          <w:lang w:val="ro-RO"/>
        </w:rPr>
        <w:t>.</w:t>
      </w:r>
      <w:r w:rsidRPr="008C69F0">
        <w:rPr>
          <w:rFonts w:ascii="Times New Roman" w:eastAsia="Times New Roman" w:hAnsi="Times New Roman" w:cs="Times New Roman"/>
          <w:color w:val="000000" w:themeColor="text1"/>
          <w:sz w:val="20"/>
          <w:szCs w:val="20"/>
          <w:lang w:val="ro-RO"/>
        </w:rPr>
        <w:t>S</w:t>
      </w:r>
      <w:r w:rsidR="00460231">
        <w:rPr>
          <w:rFonts w:ascii="Times New Roman" w:eastAsia="Times New Roman" w:hAnsi="Times New Roman" w:cs="Times New Roman"/>
          <w:color w:val="000000" w:themeColor="text1"/>
          <w:sz w:val="20"/>
          <w:szCs w:val="20"/>
          <w:lang w:val="ro-RO"/>
        </w:rPr>
        <w:t>.</w:t>
      </w:r>
      <w:r w:rsidRPr="008C69F0">
        <w:rPr>
          <w:rFonts w:ascii="Times New Roman" w:eastAsia="Times New Roman" w:hAnsi="Times New Roman" w:cs="Times New Roman"/>
          <w:color w:val="000000" w:themeColor="text1"/>
          <w:sz w:val="20"/>
          <w:szCs w:val="20"/>
          <w:lang w:val="ro-RO"/>
        </w:rPr>
        <w:t>M</w:t>
      </w:r>
      <w:r w:rsidR="00460231">
        <w:rPr>
          <w:rFonts w:ascii="Times New Roman" w:eastAsia="Times New Roman" w:hAnsi="Times New Roman" w:cs="Times New Roman"/>
          <w:color w:val="000000" w:themeColor="text1"/>
          <w:sz w:val="20"/>
          <w:szCs w:val="20"/>
          <w:lang w:val="ro-RO"/>
        </w:rPr>
        <w:t>.</w:t>
      </w:r>
      <w:r w:rsidRPr="008C69F0">
        <w:rPr>
          <w:rFonts w:ascii="Times New Roman" w:eastAsia="Times New Roman" w:hAnsi="Times New Roman" w:cs="Times New Roman"/>
          <w:color w:val="000000" w:themeColor="text1"/>
          <w:sz w:val="20"/>
          <w:szCs w:val="20"/>
          <w:lang w:val="ro-RO"/>
        </w:rPr>
        <w:t xml:space="preserve"> în temeiul </w:t>
      </w:r>
      <w:r w:rsidRPr="008C69F0">
        <w:rPr>
          <w:rFonts w:ascii="Times New Roman" w:eastAsia="Times New Roman" w:hAnsi="Times New Roman" w:cs="Times New Roman"/>
          <w:i/>
          <w:color w:val="000000" w:themeColor="text1"/>
          <w:sz w:val="20"/>
          <w:szCs w:val="20"/>
          <w:lang w:val="ro-RO"/>
        </w:rPr>
        <w:t>art. 54 alin (6) lit. c)</w:t>
      </w:r>
      <w:r w:rsidRPr="008C69F0">
        <w:rPr>
          <w:rFonts w:ascii="Times New Roman" w:eastAsia="Times New Roman" w:hAnsi="Times New Roman" w:cs="Times New Roman"/>
          <w:color w:val="000000" w:themeColor="text1"/>
          <w:sz w:val="20"/>
          <w:szCs w:val="20"/>
          <w:lang w:val="ro-RO"/>
        </w:rPr>
        <w:t xml:space="preserve"> din </w:t>
      </w:r>
      <w:r w:rsidRPr="008C69F0">
        <w:rPr>
          <w:rFonts w:ascii="Times New Roman" w:eastAsia="Times New Roman" w:hAnsi="Times New Roman" w:cs="Times New Roman"/>
          <w:i/>
          <w:color w:val="000000" w:themeColor="text1"/>
          <w:sz w:val="20"/>
          <w:szCs w:val="20"/>
          <w:lang w:val="ro-RO"/>
        </w:rPr>
        <w:t>Legea nr. 317/2004 privind Consiliul Superior al Magistraturii,</w:t>
      </w:r>
      <w:r w:rsidRPr="008C69F0">
        <w:rPr>
          <w:rFonts w:ascii="Times New Roman" w:eastAsia="Times New Roman" w:hAnsi="Times New Roman" w:cs="Times New Roman"/>
          <w:color w:val="000000" w:themeColor="text1"/>
          <w:sz w:val="20"/>
          <w:szCs w:val="20"/>
          <w:lang w:val="ro-RO"/>
        </w:rPr>
        <w:t xml:space="preserve"> republicată, cu completările și modificările ulterioare</w:t>
      </w:r>
      <w:r w:rsidR="004B462A" w:rsidRPr="008C69F0">
        <w:rPr>
          <w:rFonts w:ascii="Times New Roman" w:eastAsia="Times New Roman" w:hAnsi="Times New Roman" w:cs="Times New Roman"/>
          <w:color w:val="000000" w:themeColor="text1"/>
          <w:sz w:val="20"/>
          <w:szCs w:val="20"/>
          <w:lang w:val="ro-RO"/>
        </w:rPr>
        <w:t>.</w:t>
      </w:r>
    </w:p>
    <w:sectPr w:rsidR="00622C70" w:rsidRPr="008C69F0" w:rsidSect="00316412">
      <w:footerReference w:type="default" r:id="rId10"/>
      <w:pgSz w:w="11900" w:h="16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7B91" w:rsidRDefault="005B7B91" w:rsidP="005A7B47">
      <w:pPr>
        <w:spacing w:after="0" w:line="240" w:lineRule="auto"/>
      </w:pPr>
      <w:r>
        <w:separator/>
      </w:r>
    </w:p>
  </w:endnote>
  <w:endnote w:type="continuationSeparator" w:id="0">
    <w:p w:rsidR="005B7B91" w:rsidRDefault="005B7B91" w:rsidP="005A7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2300329"/>
      <w:docPartObj>
        <w:docPartGallery w:val="Page Numbers (Bottom of Page)"/>
        <w:docPartUnique/>
      </w:docPartObj>
    </w:sdtPr>
    <w:sdtEndPr>
      <w:rPr>
        <w:noProof/>
      </w:rPr>
    </w:sdtEndPr>
    <w:sdtContent>
      <w:p w:rsidR="008E25D3" w:rsidRDefault="008E25D3">
        <w:pPr>
          <w:pStyle w:val="Footer"/>
          <w:jc w:val="center"/>
        </w:pPr>
        <w:r>
          <w:fldChar w:fldCharType="begin"/>
        </w:r>
        <w:r>
          <w:instrText xml:space="preserve"> PAGE   \* MERGEFORMAT </w:instrText>
        </w:r>
        <w:r>
          <w:fldChar w:fldCharType="separate"/>
        </w:r>
        <w:r w:rsidR="007C24DC">
          <w:rPr>
            <w:noProof/>
          </w:rPr>
          <w:t>12</w:t>
        </w:r>
        <w:r>
          <w:rPr>
            <w:noProof/>
          </w:rPr>
          <w:fldChar w:fldCharType="end"/>
        </w:r>
      </w:p>
    </w:sdtContent>
  </w:sdt>
  <w:p w:rsidR="000546BC" w:rsidRDefault="000546B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7B91" w:rsidRDefault="005B7B91" w:rsidP="005A7B47">
      <w:pPr>
        <w:spacing w:after="0" w:line="240" w:lineRule="auto"/>
      </w:pPr>
      <w:r>
        <w:separator/>
      </w:r>
    </w:p>
  </w:footnote>
  <w:footnote w:type="continuationSeparator" w:id="0">
    <w:p w:rsidR="005B7B91" w:rsidRDefault="005B7B91" w:rsidP="005A7B47">
      <w:pPr>
        <w:spacing w:after="0" w:line="240" w:lineRule="auto"/>
      </w:pPr>
      <w:r>
        <w:continuationSeparator/>
      </w:r>
    </w:p>
  </w:footnote>
  <w:footnote w:id="1">
    <w:p w:rsidR="000546BC" w:rsidRDefault="000546BC">
      <w:pPr>
        <w:pStyle w:val="FootnoteText"/>
      </w:pPr>
      <w:r>
        <w:rPr>
          <w:rStyle w:val="FootnoteReference"/>
        </w:rPr>
        <w:footnoteRef/>
      </w:r>
      <w:r>
        <w:t xml:space="preserve"> </w:t>
      </w:r>
      <w:r w:rsidRPr="006511C0">
        <w:rPr>
          <w:rFonts w:ascii="Times New Roman" w:hAnsi="Times New Roman" w:cs="Times New Roman"/>
          <w:lang w:val="ro-RO"/>
        </w:rPr>
        <w:t xml:space="preserve">Potrivit </w:t>
      </w:r>
      <w:r w:rsidRPr="006511C0">
        <w:rPr>
          <w:rFonts w:ascii="Times New Roman" w:hAnsi="Times New Roman" w:cs="Times New Roman"/>
          <w:b/>
          <w:lang w:val="ro-RO"/>
        </w:rPr>
        <w:t xml:space="preserve">adresei nr. </w:t>
      </w:r>
      <w:r>
        <w:rPr>
          <w:rFonts w:ascii="Times New Roman" w:hAnsi="Times New Roman" w:cs="Times New Roman"/>
          <w:b/>
          <w:lang w:val="ro-RO"/>
        </w:rPr>
        <w:t>2161</w:t>
      </w:r>
      <w:r w:rsidRPr="006511C0">
        <w:rPr>
          <w:rFonts w:ascii="Times New Roman" w:hAnsi="Times New Roman" w:cs="Times New Roman"/>
          <w:b/>
          <w:lang w:val="ro-RO"/>
        </w:rPr>
        <w:t>/</w:t>
      </w:r>
      <w:r>
        <w:rPr>
          <w:rFonts w:ascii="Times New Roman" w:hAnsi="Times New Roman" w:cs="Times New Roman"/>
          <w:b/>
          <w:lang w:val="ro-RO"/>
        </w:rPr>
        <w:t>2020,</w:t>
      </w:r>
      <w:r w:rsidRPr="006511C0">
        <w:rPr>
          <w:rFonts w:ascii="Times New Roman" w:hAnsi="Times New Roman" w:cs="Times New Roman"/>
          <w:lang w:val="ro-RO"/>
        </w:rPr>
        <w:t xml:space="preserve"> emisă de Serviciul de sinteze şi pregătirea lucrărilor</w:t>
      </w:r>
      <w:r w:rsidR="006D7416">
        <w:rPr>
          <w:rFonts w:ascii="Times New Roman" w:hAnsi="Times New Roman" w:cs="Times New Roman"/>
          <w:lang w:val="ro-RO"/>
        </w:rPr>
        <w:t xml:space="preserve"> ședintelor C.S.M.</w:t>
      </w:r>
      <w:r>
        <w:rPr>
          <w:rFonts w:ascii="Times New Roman" w:hAnsi="Times New Roman" w:cs="Times New Roman"/>
          <w:lang w:val="ro-RO"/>
        </w:rPr>
        <w:t>.</w:t>
      </w:r>
    </w:p>
  </w:footnote>
  <w:footnote w:id="2">
    <w:p w:rsidR="000546BC" w:rsidRPr="00863DDC" w:rsidRDefault="000546BC">
      <w:pPr>
        <w:pStyle w:val="FootnoteText"/>
        <w:rPr>
          <w:lang w:val="ro-RO"/>
        </w:rPr>
      </w:pPr>
      <w:r>
        <w:rPr>
          <w:rStyle w:val="FootnoteReference"/>
        </w:rPr>
        <w:footnoteRef/>
      </w:r>
      <w:r>
        <w:t xml:space="preserve"> </w:t>
      </w:r>
      <w:r w:rsidRPr="006511C0">
        <w:rPr>
          <w:rFonts w:ascii="Times New Roman" w:hAnsi="Times New Roman" w:cs="Times New Roman"/>
          <w:lang w:val="ro-RO"/>
        </w:rPr>
        <w:t xml:space="preserve">Potrivit </w:t>
      </w:r>
      <w:r w:rsidRPr="006511C0">
        <w:rPr>
          <w:rFonts w:ascii="Times New Roman" w:hAnsi="Times New Roman" w:cs="Times New Roman"/>
          <w:b/>
          <w:lang w:val="ro-RO"/>
        </w:rPr>
        <w:t xml:space="preserve">adresei nr. </w:t>
      </w:r>
      <w:r>
        <w:rPr>
          <w:rFonts w:ascii="Times New Roman" w:hAnsi="Times New Roman" w:cs="Times New Roman"/>
          <w:b/>
          <w:lang w:val="ro-RO"/>
        </w:rPr>
        <w:t>2161</w:t>
      </w:r>
      <w:r w:rsidRPr="006511C0">
        <w:rPr>
          <w:rFonts w:ascii="Times New Roman" w:hAnsi="Times New Roman" w:cs="Times New Roman"/>
          <w:b/>
          <w:lang w:val="ro-RO"/>
        </w:rPr>
        <w:t>/</w:t>
      </w:r>
      <w:r>
        <w:rPr>
          <w:rFonts w:ascii="Times New Roman" w:hAnsi="Times New Roman" w:cs="Times New Roman"/>
          <w:b/>
          <w:lang w:val="ro-RO"/>
        </w:rPr>
        <w:t>2020,</w:t>
      </w:r>
      <w:r w:rsidRPr="006511C0">
        <w:rPr>
          <w:rFonts w:ascii="Times New Roman" w:hAnsi="Times New Roman" w:cs="Times New Roman"/>
          <w:lang w:val="ro-RO"/>
        </w:rPr>
        <w:t xml:space="preserve"> emisă de Serviciul de sinteze şi pregătirea lucrărilor</w:t>
      </w:r>
      <w:r w:rsidR="006D7416">
        <w:rPr>
          <w:rFonts w:ascii="Times New Roman" w:hAnsi="Times New Roman" w:cs="Times New Roman"/>
          <w:lang w:val="ro-RO"/>
        </w:rPr>
        <w:t xml:space="preserve"> ședintelor C.S.M.</w:t>
      </w:r>
      <w:r>
        <w:rPr>
          <w:rFonts w:ascii="Times New Roman" w:hAnsi="Times New Roman" w:cs="Times New Roman"/>
          <w:lang w:val="ro-RO"/>
        </w:rPr>
        <w:t>.</w:t>
      </w:r>
    </w:p>
  </w:footnote>
  <w:footnote w:id="3">
    <w:p w:rsidR="000546BC" w:rsidRPr="002900EA" w:rsidRDefault="000546BC">
      <w:pPr>
        <w:pStyle w:val="FootnoteText"/>
        <w:rPr>
          <w:lang w:val="ro-RO"/>
        </w:rPr>
      </w:pPr>
      <w:r>
        <w:rPr>
          <w:rStyle w:val="FootnoteReference"/>
        </w:rPr>
        <w:footnoteRef/>
      </w:r>
      <w:r>
        <w:t xml:space="preserve"> </w:t>
      </w:r>
      <w:r w:rsidRPr="006511C0">
        <w:rPr>
          <w:rFonts w:ascii="Times New Roman" w:hAnsi="Times New Roman" w:cs="Times New Roman"/>
          <w:lang w:val="ro-RO"/>
        </w:rPr>
        <w:t xml:space="preserve">Potrivit </w:t>
      </w:r>
      <w:r w:rsidRPr="006511C0">
        <w:rPr>
          <w:rFonts w:ascii="Times New Roman" w:hAnsi="Times New Roman" w:cs="Times New Roman"/>
          <w:b/>
          <w:lang w:val="ro-RO"/>
        </w:rPr>
        <w:t xml:space="preserve">adresei nr. </w:t>
      </w:r>
      <w:r>
        <w:rPr>
          <w:rFonts w:ascii="Times New Roman" w:hAnsi="Times New Roman" w:cs="Times New Roman"/>
          <w:b/>
          <w:lang w:val="ro-RO"/>
        </w:rPr>
        <w:t>2938</w:t>
      </w:r>
      <w:r w:rsidRPr="006511C0">
        <w:rPr>
          <w:rFonts w:ascii="Times New Roman" w:hAnsi="Times New Roman" w:cs="Times New Roman"/>
          <w:b/>
          <w:lang w:val="ro-RO"/>
        </w:rPr>
        <w:t>/</w:t>
      </w:r>
      <w:r>
        <w:rPr>
          <w:rFonts w:ascii="Times New Roman" w:hAnsi="Times New Roman" w:cs="Times New Roman"/>
          <w:b/>
          <w:lang w:val="ro-RO"/>
        </w:rPr>
        <w:t>07.02.2020,</w:t>
      </w:r>
      <w:r w:rsidRPr="006511C0">
        <w:rPr>
          <w:rFonts w:ascii="Times New Roman" w:hAnsi="Times New Roman" w:cs="Times New Roman"/>
          <w:lang w:val="ro-RO"/>
        </w:rPr>
        <w:t xml:space="preserve"> emisă de </w:t>
      </w:r>
      <w:r>
        <w:rPr>
          <w:rFonts w:ascii="Times New Roman" w:hAnsi="Times New Roman" w:cs="Times New Roman"/>
          <w:lang w:val="ro-RO"/>
        </w:rPr>
        <w:t>Direcția legislație</w:t>
      </w:r>
      <w:r w:rsidR="006D7416">
        <w:rPr>
          <w:rFonts w:ascii="Times New Roman" w:hAnsi="Times New Roman" w:cs="Times New Roman"/>
          <w:lang w:val="ro-RO"/>
        </w:rPr>
        <w:t>, documentare și contencios</w:t>
      </w:r>
      <w:r>
        <w:rPr>
          <w:rFonts w:ascii="Times New Roman" w:hAnsi="Times New Roman" w:cs="Times New Roman"/>
          <w:lang w:val="ro-RO"/>
        </w:rPr>
        <w:t xml:space="preserve"> al C.S.M.</w:t>
      </w:r>
    </w:p>
  </w:footnote>
  <w:footnote w:id="4">
    <w:p w:rsidR="000546BC" w:rsidRPr="008E3185" w:rsidRDefault="000546BC">
      <w:pPr>
        <w:pStyle w:val="FootnoteText"/>
        <w:rPr>
          <w:lang w:val="ro-RO"/>
        </w:rPr>
      </w:pPr>
      <w:r>
        <w:rPr>
          <w:rStyle w:val="FootnoteReference"/>
        </w:rPr>
        <w:footnoteRef/>
      </w:r>
      <w:r>
        <w:t xml:space="preserve"> </w:t>
      </w:r>
      <w:r w:rsidRPr="006511C0">
        <w:rPr>
          <w:rFonts w:ascii="Times New Roman" w:hAnsi="Times New Roman" w:cs="Times New Roman"/>
          <w:lang w:val="ro-RO"/>
        </w:rPr>
        <w:t xml:space="preserve">Potrivit </w:t>
      </w:r>
      <w:r>
        <w:rPr>
          <w:rFonts w:ascii="Times New Roman" w:hAnsi="Times New Roman" w:cs="Times New Roman"/>
          <w:lang w:val="ro-RO"/>
        </w:rPr>
        <w:t xml:space="preserve">anexei la </w:t>
      </w:r>
      <w:r>
        <w:rPr>
          <w:rFonts w:ascii="Times New Roman" w:hAnsi="Times New Roman" w:cs="Times New Roman"/>
          <w:b/>
          <w:lang w:val="ro-RO"/>
        </w:rPr>
        <w:t>adresa</w:t>
      </w:r>
      <w:r w:rsidRPr="006511C0">
        <w:rPr>
          <w:rFonts w:ascii="Times New Roman" w:hAnsi="Times New Roman" w:cs="Times New Roman"/>
          <w:b/>
          <w:lang w:val="ro-RO"/>
        </w:rPr>
        <w:t xml:space="preserve"> nr. </w:t>
      </w:r>
      <w:r>
        <w:rPr>
          <w:rFonts w:ascii="Times New Roman" w:hAnsi="Times New Roman" w:cs="Times New Roman"/>
          <w:b/>
          <w:lang w:val="ro-RO"/>
        </w:rPr>
        <w:t>2939</w:t>
      </w:r>
      <w:r w:rsidRPr="006511C0">
        <w:rPr>
          <w:rFonts w:ascii="Times New Roman" w:hAnsi="Times New Roman" w:cs="Times New Roman"/>
          <w:b/>
          <w:lang w:val="ro-RO"/>
        </w:rPr>
        <w:t>/</w:t>
      </w:r>
      <w:r>
        <w:rPr>
          <w:rFonts w:ascii="Times New Roman" w:hAnsi="Times New Roman" w:cs="Times New Roman"/>
          <w:b/>
          <w:lang w:val="ro-RO"/>
        </w:rPr>
        <w:t>07.02.2020,</w:t>
      </w:r>
      <w:r w:rsidRPr="006511C0">
        <w:rPr>
          <w:rFonts w:ascii="Times New Roman" w:hAnsi="Times New Roman" w:cs="Times New Roman"/>
          <w:lang w:val="ro-RO"/>
        </w:rPr>
        <w:t xml:space="preserve"> emisă de </w:t>
      </w:r>
      <w:r>
        <w:rPr>
          <w:rFonts w:ascii="Times New Roman" w:hAnsi="Times New Roman" w:cs="Times New Roman"/>
          <w:lang w:val="ro-RO"/>
        </w:rPr>
        <w:t>Direcț</w:t>
      </w:r>
      <w:r w:rsidR="006D7416">
        <w:rPr>
          <w:rFonts w:ascii="Times New Roman" w:hAnsi="Times New Roman" w:cs="Times New Roman"/>
          <w:lang w:val="ro-RO"/>
        </w:rPr>
        <w:t>ia resurse umane și organizare</w:t>
      </w:r>
      <w:r>
        <w:rPr>
          <w:rFonts w:ascii="Times New Roman" w:hAnsi="Times New Roman" w:cs="Times New Roman"/>
          <w:lang w:val="ro-RO"/>
        </w:rPr>
        <w:t xml:space="preserve"> al C.S.M.</w:t>
      </w:r>
    </w:p>
  </w:footnote>
  <w:footnote w:id="5">
    <w:p w:rsidR="000546BC" w:rsidRPr="008E3185" w:rsidRDefault="000546BC">
      <w:pPr>
        <w:pStyle w:val="FootnoteText"/>
        <w:rPr>
          <w:lang w:val="ro-RO"/>
        </w:rPr>
      </w:pPr>
      <w:r>
        <w:rPr>
          <w:rStyle w:val="FootnoteReference"/>
        </w:rPr>
        <w:footnoteRef/>
      </w:r>
      <w:r>
        <w:t xml:space="preserve"> </w:t>
      </w:r>
      <w:r w:rsidRPr="006511C0">
        <w:rPr>
          <w:rFonts w:ascii="Times New Roman" w:hAnsi="Times New Roman" w:cs="Times New Roman"/>
          <w:lang w:val="ro-RO"/>
        </w:rPr>
        <w:t xml:space="preserve">Potrivit </w:t>
      </w:r>
      <w:r w:rsidRPr="006511C0">
        <w:rPr>
          <w:rFonts w:ascii="Times New Roman" w:hAnsi="Times New Roman" w:cs="Times New Roman"/>
          <w:b/>
          <w:lang w:val="ro-RO"/>
        </w:rPr>
        <w:t xml:space="preserve">adresei nr. </w:t>
      </w:r>
      <w:r>
        <w:rPr>
          <w:rFonts w:ascii="Times New Roman" w:hAnsi="Times New Roman" w:cs="Times New Roman"/>
          <w:b/>
          <w:lang w:val="ro-RO"/>
        </w:rPr>
        <w:t>02/2937</w:t>
      </w:r>
      <w:r w:rsidRPr="006511C0">
        <w:rPr>
          <w:rFonts w:ascii="Times New Roman" w:hAnsi="Times New Roman" w:cs="Times New Roman"/>
          <w:b/>
          <w:lang w:val="ro-RO"/>
        </w:rPr>
        <w:t>/</w:t>
      </w:r>
      <w:r>
        <w:rPr>
          <w:rFonts w:ascii="Times New Roman" w:hAnsi="Times New Roman" w:cs="Times New Roman"/>
          <w:b/>
          <w:lang w:val="ro-RO"/>
        </w:rPr>
        <w:t>06.02.2020,</w:t>
      </w:r>
      <w:r w:rsidRPr="006511C0">
        <w:rPr>
          <w:rFonts w:ascii="Times New Roman" w:hAnsi="Times New Roman" w:cs="Times New Roman"/>
          <w:lang w:val="ro-RO"/>
        </w:rPr>
        <w:t xml:space="preserve"> emisă de </w:t>
      </w:r>
      <w:r>
        <w:rPr>
          <w:rFonts w:ascii="Times New Roman" w:hAnsi="Times New Roman" w:cs="Times New Roman"/>
          <w:lang w:val="ro-RO"/>
        </w:rPr>
        <w:t>Direcția afaceri europene, relații internaționale și prog</w:t>
      </w:r>
      <w:r w:rsidR="006D7416">
        <w:rPr>
          <w:rFonts w:ascii="Times New Roman" w:hAnsi="Times New Roman" w:cs="Times New Roman"/>
          <w:lang w:val="ro-RO"/>
        </w:rPr>
        <w:t>rame</w:t>
      </w:r>
      <w:r>
        <w:rPr>
          <w:rFonts w:ascii="Times New Roman" w:hAnsi="Times New Roman" w:cs="Times New Roman"/>
          <w:lang w:val="ro-RO"/>
        </w:rPr>
        <w:t xml:space="preserve"> al C.S.M.</w:t>
      </w:r>
    </w:p>
  </w:footnote>
  <w:footnote w:id="6">
    <w:p w:rsidR="000546BC" w:rsidRPr="006511C0" w:rsidRDefault="000546BC" w:rsidP="006511C0">
      <w:pPr>
        <w:pStyle w:val="FootnoteText1"/>
        <w:jc w:val="both"/>
        <w:rPr>
          <w:rFonts w:ascii="Times New Roman" w:hAnsi="Times New Roman" w:cs="Times New Roman"/>
        </w:rPr>
      </w:pPr>
      <w:r w:rsidRPr="006511C0">
        <w:rPr>
          <w:rStyle w:val="FootnoteReference"/>
          <w:rFonts w:ascii="Times New Roman" w:hAnsi="Times New Roman" w:cs="Times New Roman"/>
          <w:lang w:val="ro-RO"/>
        </w:rPr>
        <w:footnoteRef/>
      </w:r>
      <w:r w:rsidRPr="006511C0">
        <w:rPr>
          <w:rFonts w:ascii="Times New Roman" w:hAnsi="Times New Roman" w:cs="Times New Roman"/>
          <w:lang w:val="ro-RO"/>
        </w:rPr>
        <w:t xml:space="preserve"> Potrivit </w:t>
      </w:r>
      <w:r>
        <w:rPr>
          <w:rFonts w:ascii="Times New Roman" w:hAnsi="Times New Roman" w:cs="Times New Roman"/>
          <w:b/>
          <w:lang w:val="ro-RO"/>
        </w:rPr>
        <w:t>adresei nr. 2</w:t>
      </w:r>
      <w:r w:rsidRPr="006511C0">
        <w:rPr>
          <w:rFonts w:ascii="Times New Roman" w:hAnsi="Times New Roman" w:cs="Times New Roman"/>
          <w:b/>
          <w:lang w:val="ro-RO"/>
        </w:rPr>
        <w:t>/</w:t>
      </w:r>
      <w:r>
        <w:rPr>
          <w:rFonts w:ascii="Times New Roman" w:hAnsi="Times New Roman" w:cs="Times New Roman"/>
          <w:b/>
          <w:lang w:val="ro-RO"/>
        </w:rPr>
        <w:t>2162</w:t>
      </w:r>
      <w:r w:rsidRPr="006511C0">
        <w:rPr>
          <w:rFonts w:ascii="Times New Roman" w:hAnsi="Times New Roman" w:cs="Times New Roman"/>
          <w:b/>
          <w:lang w:val="ro-RO"/>
        </w:rPr>
        <w:t>/</w:t>
      </w:r>
      <w:r>
        <w:rPr>
          <w:rFonts w:ascii="Times New Roman" w:hAnsi="Times New Roman" w:cs="Times New Roman"/>
          <w:b/>
          <w:lang w:val="ro-RO"/>
        </w:rPr>
        <w:t>31.01.2020,</w:t>
      </w:r>
      <w:r w:rsidR="006D7416">
        <w:rPr>
          <w:rFonts w:ascii="Times New Roman" w:hAnsi="Times New Roman" w:cs="Times New Roman"/>
          <w:lang w:val="ro-RO"/>
        </w:rPr>
        <w:t xml:space="preserve"> emisă de Biroul de informatică</w:t>
      </w:r>
      <w:r w:rsidRPr="006511C0">
        <w:rPr>
          <w:rFonts w:ascii="Times New Roman" w:hAnsi="Times New Roman" w:cs="Times New Roman"/>
          <w:lang w:val="ro-RO"/>
        </w:rPr>
        <w:t xml:space="preserve"> din cadrul C</w:t>
      </w:r>
      <w:r w:rsidR="00460231">
        <w:rPr>
          <w:rFonts w:ascii="Times New Roman" w:hAnsi="Times New Roman" w:cs="Times New Roman"/>
          <w:lang w:val="ro-RO"/>
        </w:rPr>
        <w:t>.</w:t>
      </w:r>
      <w:r w:rsidRPr="006511C0">
        <w:rPr>
          <w:rFonts w:ascii="Times New Roman" w:hAnsi="Times New Roman" w:cs="Times New Roman"/>
          <w:lang w:val="ro-RO"/>
        </w:rPr>
        <w:t>S</w:t>
      </w:r>
      <w:r w:rsidR="00460231">
        <w:rPr>
          <w:rFonts w:ascii="Times New Roman" w:hAnsi="Times New Roman" w:cs="Times New Roman"/>
          <w:lang w:val="ro-RO"/>
        </w:rPr>
        <w:t>.</w:t>
      </w:r>
      <w:r w:rsidRPr="006511C0">
        <w:rPr>
          <w:rFonts w:ascii="Times New Roman" w:hAnsi="Times New Roman" w:cs="Times New Roman"/>
          <w:lang w:val="ro-RO"/>
        </w:rPr>
        <w:t>M.</w:t>
      </w:r>
    </w:p>
  </w:footnote>
  <w:footnote w:id="7">
    <w:p w:rsidR="003A07FA" w:rsidRPr="003A07FA" w:rsidRDefault="003A07FA">
      <w:pPr>
        <w:pStyle w:val="FootnoteText"/>
        <w:rPr>
          <w:lang w:val="ro-RO"/>
        </w:rPr>
      </w:pPr>
      <w:r>
        <w:rPr>
          <w:rStyle w:val="FootnoteReference"/>
        </w:rPr>
        <w:footnoteRef/>
      </w:r>
      <w:r>
        <w:t xml:space="preserve"> </w:t>
      </w:r>
      <w:r w:rsidRPr="006511C0">
        <w:rPr>
          <w:rFonts w:ascii="Times New Roman" w:hAnsi="Times New Roman" w:cs="Times New Roman"/>
          <w:lang w:val="ro-RO"/>
        </w:rPr>
        <w:t xml:space="preserve">Potrivit </w:t>
      </w:r>
      <w:r>
        <w:rPr>
          <w:rFonts w:ascii="Times New Roman" w:hAnsi="Times New Roman" w:cs="Times New Roman"/>
          <w:b/>
          <w:lang w:val="ro-RO"/>
        </w:rPr>
        <w:t xml:space="preserve">adresei nr. </w:t>
      </w:r>
      <w:r w:rsidR="0033790B">
        <w:rPr>
          <w:rFonts w:ascii="Times New Roman" w:hAnsi="Times New Roman" w:cs="Times New Roman"/>
          <w:b/>
          <w:lang w:val="ro-RO"/>
        </w:rPr>
        <w:t>1/3783</w:t>
      </w:r>
      <w:r w:rsidRPr="006511C0">
        <w:rPr>
          <w:rFonts w:ascii="Times New Roman" w:hAnsi="Times New Roman" w:cs="Times New Roman"/>
          <w:b/>
          <w:lang w:val="ro-RO"/>
        </w:rPr>
        <w:t>/</w:t>
      </w:r>
      <w:r w:rsidR="0033790B">
        <w:rPr>
          <w:rFonts w:ascii="Times New Roman" w:hAnsi="Times New Roman" w:cs="Times New Roman"/>
          <w:b/>
          <w:lang w:val="ro-RO"/>
        </w:rPr>
        <w:t>17.02</w:t>
      </w:r>
      <w:r>
        <w:rPr>
          <w:rFonts w:ascii="Times New Roman" w:hAnsi="Times New Roman" w:cs="Times New Roman"/>
          <w:b/>
          <w:lang w:val="ro-RO"/>
        </w:rPr>
        <w:t>.2020,</w:t>
      </w:r>
      <w:r w:rsidR="006D7416">
        <w:rPr>
          <w:rFonts w:ascii="Times New Roman" w:hAnsi="Times New Roman" w:cs="Times New Roman"/>
          <w:lang w:val="ro-RO"/>
        </w:rPr>
        <w:t xml:space="preserve"> emisă de Biroul de informatică</w:t>
      </w:r>
      <w:r w:rsidRPr="006511C0">
        <w:rPr>
          <w:rFonts w:ascii="Times New Roman" w:hAnsi="Times New Roman" w:cs="Times New Roman"/>
          <w:lang w:val="ro-RO"/>
        </w:rPr>
        <w:t xml:space="preserve"> din cadrul C</w:t>
      </w:r>
      <w:r w:rsidR="00460231">
        <w:rPr>
          <w:rFonts w:ascii="Times New Roman" w:hAnsi="Times New Roman" w:cs="Times New Roman"/>
          <w:lang w:val="ro-RO"/>
        </w:rPr>
        <w:t>.</w:t>
      </w:r>
      <w:r w:rsidRPr="006511C0">
        <w:rPr>
          <w:rFonts w:ascii="Times New Roman" w:hAnsi="Times New Roman" w:cs="Times New Roman"/>
          <w:lang w:val="ro-RO"/>
        </w:rPr>
        <w:t>S</w:t>
      </w:r>
      <w:r w:rsidR="00460231">
        <w:rPr>
          <w:rFonts w:ascii="Times New Roman" w:hAnsi="Times New Roman" w:cs="Times New Roman"/>
          <w:lang w:val="ro-RO"/>
        </w:rPr>
        <w:t>.</w:t>
      </w:r>
      <w:r w:rsidRPr="006511C0">
        <w:rPr>
          <w:rFonts w:ascii="Times New Roman" w:hAnsi="Times New Roman" w:cs="Times New Roman"/>
          <w:lang w:val="ro-RO"/>
        </w:rPr>
        <w:t>M.</w:t>
      </w:r>
    </w:p>
  </w:footnote>
  <w:footnote w:id="8">
    <w:p w:rsidR="000546BC" w:rsidRPr="00595365" w:rsidRDefault="000546BC">
      <w:pPr>
        <w:pStyle w:val="FootnoteText"/>
        <w:rPr>
          <w:lang w:val="ro-RO"/>
        </w:rPr>
      </w:pPr>
      <w:r>
        <w:rPr>
          <w:rStyle w:val="FootnoteReference"/>
        </w:rPr>
        <w:footnoteRef/>
      </w:r>
      <w:r>
        <w:t xml:space="preserve"> </w:t>
      </w:r>
      <w:r w:rsidRPr="00B34445">
        <w:rPr>
          <w:rFonts w:ascii="Times New Roman" w:hAnsi="Times New Roman" w:cs="Times New Roman"/>
          <w:lang w:val="ro-RO"/>
        </w:rPr>
        <w:t xml:space="preserve">Potrivit </w:t>
      </w:r>
      <w:r w:rsidRPr="00B34445">
        <w:rPr>
          <w:rFonts w:ascii="Times New Roman" w:hAnsi="Times New Roman" w:cs="Times New Roman"/>
          <w:i/>
          <w:lang w:val="ro-RO"/>
        </w:rPr>
        <w:t>Raportului priv</w:t>
      </w:r>
      <w:r>
        <w:rPr>
          <w:rFonts w:ascii="Times New Roman" w:hAnsi="Times New Roman" w:cs="Times New Roman"/>
          <w:i/>
          <w:lang w:val="ro-RO"/>
        </w:rPr>
        <w:t>ind activitatea C</w:t>
      </w:r>
      <w:r w:rsidR="00460231">
        <w:rPr>
          <w:rFonts w:ascii="Times New Roman" w:hAnsi="Times New Roman" w:cs="Times New Roman"/>
          <w:i/>
          <w:lang w:val="ro-RO"/>
        </w:rPr>
        <w:t>.</w:t>
      </w:r>
      <w:r>
        <w:rPr>
          <w:rFonts w:ascii="Times New Roman" w:hAnsi="Times New Roman" w:cs="Times New Roman"/>
          <w:i/>
          <w:lang w:val="ro-RO"/>
        </w:rPr>
        <w:t>S</w:t>
      </w:r>
      <w:r w:rsidR="00460231">
        <w:rPr>
          <w:rFonts w:ascii="Times New Roman" w:hAnsi="Times New Roman" w:cs="Times New Roman"/>
          <w:i/>
          <w:lang w:val="ro-RO"/>
        </w:rPr>
        <w:t>.</w:t>
      </w:r>
      <w:r>
        <w:rPr>
          <w:rFonts w:ascii="Times New Roman" w:hAnsi="Times New Roman" w:cs="Times New Roman"/>
          <w:i/>
          <w:lang w:val="ro-RO"/>
        </w:rPr>
        <w:t>M</w:t>
      </w:r>
      <w:r w:rsidR="00460231">
        <w:rPr>
          <w:rFonts w:ascii="Times New Roman" w:hAnsi="Times New Roman" w:cs="Times New Roman"/>
          <w:i/>
          <w:lang w:val="ro-RO"/>
        </w:rPr>
        <w:t>.</w:t>
      </w:r>
      <w:r w:rsidR="006D7416">
        <w:rPr>
          <w:rFonts w:ascii="Times New Roman" w:hAnsi="Times New Roman" w:cs="Times New Roman"/>
          <w:i/>
          <w:lang w:val="ro-RO"/>
        </w:rPr>
        <w:t xml:space="preserve"> î</w:t>
      </w:r>
      <w:r>
        <w:rPr>
          <w:rFonts w:ascii="Times New Roman" w:hAnsi="Times New Roman" w:cs="Times New Roman"/>
          <w:i/>
          <w:lang w:val="ro-RO"/>
        </w:rPr>
        <w:t>n anul 2019</w:t>
      </w:r>
      <w:r w:rsidRPr="00B34445">
        <w:rPr>
          <w:rFonts w:ascii="Times New Roman" w:hAnsi="Times New Roman" w:cs="Times New Roman"/>
          <w:lang w:val="ro-RO"/>
        </w:rPr>
        <w:t xml:space="preserve"> publicat pe site-ul C</w:t>
      </w:r>
      <w:r w:rsidR="00460231">
        <w:rPr>
          <w:rFonts w:ascii="Times New Roman" w:hAnsi="Times New Roman" w:cs="Times New Roman"/>
          <w:lang w:val="ro-RO"/>
        </w:rPr>
        <w:t>.</w:t>
      </w:r>
      <w:r w:rsidRPr="00B34445">
        <w:rPr>
          <w:rFonts w:ascii="Times New Roman" w:hAnsi="Times New Roman" w:cs="Times New Roman"/>
          <w:lang w:val="ro-RO"/>
        </w:rPr>
        <w:t>S</w:t>
      </w:r>
      <w:r w:rsidR="00460231">
        <w:rPr>
          <w:rFonts w:ascii="Times New Roman" w:hAnsi="Times New Roman" w:cs="Times New Roman"/>
          <w:lang w:val="ro-RO"/>
        </w:rPr>
        <w:t>.</w:t>
      </w:r>
      <w:r w:rsidRPr="00B34445">
        <w:rPr>
          <w:rFonts w:ascii="Times New Roman" w:hAnsi="Times New Roman" w:cs="Times New Roman"/>
          <w:lang w:val="ro-RO"/>
        </w:rPr>
        <w:t>M</w:t>
      </w:r>
      <w:r w:rsidR="00460231">
        <w:rPr>
          <w:rFonts w:ascii="Times New Roman" w:hAnsi="Times New Roman" w:cs="Times New Roman"/>
          <w:lang w:val="ro-RO"/>
        </w:rPr>
        <w:t>.</w:t>
      </w:r>
      <w:r w:rsidRPr="00B34445">
        <w:rPr>
          <w:rFonts w:ascii="Times New Roman" w:hAnsi="Times New Roman" w:cs="Times New Roman"/>
          <w:lang w:val="ro-RO"/>
        </w:rPr>
        <w:t xml:space="preserve">, </w:t>
      </w:r>
      <w:hyperlink r:id="rId1" w:history="1">
        <w:r w:rsidRPr="00B34445">
          <w:rPr>
            <w:rStyle w:val="Hyperlink"/>
            <w:rFonts w:ascii="Times New Roman" w:hAnsi="Times New Roman" w:cs="Times New Roman"/>
            <w:lang w:val="ro-RO"/>
          </w:rPr>
          <w:t>www.csm1909.ro</w:t>
        </w:r>
      </w:hyperlink>
      <w:r w:rsidRPr="00B34445">
        <w:rPr>
          <w:rFonts w:ascii="Times New Roman" w:hAnsi="Times New Roman" w:cs="Times New Roman"/>
          <w:lang w:val="ro-RO"/>
        </w:rPr>
        <w:t>.</w:t>
      </w:r>
    </w:p>
  </w:footnote>
  <w:footnote w:id="9">
    <w:p w:rsidR="000546BC" w:rsidRPr="0088284A" w:rsidRDefault="000546BC">
      <w:pPr>
        <w:pStyle w:val="FootnoteText"/>
        <w:rPr>
          <w:lang w:val="ro-RO"/>
        </w:rPr>
      </w:pPr>
      <w:r>
        <w:rPr>
          <w:rStyle w:val="FootnoteReference"/>
        </w:rPr>
        <w:footnoteRef/>
      </w:r>
      <w:r>
        <w:t xml:space="preserve"> </w:t>
      </w:r>
      <w:r w:rsidRPr="00B34445">
        <w:rPr>
          <w:rFonts w:ascii="Times New Roman" w:hAnsi="Times New Roman" w:cs="Times New Roman"/>
          <w:lang w:val="ro-RO"/>
        </w:rPr>
        <w:t xml:space="preserve">Potrivit </w:t>
      </w:r>
      <w:r w:rsidRPr="00B34445">
        <w:rPr>
          <w:rFonts w:ascii="Times New Roman" w:hAnsi="Times New Roman" w:cs="Times New Roman"/>
          <w:i/>
          <w:lang w:val="ro-RO"/>
        </w:rPr>
        <w:t>Raportului priv</w:t>
      </w:r>
      <w:r>
        <w:rPr>
          <w:rFonts w:ascii="Times New Roman" w:hAnsi="Times New Roman" w:cs="Times New Roman"/>
          <w:i/>
          <w:lang w:val="ro-RO"/>
        </w:rPr>
        <w:t>ind activitatea C</w:t>
      </w:r>
      <w:r w:rsidR="005A6F6F">
        <w:rPr>
          <w:rFonts w:ascii="Times New Roman" w:hAnsi="Times New Roman" w:cs="Times New Roman"/>
          <w:i/>
          <w:lang w:val="ro-RO"/>
        </w:rPr>
        <w:t>.</w:t>
      </w:r>
      <w:r>
        <w:rPr>
          <w:rFonts w:ascii="Times New Roman" w:hAnsi="Times New Roman" w:cs="Times New Roman"/>
          <w:i/>
          <w:lang w:val="ro-RO"/>
        </w:rPr>
        <w:t>S</w:t>
      </w:r>
      <w:r w:rsidR="005A6F6F">
        <w:rPr>
          <w:rFonts w:ascii="Times New Roman" w:hAnsi="Times New Roman" w:cs="Times New Roman"/>
          <w:i/>
          <w:lang w:val="ro-RO"/>
        </w:rPr>
        <w:t>.</w:t>
      </w:r>
      <w:r>
        <w:rPr>
          <w:rFonts w:ascii="Times New Roman" w:hAnsi="Times New Roman" w:cs="Times New Roman"/>
          <w:i/>
          <w:lang w:val="ro-RO"/>
        </w:rPr>
        <w:t>M</w:t>
      </w:r>
      <w:r w:rsidR="005A6F6F">
        <w:rPr>
          <w:rFonts w:ascii="Times New Roman" w:hAnsi="Times New Roman" w:cs="Times New Roman"/>
          <w:i/>
          <w:lang w:val="ro-RO"/>
        </w:rPr>
        <w:t>. î</w:t>
      </w:r>
      <w:r>
        <w:rPr>
          <w:rFonts w:ascii="Times New Roman" w:hAnsi="Times New Roman" w:cs="Times New Roman"/>
          <w:i/>
          <w:lang w:val="ro-RO"/>
        </w:rPr>
        <w:t>n anul 2019</w:t>
      </w:r>
      <w:r w:rsidRPr="00B34445">
        <w:rPr>
          <w:rFonts w:ascii="Times New Roman" w:hAnsi="Times New Roman" w:cs="Times New Roman"/>
          <w:lang w:val="ro-RO"/>
        </w:rPr>
        <w:t xml:space="preserve"> publicat pe site-ul C</w:t>
      </w:r>
      <w:r w:rsidR="005A6F6F">
        <w:rPr>
          <w:rFonts w:ascii="Times New Roman" w:hAnsi="Times New Roman" w:cs="Times New Roman"/>
          <w:lang w:val="ro-RO"/>
        </w:rPr>
        <w:t>.</w:t>
      </w:r>
      <w:r w:rsidRPr="00B34445">
        <w:rPr>
          <w:rFonts w:ascii="Times New Roman" w:hAnsi="Times New Roman" w:cs="Times New Roman"/>
          <w:lang w:val="ro-RO"/>
        </w:rPr>
        <w:t>S</w:t>
      </w:r>
      <w:r w:rsidR="00FF4FA5">
        <w:rPr>
          <w:rFonts w:ascii="Times New Roman" w:hAnsi="Times New Roman" w:cs="Times New Roman"/>
          <w:lang w:val="ro-RO"/>
        </w:rPr>
        <w:t>.</w:t>
      </w:r>
      <w:r w:rsidRPr="00B34445">
        <w:rPr>
          <w:rFonts w:ascii="Times New Roman" w:hAnsi="Times New Roman" w:cs="Times New Roman"/>
          <w:lang w:val="ro-RO"/>
        </w:rPr>
        <w:t>M</w:t>
      </w:r>
      <w:r w:rsidR="005A6F6F">
        <w:rPr>
          <w:rFonts w:ascii="Times New Roman" w:hAnsi="Times New Roman" w:cs="Times New Roman"/>
          <w:lang w:val="ro-RO"/>
        </w:rPr>
        <w:t>.</w:t>
      </w:r>
      <w:r w:rsidRPr="00B34445">
        <w:rPr>
          <w:rFonts w:ascii="Times New Roman" w:hAnsi="Times New Roman" w:cs="Times New Roman"/>
          <w:lang w:val="ro-RO"/>
        </w:rPr>
        <w:t xml:space="preserve">, </w:t>
      </w:r>
      <w:hyperlink r:id="rId2" w:history="1">
        <w:r w:rsidRPr="00B34445">
          <w:rPr>
            <w:rStyle w:val="Hyperlink"/>
            <w:rFonts w:ascii="Times New Roman" w:hAnsi="Times New Roman" w:cs="Times New Roman"/>
            <w:lang w:val="ro-RO"/>
          </w:rPr>
          <w:t>www.csm1909.ro</w:t>
        </w:r>
      </w:hyperlink>
      <w:r w:rsidRPr="00B34445">
        <w:rPr>
          <w:rFonts w:ascii="Times New Roman" w:hAnsi="Times New Roman" w:cs="Times New Roman"/>
          <w:lang w:val="ro-RO"/>
        </w:rPr>
        <w:t>.</w:t>
      </w:r>
    </w:p>
  </w:footnote>
  <w:footnote w:id="10">
    <w:p w:rsidR="002F54BA" w:rsidRPr="002F54BA" w:rsidRDefault="002F54BA">
      <w:pPr>
        <w:pStyle w:val="FootnoteText"/>
        <w:rPr>
          <w:lang w:val="ro-RO"/>
        </w:rPr>
      </w:pPr>
      <w:r>
        <w:rPr>
          <w:rStyle w:val="FootnoteReference"/>
        </w:rPr>
        <w:footnoteRef/>
      </w:r>
      <w:r>
        <w:t xml:space="preserve"> </w:t>
      </w:r>
      <w:r>
        <w:rPr>
          <w:lang w:val="ro-RO"/>
        </w:rPr>
        <w:t>Idem</w:t>
      </w:r>
    </w:p>
  </w:footnote>
  <w:footnote w:id="11">
    <w:p w:rsidR="009145B7" w:rsidRPr="00FF4FA5" w:rsidRDefault="009145B7">
      <w:pPr>
        <w:pStyle w:val="FootnoteText"/>
        <w:rPr>
          <w:lang w:val="ro-RO"/>
        </w:rPr>
      </w:pPr>
      <w:r>
        <w:rPr>
          <w:rStyle w:val="FootnoteReference"/>
        </w:rPr>
        <w:footnoteRef/>
      </w:r>
      <w:r>
        <w:t xml:space="preserve"> </w:t>
      </w:r>
      <w:r>
        <w:rPr>
          <w:lang w:val="ro-RO"/>
        </w:rPr>
        <w:t xml:space="preserve">A se vedea </w:t>
      </w:r>
      <w:r w:rsidRPr="00FF4FA5">
        <w:rPr>
          <w:lang w:val="ro-RO"/>
        </w:rPr>
        <w:t>punctul 5, lucrarea nr. 25549/2019 și soluția Plenului Consiliului Superior al Magistraturii din data de 19.12.2019.</w:t>
      </w:r>
    </w:p>
  </w:footnote>
  <w:footnote w:id="12">
    <w:p w:rsidR="009145B7" w:rsidRPr="009145B7" w:rsidRDefault="009145B7">
      <w:pPr>
        <w:pStyle w:val="FootnoteText"/>
        <w:rPr>
          <w:lang w:val="ro-RO"/>
        </w:rPr>
      </w:pPr>
      <w:r>
        <w:rPr>
          <w:rStyle w:val="FootnoteReference"/>
        </w:rPr>
        <w:footnoteRef/>
      </w:r>
      <w:r>
        <w:t xml:space="preserve"> </w:t>
      </w:r>
      <w:r w:rsidRPr="009145B7">
        <w:rPr>
          <w:i/>
        </w:rPr>
        <w:t>Idem.</w:t>
      </w:r>
    </w:p>
  </w:footnote>
  <w:footnote w:id="13">
    <w:p w:rsidR="000546BC" w:rsidRPr="00005714" w:rsidRDefault="000546BC" w:rsidP="00005714">
      <w:pPr>
        <w:pStyle w:val="FootnoteText"/>
        <w:rPr>
          <w:rFonts w:ascii="Times New Roman" w:hAnsi="Times New Roman" w:cs="Times New Roman"/>
          <w:lang w:val="ro-RO"/>
        </w:rPr>
      </w:pPr>
      <w:r w:rsidRPr="00005714">
        <w:rPr>
          <w:rStyle w:val="FootnoteReference"/>
          <w:rFonts w:ascii="Times New Roman" w:hAnsi="Times New Roman" w:cs="Times New Roman"/>
        </w:rPr>
        <w:footnoteRef/>
      </w:r>
      <w:r w:rsidRPr="00005714">
        <w:rPr>
          <w:rFonts w:ascii="Times New Roman" w:hAnsi="Times New Roman" w:cs="Times New Roman"/>
        </w:rPr>
        <w:t xml:space="preserve"> </w:t>
      </w:r>
      <w:r w:rsidRPr="00005714">
        <w:rPr>
          <w:rFonts w:ascii="Times New Roman" w:hAnsi="Times New Roman" w:cs="Times New Roman"/>
          <w:lang w:val="ro-RO"/>
        </w:rPr>
        <w:t xml:space="preserve">Potrivit </w:t>
      </w:r>
      <w:r w:rsidRPr="00005714">
        <w:rPr>
          <w:rFonts w:ascii="Times New Roman" w:hAnsi="Times New Roman" w:cs="Times New Roman"/>
          <w:b/>
          <w:lang w:val="ro-RO"/>
        </w:rPr>
        <w:t>adresei nr. 2210/05.02.2020</w:t>
      </w:r>
      <w:r>
        <w:rPr>
          <w:rFonts w:ascii="Times New Roman" w:hAnsi="Times New Roman" w:cs="Times New Roman"/>
          <w:b/>
          <w:lang w:val="ro-RO"/>
        </w:rPr>
        <w:t>,</w:t>
      </w:r>
      <w:r w:rsidR="00FF4FA5">
        <w:rPr>
          <w:rFonts w:ascii="Times New Roman" w:hAnsi="Times New Roman" w:cs="Times New Roman"/>
          <w:lang w:val="ro-RO"/>
        </w:rPr>
        <w:t xml:space="preserve"> emisă de </w:t>
      </w:r>
      <w:r w:rsidRPr="00005714">
        <w:rPr>
          <w:rFonts w:ascii="Times New Roman" w:hAnsi="Times New Roman" w:cs="Times New Roman"/>
          <w:lang w:val="ro-RO"/>
        </w:rPr>
        <w:t>Biroul de informare p</w:t>
      </w:r>
      <w:r w:rsidR="00FF4FA5">
        <w:rPr>
          <w:rFonts w:ascii="Times New Roman" w:hAnsi="Times New Roman" w:cs="Times New Roman"/>
          <w:lang w:val="ro-RO"/>
        </w:rPr>
        <w:t>ublică și relații cu mass-media</w:t>
      </w:r>
      <w:r w:rsidRPr="00005714">
        <w:rPr>
          <w:rFonts w:ascii="Times New Roman" w:hAnsi="Times New Roman" w:cs="Times New Roman"/>
          <w:lang w:val="ro-RO"/>
        </w:rPr>
        <w:t xml:space="preserve"> al C.S.M.</w:t>
      </w:r>
    </w:p>
  </w:footnote>
  <w:footnote w:id="14">
    <w:p w:rsidR="000546BC" w:rsidRPr="00005714" w:rsidRDefault="000546BC" w:rsidP="00005714">
      <w:pPr>
        <w:pStyle w:val="FootnoteText"/>
        <w:rPr>
          <w:rFonts w:ascii="Times New Roman" w:hAnsi="Times New Roman" w:cs="Times New Roman"/>
          <w:lang w:val="ro-RO"/>
        </w:rPr>
      </w:pPr>
      <w:r w:rsidRPr="00005714">
        <w:rPr>
          <w:rStyle w:val="FootnoteReference"/>
          <w:rFonts w:ascii="Times New Roman" w:hAnsi="Times New Roman" w:cs="Times New Roman"/>
        </w:rPr>
        <w:footnoteRef/>
      </w:r>
      <w:r w:rsidRPr="00005714">
        <w:rPr>
          <w:rFonts w:ascii="Times New Roman" w:hAnsi="Times New Roman" w:cs="Times New Roman"/>
        </w:rPr>
        <w:t xml:space="preserve"> </w:t>
      </w:r>
      <w:r w:rsidRPr="00005714">
        <w:rPr>
          <w:rFonts w:ascii="Times New Roman" w:hAnsi="Times New Roman" w:cs="Times New Roman"/>
          <w:lang w:val="ro-RO"/>
        </w:rPr>
        <w:t xml:space="preserve">Potrivit </w:t>
      </w:r>
      <w:r w:rsidRPr="00005714">
        <w:rPr>
          <w:rFonts w:ascii="Times New Roman" w:hAnsi="Times New Roman" w:cs="Times New Roman"/>
          <w:b/>
          <w:lang w:val="ro-RO"/>
        </w:rPr>
        <w:t>adresei nr. 2210/05.02.2020</w:t>
      </w:r>
      <w:r>
        <w:rPr>
          <w:rFonts w:ascii="Times New Roman" w:hAnsi="Times New Roman" w:cs="Times New Roman"/>
          <w:b/>
          <w:lang w:val="ro-RO"/>
        </w:rPr>
        <w:t>,</w:t>
      </w:r>
      <w:r w:rsidR="00FF4FA5">
        <w:rPr>
          <w:rFonts w:ascii="Times New Roman" w:hAnsi="Times New Roman" w:cs="Times New Roman"/>
          <w:lang w:val="ro-RO"/>
        </w:rPr>
        <w:t xml:space="preserve"> emisă de </w:t>
      </w:r>
      <w:r w:rsidRPr="00005714">
        <w:rPr>
          <w:rFonts w:ascii="Times New Roman" w:hAnsi="Times New Roman" w:cs="Times New Roman"/>
          <w:lang w:val="ro-RO"/>
        </w:rPr>
        <w:t>Biroul de informare p</w:t>
      </w:r>
      <w:r w:rsidR="00FF4FA5">
        <w:rPr>
          <w:rFonts w:ascii="Times New Roman" w:hAnsi="Times New Roman" w:cs="Times New Roman"/>
          <w:lang w:val="ro-RO"/>
        </w:rPr>
        <w:t>ublică și relații cu mass-media</w:t>
      </w:r>
      <w:r w:rsidRPr="00005714">
        <w:rPr>
          <w:rFonts w:ascii="Times New Roman" w:hAnsi="Times New Roman" w:cs="Times New Roman"/>
          <w:lang w:val="ro-RO"/>
        </w:rPr>
        <w:t xml:space="preserve"> al C.S.M.</w:t>
      </w:r>
    </w:p>
  </w:footnote>
  <w:footnote w:id="15">
    <w:p w:rsidR="000546BC" w:rsidRPr="004F6FD0" w:rsidRDefault="000546BC" w:rsidP="00005714">
      <w:pPr>
        <w:pStyle w:val="FootnoteText"/>
        <w:rPr>
          <w:lang w:val="ro-RO"/>
        </w:rPr>
      </w:pPr>
      <w:r w:rsidRPr="00005714">
        <w:rPr>
          <w:rStyle w:val="FootnoteReference"/>
          <w:rFonts w:ascii="Times New Roman" w:hAnsi="Times New Roman" w:cs="Times New Roman"/>
        </w:rPr>
        <w:footnoteRef/>
      </w:r>
      <w:r w:rsidRPr="00005714">
        <w:rPr>
          <w:rFonts w:ascii="Times New Roman" w:hAnsi="Times New Roman" w:cs="Times New Roman"/>
        </w:rPr>
        <w:t xml:space="preserve"> </w:t>
      </w:r>
      <w:r w:rsidRPr="00005714">
        <w:rPr>
          <w:rFonts w:ascii="Times New Roman" w:hAnsi="Times New Roman" w:cs="Times New Roman"/>
          <w:lang w:val="ro-RO"/>
        </w:rPr>
        <w:t xml:space="preserve">Potrivit </w:t>
      </w:r>
      <w:r w:rsidRPr="00005714">
        <w:rPr>
          <w:rFonts w:ascii="Times New Roman" w:hAnsi="Times New Roman" w:cs="Times New Roman"/>
          <w:i/>
          <w:lang w:val="ro-RO"/>
        </w:rPr>
        <w:t>Raportului privind activitatea C</w:t>
      </w:r>
      <w:r w:rsidR="00460231">
        <w:rPr>
          <w:rFonts w:ascii="Times New Roman" w:hAnsi="Times New Roman" w:cs="Times New Roman"/>
          <w:i/>
          <w:lang w:val="ro-RO"/>
        </w:rPr>
        <w:t>.</w:t>
      </w:r>
      <w:r w:rsidRPr="00005714">
        <w:rPr>
          <w:rFonts w:ascii="Times New Roman" w:hAnsi="Times New Roman" w:cs="Times New Roman"/>
          <w:i/>
          <w:lang w:val="ro-RO"/>
        </w:rPr>
        <w:t>S</w:t>
      </w:r>
      <w:r w:rsidR="00460231">
        <w:rPr>
          <w:rFonts w:ascii="Times New Roman" w:hAnsi="Times New Roman" w:cs="Times New Roman"/>
          <w:i/>
          <w:lang w:val="ro-RO"/>
        </w:rPr>
        <w:t>.</w:t>
      </w:r>
      <w:r w:rsidRPr="00005714">
        <w:rPr>
          <w:rFonts w:ascii="Times New Roman" w:hAnsi="Times New Roman" w:cs="Times New Roman"/>
          <w:i/>
          <w:lang w:val="ro-RO"/>
        </w:rPr>
        <w:t>M</w:t>
      </w:r>
      <w:r w:rsidR="00460231">
        <w:rPr>
          <w:rFonts w:ascii="Times New Roman" w:hAnsi="Times New Roman" w:cs="Times New Roman"/>
          <w:i/>
          <w:lang w:val="ro-RO"/>
        </w:rPr>
        <w:t>.</w:t>
      </w:r>
      <w:r w:rsidR="00FF4FA5">
        <w:rPr>
          <w:rFonts w:ascii="Times New Roman" w:hAnsi="Times New Roman" w:cs="Times New Roman"/>
          <w:i/>
          <w:lang w:val="ro-RO"/>
        </w:rPr>
        <w:t xml:space="preserve"> î</w:t>
      </w:r>
      <w:r w:rsidRPr="00005714">
        <w:rPr>
          <w:rFonts w:ascii="Times New Roman" w:hAnsi="Times New Roman" w:cs="Times New Roman"/>
          <w:i/>
          <w:lang w:val="ro-RO"/>
        </w:rPr>
        <w:t>n anul 2019</w:t>
      </w:r>
      <w:r w:rsidRPr="00005714">
        <w:rPr>
          <w:rFonts w:ascii="Times New Roman" w:hAnsi="Times New Roman" w:cs="Times New Roman"/>
          <w:lang w:val="ro-RO"/>
        </w:rPr>
        <w:t xml:space="preserve"> publicat pe site-ul C</w:t>
      </w:r>
      <w:r w:rsidR="00460231">
        <w:rPr>
          <w:rFonts w:ascii="Times New Roman" w:hAnsi="Times New Roman" w:cs="Times New Roman"/>
          <w:lang w:val="ro-RO"/>
        </w:rPr>
        <w:t>.</w:t>
      </w:r>
      <w:r w:rsidRPr="00005714">
        <w:rPr>
          <w:rFonts w:ascii="Times New Roman" w:hAnsi="Times New Roman" w:cs="Times New Roman"/>
          <w:lang w:val="ro-RO"/>
        </w:rPr>
        <w:t>S</w:t>
      </w:r>
      <w:r w:rsidR="00460231">
        <w:rPr>
          <w:rFonts w:ascii="Times New Roman" w:hAnsi="Times New Roman" w:cs="Times New Roman"/>
          <w:lang w:val="ro-RO"/>
        </w:rPr>
        <w:t>.</w:t>
      </w:r>
      <w:r w:rsidRPr="00005714">
        <w:rPr>
          <w:rFonts w:ascii="Times New Roman" w:hAnsi="Times New Roman" w:cs="Times New Roman"/>
          <w:lang w:val="ro-RO"/>
        </w:rPr>
        <w:t>M</w:t>
      </w:r>
      <w:r w:rsidR="00460231">
        <w:rPr>
          <w:rFonts w:ascii="Times New Roman" w:hAnsi="Times New Roman" w:cs="Times New Roman"/>
          <w:lang w:val="ro-RO"/>
        </w:rPr>
        <w:t>.</w:t>
      </w:r>
      <w:r w:rsidRPr="00005714">
        <w:rPr>
          <w:rFonts w:ascii="Times New Roman" w:hAnsi="Times New Roman" w:cs="Times New Roman"/>
          <w:lang w:val="ro-RO"/>
        </w:rPr>
        <w:t xml:space="preserve">, </w:t>
      </w:r>
      <w:hyperlink r:id="rId3" w:history="1">
        <w:r w:rsidRPr="00005714">
          <w:rPr>
            <w:rStyle w:val="Hyperlink"/>
            <w:rFonts w:ascii="Times New Roman" w:hAnsi="Times New Roman" w:cs="Times New Roman"/>
            <w:lang w:val="ro-RO"/>
          </w:rPr>
          <w:t>www.csm1909.ro</w:t>
        </w:r>
      </w:hyperlink>
      <w:r w:rsidRPr="00005714">
        <w:rPr>
          <w:rFonts w:ascii="Times New Roman" w:hAnsi="Times New Roman" w:cs="Times New Roman"/>
          <w:lang w:val="ro-RO"/>
        </w:rPr>
        <w:t>.</w:t>
      </w:r>
    </w:p>
  </w:footnote>
  <w:footnote w:id="16">
    <w:p w:rsidR="000546BC" w:rsidRPr="00005714" w:rsidRDefault="000546BC">
      <w:pPr>
        <w:pStyle w:val="FootnoteText"/>
        <w:rPr>
          <w:rFonts w:ascii="Times New Roman" w:hAnsi="Times New Roman" w:cs="Times New Roman"/>
          <w:lang w:val="ro-RO"/>
        </w:rPr>
      </w:pPr>
      <w:r w:rsidRPr="00005714">
        <w:rPr>
          <w:rStyle w:val="FootnoteReference"/>
          <w:rFonts w:ascii="Times New Roman" w:hAnsi="Times New Roman" w:cs="Times New Roman"/>
        </w:rPr>
        <w:footnoteRef/>
      </w:r>
      <w:r w:rsidRPr="00005714">
        <w:rPr>
          <w:rFonts w:ascii="Times New Roman" w:hAnsi="Times New Roman" w:cs="Times New Roman"/>
        </w:rPr>
        <w:t xml:space="preserve"> </w:t>
      </w:r>
      <w:r w:rsidRPr="00005714">
        <w:rPr>
          <w:rFonts w:ascii="Times New Roman" w:hAnsi="Times New Roman" w:cs="Times New Roman"/>
          <w:lang w:val="ro-RO"/>
        </w:rPr>
        <w:t xml:space="preserve">Potrivit </w:t>
      </w:r>
      <w:r w:rsidRPr="00005714">
        <w:rPr>
          <w:rFonts w:ascii="Times New Roman" w:hAnsi="Times New Roman" w:cs="Times New Roman"/>
          <w:i/>
          <w:lang w:val="ro-RO"/>
        </w:rPr>
        <w:t>Raportului priv</w:t>
      </w:r>
      <w:r w:rsidR="008B453E">
        <w:rPr>
          <w:rFonts w:ascii="Times New Roman" w:hAnsi="Times New Roman" w:cs="Times New Roman"/>
          <w:i/>
          <w:lang w:val="ro-RO"/>
        </w:rPr>
        <w:t>ind activitatea C</w:t>
      </w:r>
      <w:r w:rsidR="00460231">
        <w:rPr>
          <w:rFonts w:ascii="Times New Roman" w:hAnsi="Times New Roman" w:cs="Times New Roman"/>
          <w:i/>
          <w:lang w:val="ro-RO"/>
        </w:rPr>
        <w:t>.</w:t>
      </w:r>
      <w:r w:rsidR="008B453E">
        <w:rPr>
          <w:rFonts w:ascii="Times New Roman" w:hAnsi="Times New Roman" w:cs="Times New Roman"/>
          <w:i/>
          <w:lang w:val="ro-RO"/>
        </w:rPr>
        <w:t>S</w:t>
      </w:r>
      <w:r w:rsidR="00460231">
        <w:rPr>
          <w:rFonts w:ascii="Times New Roman" w:hAnsi="Times New Roman" w:cs="Times New Roman"/>
          <w:i/>
          <w:lang w:val="ro-RO"/>
        </w:rPr>
        <w:t>.</w:t>
      </w:r>
      <w:r w:rsidR="008B453E">
        <w:rPr>
          <w:rFonts w:ascii="Times New Roman" w:hAnsi="Times New Roman" w:cs="Times New Roman"/>
          <w:i/>
          <w:lang w:val="ro-RO"/>
        </w:rPr>
        <w:t>M</w:t>
      </w:r>
      <w:r w:rsidR="00460231">
        <w:rPr>
          <w:rFonts w:ascii="Times New Roman" w:hAnsi="Times New Roman" w:cs="Times New Roman"/>
          <w:i/>
          <w:lang w:val="ro-RO"/>
        </w:rPr>
        <w:t>.</w:t>
      </w:r>
      <w:r w:rsidR="00FF4FA5">
        <w:rPr>
          <w:rFonts w:ascii="Times New Roman" w:hAnsi="Times New Roman" w:cs="Times New Roman"/>
          <w:i/>
          <w:lang w:val="ro-RO"/>
        </w:rPr>
        <w:t xml:space="preserve"> î</w:t>
      </w:r>
      <w:r w:rsidR="008B453E">
        <w:rPr>
          <w:rFonts w:ascii="Times New Roman" w:hAnsi="Times New Roman" w:cs="Times New Roman"/>
          <w:i/>
          <w:lang w:val="ro-RO"/>
        </w:rPr>
        <w:t>n anul 2019</w:t>
      </w:r>
      <w:r w:rsidRPr="00005714">
        <w:rPr>
          <w:rFonts w:ascii="Times New Roman" w:hAnsi="Times New Roman" w:cs="Times New Roman"/>
          <w:lang w:val="ro-RO"/>
        </w:rPr>
        <w:t xml:space="preserve"> publicat pe site-ul C</w:t>
      </w:r>
      <w:r w:rsidR="00460231">
        <w:rPr>
          <w:rFonts w:ascii="Times New Roman" w:hAnsi="Times New Roman" w:cs="Times New Roman"/>
          <w:lang w:val="ro-RO"/>
        </w:rPr>
        <w:t>.</w:t>
      </w:r>
      <w:r w:rsidRPr="00005714">
        <w:rPr>
          <w:rFonts w:ascii="Times New Roman" w:hAnsi="Times New Roman" w:cs="Times New Roman"/>
          <w:lang w:val="ro-RO"/>
        </w:rPr>
        <w:t>S</w:t>
      </w:r>
      <w:r w:rsidR="00460231">
        <w:rPr>
          <w:rFonts w:ascii="Times New Roman" w:hAnsi="Times New Roman" w:cs="Times New Roman"/>
          <w:lang w:val="ro-RO"/>
        </w:rPr>
        <w:t>.</w:t>
      </w:r>
      <w:r w:rsidRPr="00005714">
        <w:rPr>
          <w:rFonts w:ascii="Times New Roman" w:hAnsi="Times New Roman" w:cs="Times New Roman"/>
          <w:lang w:val="ro-RO"/>
        </w:rPr>
        <w:t>M</w:t>
      </w:r>
      <w:r w:rsidR="00460231">
        <w:rPr>
          <w:rFonts w:ascii="Times New Roman" w:hAnsi="Times New Roman" w:cs="Times New Roman"/>
          <w:lang w:val="ro-RO"/>
        </w:rPr>
        <w:t>.</w:t>
      </w:r>
      <w:r w:rsidRPr="00005714">
        <w:rPr>
          <w:rFonts w:ascii="Times New Roman" w:hAnsi="Times New Roman" w:cs="Times New Roman"/>
          <w:lang w:val="ro-RO"/>
        </w:rPr>
        <w:t xml:space="preserve">, </w:t>
      </w:r>
      <w:hyperlink r:id="rId4" w:history="1">
        <w:r w:rsidRPr="00005714">
          <w:rPr>
            <w:rStyle w:val="Hyperlink"/>
            <w:rFonts w:ascii="Times New Roman" w:hAnsi="Times New Roman" w:cs="Times New Roman"/>
            <w:lang w:val="ro-RO"/>
          </w:rPr>
          <w:t>www.csm1909.ro</w:t>
        </w:r>
      </w:hyperlink>
      <w:r w:rsidRPr="00005714">
        <w:rPr>
          <w:rFonts w:ascii="Times New Roman" w:hAnsi="Times New Roman" w:cs="Times New Roman"/>
          <w:lang w:val="ro-RO"/>
        </w:rPr>
        <w:t>.</w:t>
      </w:r>
    </w:p>
  </w:footnote>
  <w:footnote w:id="17">
    <w:p w:rsidR="000546BC" w:rsidRPr="00005714" w:rsidRDefault="000546BC" w:rsidP="00B34445">
      <w:pPr>
        <w:pStyle w:val="FootnoteText1"/>
        <w:jc w:val="both"/>
        <w:rPr>
          <w:rFonts w:ascii="Times New Roman" w:hAnsi="Times New Roman" w:cs="Times New Roman"/>
          <w:lang w:val="ro-RO"/>
        </w:rPr>
      </w:pPr>
      <w:r w:rsidRPr="00005714">
        <w:rPr>
          <w:rStyle w:val="FootnoteReference"/>
          <w:rFonts w:ascii="Times New Roman" w:hAnsi="Times New Roman" w:cs="Times New Roman"/>
          <w:lang w:val="ro-RO"/>
        </w:rPr>
        <w:footnoteRef/>
      </w:r>
      <w:r w:rsidRPr="00005714">
        <w:rPr>
          <w:rFonts w:ascii="Times New Roman" w:hAnsi="Times New Roman" w:cs="Times New Roman"/>
          <w:lang w:val="ro-RO"/>
        </w:rPr>
        <w:t xml:space="preserve"> Potrivit </w:t>
      </w:r>
      <w:r w:rsidRPr="00005714">
        <w:rPr>
          <w:rFonts w:ascii="Times New Roman" w:hAnsi="Times New Roman" w:cs="Times New Roman"/>
          <w:b/>
          <w:lang w:val="ro-RO"/>
        </w:rPr>
        <w:t>adresei nr. 1/</w:t>
      </w:r>
      <w:r>
        <w:rPr>
          <w:rFonts w:ascii="Times New Roman" w:hAnsi="Times New Roman" w:cs="Times New Roman"/>
          <w:b/>
          <w:lang w:val="ro-RO"/>
        </w:rPr>
        <w:t>2160</w:t>
      </w:r>
      <w:r w:rsidRPr="00005714">
        <w:rPr>
          <w:rFonts w:ascii="Times New Roman" w:hAnsi="Times New Roman" w:cs="Times New Roman"/>
          <w:b/>
          <w:lang w:val="ro-RO"/>
        </w:rPr>
        <w:t>/</w:t>
      </w:r>
      <w:r>
        <w:rPr>
          <w:rFonts w:ascii="Times New Roman" w:hAnsi="Times New Roman" w:cs="Times New Roman"/>
          <w:b/>
          <w:lang w:val="ro-RO"/>
        </w:rPr>
        <w:t>2020</w:t>
      </w:r>
      <w:r>
        <w:rPr>
          <w:rFonts w:ascii="Times New Roman" w:hAnsi="Times New Roman" w:cs="Times New Roman"/>
          <w:lang w:val="ro-RO"/>
        </w:rPr>
        <w:t xml:space="preserve"> emisă de Serviciul</w:t>
      </w:r>
      <w:r w:rsidRPr="00005714">
        <w:rPr>
          <w:rFonts w:ascii="Times New Roman" w:hAnsi="Times New Roman" w:cs="Times New Roman"/>
          <w:lang w:val="ro-RO"/>
        </w:rPr>
        <w:t xml:space="preserve"> de relaţii cu publicul, registratură, secretariat şi arhivă, Biroul relaţii cu publicul din cadrul C</w:t>
      </w:r>
      <w:r w:rsidR="00460231">
        <w:rPr>
          <w:rFonts w:ascii="Times New Roman" w:hAnsi="Times New Roman" w:cs="Times New Roman"/>
          <w:lang w:val="ro-RO"/>
        </w:rPr>
        <w:t>.</w:t>
      </w:r>
      <w:r w:rsidRPr="00005714">
        <w:rPr>
          <w:rFonts w:ascii="Times New Roman" w:hAnsi="Times New Roman" w:cs="Times New Roman"/>
          <w:lang w:val="ro-RO"/>
        </w:rPr>
        <w:t>S</w:t>
      </w:r>
      <w:r w:rsidR="00460231">
        <w:rPr>
          <w:rFonts w:ascii="Times New Roman" w:hAnsi="Times New Roman" w:cs="Times New Roman"/>
          <w:lang w:val="ro-RO"/>
        </w:rPr>
        <w:t>.</w:t>
      </w:r>
      <w:r w:rsidRPr="00005714">
        <w:rPr>
          <w:rFonts w:ascii="Times New Roman" w:hAnsi="Times New Roman" w:cs="Times New Roman"/>
          <w:lang w:val="ro-RO"/>
        </w:rPr>
        <w:t>M.</w:t>
      </w:r>
    </w:p>
  </w:footnote>
  <w:footnote w:id="18">
    <w:p w:rsidR="000546BC" w:rsidRPr="00DD7767" w:rsidRDefault="000546BC" w:rsidP="00B22BCC">
      <w:pPr>
        <w:pStyle w:val="FootnoteText1"/>
        <w:jc w:val="both"/>
        <w:rPr>
          <w:rFonts w:ascii="Times New Roman" w:hAnsi="Times New Roman" w:cs="Times New Roman"/>
          <w:lang w:val="ro-RO"/>
        </w:rPr>
      </w:pPr>
      <w:r w:rsidRPr="00DD7767">
        <w:rPr>
          <w:rStyle w:val="FootnoteReference"/>
          <w:rFonts w:ascii="Times New Roman" w:hAnsi="Times New Roman" w:cs="Times New Roman"/>
        </w:rPr>
        <w:footnoteRef/>
      </w:r>
      <w:r w:rsidRPr="00DD7767">
        <w:rPr>
          <w:rFonts w:ascii="Times New Roman" w:hAnsi="Times New Roman" w:cs="Times New Roman"/>
        </w:rPr>
        <w:t xml:space="preserve"> </w:t>
      </w:r>
      <w:r w:rsidRPr="00DD7767">
        <w:rPr>
          <w:rFonts w:ascii="Times New Roman" w:hAnsi="Times New Roman" w:cs="Times New Roman"/>
          <w:lang w:val="ro-RO"/>
        </w:rPr>
        <w:t xml:space="preserve">Potrivit </w:t>
      </w:r>
      <w:r w:rsidRPr="00DD7767">
        <w:rPr>
          <w:rFonts w:ascii="Times New Roman" w:hAnsi="Times New Roman" w:cs="Times New Roman"/>
          <w:b/>
          <w:lang w:val="ro-RO"/>
        </w:rPr>
        <w:t>adresei nr. 1/2160/2020</w:t>
      </w:r>
      <w:r w:rsidRPr="00DD7767">
        <w:rPr>
          <w:rFonts w:ascii="Times New Roman" w:hAnsi="Times New Roman" w:cs="Times New Roman"/>
          <w:lang w:val="ro-RO"/>
        </w:rPr>
        <w:t xml:space="preserve"> emisă de Serviciul de relaţii cu publicul, registratură, secretariat şi arhivă, Biroul rela</w:t>
      </w:r>
      <w:r w:rsidR="00DD7767" w:rsidRPr="00DD7767">
        <w:rPr>
          <w:rFonts w:ascii="Times New Roman" w:hAnsi="Times New Roman" w:cs="Times New Roman"/>
          <w:lang w:val="ro-RO"/>
        </w:rPr>
        <w:t>ţii cu publicul din cadrul C</w:t>
      </w:r>
      <w:r w:rsidR="00460231">
        <w:rPr>
          <w:rFonts w:ascii="Times New Roman" w:hAnsi="Times New Roman" w:cs="Times New Roman"/>
          <w:lang w:val="ro-RO"/>
        </w:rPr>
        <w:t>.</w:t>
      </w:r>
      <w:r w:rsidR="00DD7767" w:rsidRPr="00DD7767">
        <w:rPr>
          <w:rFonts w:ascii="Times New Roman" w:hAnsi="Times New Roman" w:cs="Times New Roman"/>
          <w:lang w:val="ro-RO"/>
        </w:rPr>
        <w:t>S</w:t>
      </w:r>
      <w:r w:rsidR="00460231">
        <w:rPr>
          <w:rFonts w:ascii="Times New Roman" w:hAnsi="Times New Roman" w:cs="Times New Roman"/>
          <w:lang w:val="ro-RO"/>
        </w:rPr>
        <w:t>.</w:t>
      </w:r>
      <w:r w:rsidR="00DD7767" w:rsidRPr="00DD7767">
        <w:rPr>
          <w:rFonts w:ascii="Times New Roman" w:hAnsi="Times New Roman" w:cs="Times New Roman"/>
          <w:lang w:val="ro-RO"/>
        </w:rPr>
        <w:t>M.</w:t>
      </w:r>
    </w:p>
  </w:footnote>
  <w:footnote w:id="19">
    <w:p w:rsidR="00DD7767" w:rsidRPr="00DD7767" w:rsidRDefault="00DD7767" w:rsidP="00B22BCC">
      <w:pPr>
        <w:pStyle w:val="FootnoteText"/>
        <w:jc w:val="both"/>
        <w:rPr>
          <w:rFonts w:ascii="Times New Roman" w:hAnsi="Times New Roman" w:cs="Times New Roman"/>
          <w:lang w:val="ro-RO"/>
        </w:rPr>
      </w:pPr>
      <w:r w:rsidRPr="00DD7767">
        <w:rPr>
          <w:rStyle w:val="FootnoteReference"/>
          <w:rFonts w:ascii="Times New Roman" w:hAnsi="Times New Roman" w:cs="Times New Roman"/>
        </w:rPr>
        <w:footnoteRef/>
      </w:r>
      <w:r w:rsidRPr="00DD7767">
        <w:rPr>
          <w:rFonts w:ascii="Times New Roman" w:hAnsi="Times New Roman" w:cs="Times New Roman"/>
        </w:rPr>
        <w:t xml:space="preserve"> </w:t>
      </w:r>
      <w:r w:rsidRPr="00DD7767">
        <w:rPr>
          <w:rFonts w:ascii="Times New Roman" w:hAnsi="Times New Roman" w:cs="Times New Roman"/>
          <w:lang w:val="ro-RO"/>
        </w:rPr>
        <w:t xml:space="preserve">Potrivit </w:t>
      </w:r>
      <w:r w:rsidRPr="00DD7767">
        <w:rPr>
          <w:rFonts w:ascii="Times New Roman" w:hAnsi="Times New Roman" w:cs="Times New Roman"/>
          <w:i/>
          <w:lang w:val="ro-RO"/>
        </w:rPr>
        <w:t>Raportului priv</w:t>
      </w:r>
      <w:r w:rsidR="008B453E">
        <w:rPr>
          <w:rFonts w:ascii="Times New Roman" w:hAnsi="Times New Roman" w:cs="Times New Roman"/>
          <w:i/>
          <w:lang w:val="ro-RO"/>
        </w:rPr>
        <w:t>ind activitatea C</w:t>
      </w:r>
      <w:r w:rsidR="00460231">
        <w:rPr>
          <w:rFonts w:ascii="Times New Roman" w:hAnsi="Times New Roman" w:cs="Times New Roman"/>
          <w:i/>
          <w:lang w:val="ro-RO"/>
        </w:rPr>
        <w:t>.</w:t>
      </w:r>
      <w:r w:rsidR="008B453E">
        <w:rPr>
          <w:rFonts w:ascii="Times New Roman" w:hAnsi="Times New Roman" w:cs="Times New Roman"/>
          <w:i/>
          <w:lang w:val="ro-RO"/>
        </w:rPr>
        <w:t>S</w:t>
      </w:r>
      <w:r w:rsidR="00460231">
        <w:rPr>
          <w:rFonts w:ascii="Times New Roman" w:hAnsi="Times New Roman" w:cs="Times New Roman"/>
          <w:i/>
          <w:lang w:val="ro-RO"/>
        </w:rPr>
        <w:t>.</w:t>
      </w:r>
      <w:r w:rsidR="008B453E">
        <w:rPr>
          <w:rFonts w:ascii="Times New Roman" w:hAnsi="Times New Roman" w:cs="Times New Roman"/>
          <w:i/>
          <w:lang w:val="ro-RO"/>
        </w:rPr>
        <w:t>M</w:t>
      </w:r>
      <w:r w:rsidR="00460231">
        <w:rPr>
          <w:rFonts w:ascii="Times New Roman" w:hAnsi="Times New Roman" w:cs="Times New Roman"/>
          <w:i/>
          <w:lang w:val="ro-RO"/>
        </w:rPr>
        <w:t>.</w:t>
      </w:r>
      <w:r w:rsidR="00B22BCC">
        <w:rPr>
          <w:rFonts w:ascii="Times New Roman" w:hAnsi="Times New Roman" w:cs="Times New Roman"/>
          <w:i/>
          <w:lang w:val="ro-RO"/>
        </w:rPr>
        <w:t xml:space="preserve"> î</w:t>
      </w:r>
      <w:r w:rsidR="008B453E">
        <w:rPr>
          <w:rFonts w:ascii="Times New Roman" w:hAnsi="Times New Roman" w:cs="Times New Roman"/>
          <w:i/>
          <w:lang w:val="ro-RO"/>
        </w:rPr>
        <w:t xml:space="preserve">n anul 2019 </w:t>
      </w:r>
      <w:r w:rsidRPr="00DD7767">
        <w:rPr>
          <w:rFonts w:ascii="Times New Roman" w:hAnsi="Times New Roman" w:cs="Times New Roman"/>
          <w:lang w:val="ro-RO"/>
        </w:rPr>
        <w:t>publicat pe site-ul C</w:t>
      </w:r>
      <w:r w:rsidR="00460231">
        <w:rPr>
          <w:rFonts w:ascii="Times New Roman" w:hAnsi="Times New Roman" w:cs="Times New Roman"/>
          <w:lang w:val="ro-RO"/>
        </w:rPr>
        <w:t>.</w:t>
      </w:r>
      <w:r w:rsidRPr="00DD7767">
        <w:rPr>
          <w:rFonts w:ascii="Times New Roman" w:hAnsi="Times New Roman" w:cs="Times New Roman"/>
          <w:lang w:val="ro-RO"/>
        </w:rPr>
        <w:t>S</w:t>
      </w:r>
      <w:r w:rsidR="00460231">
        <w:rPr>
          <w:rFonts w:ascii="Times New Roman" w:hAnsi="Times New Roman" w:cs="Times New Roman"/>
          <w:lang w:val="ro-RO"/>
        </w:rPr>
        <w:t>.</w:t>
      </w:r>
      <w:r w:rsidRPr="00DD7767">
        <w:rPr>
          <w:rFonts w:ascii="Times New Roman" w:hAnsi="Times New Roman" w:cs="Times New Roman"/>
          <w:lang w:val="ro-RO"/>
        </w:rPr>
        <w:t>M</w:t>
      </w:r>
      <w:r w:rsidR="00460231">
        <w:rPr>
          <w:rFonts w:ascii="Times New Roman" w:hAnsi="Times New Roman" w:cs="Times New Roman"/>
          <w:lang w:val="ro-RO"/>
        </w:rPr>
        <w:t>.</w:t>
      </w:r>
      <w:r w:rsidRPr="00DD7767">
        <w:rPr>
          <w:rFonts w:ascii="Times New Roman" w:hAnsi="Times New Roman" w:cs="Times New Roman"/>
          <w:lang w:val="ro-RO"/>
        </w:rPr>
        <w:t xml:space="preserve">, </w:t>
      </w:r>
      <w:hyperlink r:id="rId5" w:history="1">
        <w:r w:rsidRPr="00DD7767">
          <w:rPr>
            <w:rStyle w:val="Hyperlink"/>
            <w:rFonts w:ascii="Times New Roman" w:hAnsi="Times New Roman" w:cs="Times New Roman"/>
            <w:lang w:val="ro-RO"/>
          </w:rPr>
          <w:t>www.csm1909.ro</w:t>
        </w:r>
      </w:hyperlink>
      <w:r w:rsidRPr="00DD7767">
        <w:rPr>
          <w:rFonts w:ascii="Times New Roman" w:hAnsi="Times New Roman" w:cs="Times New Roman"/>
          <w:lang w:val="ro-RO"/>
        </w:rPr>
        <w:t>.</w:t>
      </w:r>
    </w:p>
  </w:footnote>
  <w:footnote w:id="20">
    <w:p w:rsidR="00DD7767" w:rsidRPr="00DD7767" w:rsidRDefault="00DD7767" w:rsidP="00B22BCC">
      <w:pPr>
        <w:pStyle w:val="FootnoteText"/>
        <w:jc w:val="both"/>
        <w:rPr>
          <w:rFonts w:ascii="Times New Roman" w:hAnsi="Times New Roman" w:cs="Times New Roman"/>
          <w:lang w:val="ro-RO"/>
        </w:rPr>
      </w:pPr>
      <w:r w:rsidRPr="00DD7767">
        <w:rPr>
          <w:rStyle w:val="FootnoteReference"/>
          <w:rFonts w:ascii="Times New Roman" w:hAnsi="Times New Roman" w:cs="Times New Roman"/>
        </w:rPr>
        <w:footnoteRef/>
      </w:r>
      <w:r w:rsidRPr="00DD7767">
        <w:rPr>
          <w:rFonts w:ascii="Times New Roman" w:hAnsi="Times New Roman" w:cs="Times New Roman"/>
        </w:rPr>
        <w:t xml:space="preserve"> </w:t>
      </w:r>
      <w:r w:rsidRPr="00DD7767">
        <w:rPr>
          <w:rFonts w:ascii="Times New Roman" w:hAnsi="Times New Roman" w:cs="Times New Roman"/>
          <w:i/>
        </w:rPr>
        <w:t>Idem.</w:t>
      </w:r>
    </w:p>
  </w:footnote>
  <w:footnote w:id="21">
    <w:p w:rsidR="00DD7767" w:rsidRPr="00DD7767" w:rsidRDefault="00DD7767" w:rsidP="00B22BCC">
      <w:pPr>
        <w:pStyle w:val="FootnoteText"/>
        <w:jc w:val="both"/>
        <w:rPr>
          <w:rFonts w:ascii="Times New Roman" w:hAnsi="Times New Roman" w:cs="Times New Roman"/>
          <w:lang w:val="ro-RO"/>
        </w:rPr>
      </w:pPr>
      <w:r w:rsidRPr="00DD7767">
        <w:rPr>
          <w:rStyle w:val="FootnoteReference"/>
          <w:rFonts w:ascii="Times New Roman" w:hAnsi="Times New Roman" w:cs="Times New Roman"/>
        </w:rPr>
        <w:footnoteRef/>
      </w:r>
      <w:r w:rsidRPr="00DD7767">
        <w:rPr>
          <w:rFonts w:ascii="Times New Roman" w:hAnsi="Times New Roman" w:cs="Times New Roman"/>
        </w:rPr>
        <w:t xml:space="preserve"> </w:t>
      </w:r>
      <w:r w:rsidRPr="00DD7767">
        <w:rPr>
          <w:rFonts w:ascii="Times New Roman" w:hAnsi="Times New Roman" w:cs="Times New Roman"/>
          <w:i/>
        </w:rPr>
        <w:t>Idem.</w:t>
      </w:r>
    </w:p>
  </w:footnote>
  <w:footnote w:id="22">
    <w:p w:rsidR="00892241" w:rsidRPr="00892241" w:rsidRDefault="00892241">
      <w:pPr>
        <w:pStyle w:val="FootnoteText"/>
        <w:rPr>
          <w:lang w:val="ro-RO"/>
        </w:rPr>
      </w:pPr>
      <w:r>
        <w:rPr>
          <w:rStyle w:val="FootnoteReference"/>
        </w:rPr>
        <w:footnoteRef/>
      </w:r>
      <w:r>
        <w:t xml:space="preserve"> </w:t>
      </w:r>
      <w:r w:rsidRPr="00DD7767">
        <w:rPr>
          <w:rFonts w:ascii="Times New Roman" w:hAnsi="Times New Roman" w:cs="Times New Roman"/>
          <w:i/>
        </w:rPr>
        <w:t>Idem.</w:t>
      </w:r>
    </w:p>
  </w:footnote>
  <w:footnote w:id="23">
    <w:p w:rsidR="00892241" w:rsidRPr="00892241" w:rsidRDefault="00892241">
      <w:pPr>
        <w:pStyle w:val="FootnoteText"/>
        <w:rPr>
          <w:lang w:val="ro-RO"/>
        </w:rPr>
      </w:pPr>
      <w:r>
        <w:rPr>
          <w:rStyle w:val="FootnoteReference"/>
        </w:rPr>
        <w:footnoteRef/>
      </w:r>
      <w:r>
        <w:t xml:space="preserve"> </w:t>
      </w:r>
      <w:r w:rsidRPr="00DD7767">
        <w:rPr>
          <w:rFonts w:ascii="Times New Roman" w:hAnsi="Times New Roman" w:cs="Times New Roman"/>
          <w:i/>
        </w:rPr>
        <w:t>Idem.</w:t>
      </w:r>
    </w:p>
  </w:footnote>
  <w:footnote w:id="24">
    <w:p w:rsidR="00892241" w:rsidRPr="00892241" w:rsidRDefault="00892241">
      <w:pPr>
        <w:pStyle w:val="FootnoteText"/>
        <w:rPr>
          <w:lang w:val="ro-RO"/>
        </w:rPr>
      </w:pPr>
      <w:r>
        <w:rPr>
          <w:rStyle w:val="FootnoteReference"/>
        </w:rPr>
        <w:footnoteRef/>
      </w:r>
      <w:r>
        <w:t xml:space="preserve"> </w:t>
      </w:r>
      <w:r w:rsidRPr="00DD7767">
        <w:rPr>
          <w:rFonts w:ascii="Times New Roman" w:hAnsi="Times New Roman" w:cs="Times New Roman"/>
          <w:i/>
        </w:rPr>
        <w:t>Idem.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C161F"/>
    <w:multiLevelType w:val="hybridMultilevel"/>
    <w:tmpl w:val="EDB838AC"/>
    <w:lvl w:ilvl="0" w:tplc="E832517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90025E"/>
    <w:multiLevelType w:val="hybridMultilevel"/>
    <w:tmpl w:val="F5AEC534"/>
    <w:lvl w:ilvl="0" w:tplc="BBF089A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A81F05"/>
    <w:multiLevelType w:val="hybridMultilevel"/>
    <w:tmpl w:val="F7BEB482"/>
    <w:lvl w:ilvl="0" w:tplc="87068E70">
      <w:start w:val="1"/>
      <w:numFmt w:val="decimal"/>
      <w:lvlText w:val="%1."/>
      <w:lvlJc w:val="left"/>
      <w:pPr>
        <w:ind w:left="1245" w:hanging="360"/>
      </w:pPr>
      <w:rPr>
        <w:rFonts w:hint="default"/>
      </w:r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3" w15:restartNumberingAfterBreak="0">
    <w:nsid w:val="270E0862"/>
    <w:multiLevelType w:val="hybridMultilevel"/>
    <w:tmpl w:val="76FC1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C673CE"/>
    <w:multiLevelType w:val="hybridMultilevel"/>
    <w:tmpl w:val="DF4E3170"/>
    <w:lvl w:ilvl="0" w:tplc="882EEB80">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96614F"/>
    <w:multiLevelType w:val="hybridMultilevel"/>
    <w:tmpl w:val="556A305E"/>
    <w:lvl w:ilvl="0" w:tplc="F272A9EC">
      <w:start w:val="1"/>
      <w:numFmt w:val="upperRoman"/>
      <w:lvlText w:val="%1."/>
      <w:lvlJc w:val="left"/>
      <w:pPr>
        <w:ind w:left="1620" w:hanging="720"/>
      </w:pPr>
      <w:rPr>
        <w:rFonts w:ascii="Times New Roman" w:hAnsi="Times New Roman" w:cs="Times New Roman" w:hint="default"/>
        <w:sz w:val="28"/>
        <w:szCs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955EDD"/>
    <w:multiLevelType w:val="hybridMultilevel"/>
    <w:tmpl w:val="2490E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700D2E"/>
    <w:multiLevelType w:val="hybridMultilevel"/>
    <w:tmpl w:val="A768A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E112B6"/>
    <w:multiLevelType w:val="hybridMultilevel"/>
    <w:tmpl w:val="1B90B9C6"/>
    <w:lvl w:ilvl="0" w:tplc="882EEB80">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6E1FB3"/>
    <w:multiLevelType w:val="hybridMultilevel"/>
    <w:tmpl w:val="7D64F2B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07372A6"/>
    <w:multiLevelType w:val="hybridMultilevel"/>
    <w:tmpl w:val="E370D7F2"/>
    <w:lvl w:ilvl="0" w:tplc="63784754">
      <w:start w:val="1"/>
      <w:numFmt w:val="bullet"/>
      <w:lvlText w:val="-"/>
      <w:lvlJc w:val="left"/>
      <w:pPr>
        <w:ind w:left="1069" w:hanging="360"/>
      </w:pPr>
      <w:rPr>
        <w:rFonts w:ascii="Cambria" w:eastAsia="Times New Roman" w:hAnsi="Cambria" w:cstheme="minorBidi"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1" w15:restartNumberingAfterBreak="0">
    <w:nsid w:val="65000B99"/>
    <w:multiLevelType w:val="hybridMultilevel"/>
    <w:tmpl w:val="46EAE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D561FD"/>
    <w:multiLevelType w:val="hybridMultilevel"/>
    <w:tmpl w:val="C5887C6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7107A8B"/>
    <w:multiLevelType w:val="hybridMultilevel"/>
    <w:tmpl w:val="FD44E1B8"/>
    <w:lvl w:ilvl="0" w:tplc="E58E189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92E1A11"/>
    <w:multiLevelType w:val="hybridMultilevel"/>
    <w:tmpl w:val="FF2E2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2"/>
  </w:num>
  <w:num w:numId="3">
    <w:abstractNumId w:val="11"/>
  </w:num>
  <w:num w:numId="4">
    <w:abstractNumId w:val="3"/>
  </w:num>
  <w:num w:numId="5">
    <w:abstractNumId w:val="2"/>
  </w:num>
  <w:num w:numId="6">
    <w:abstractNumId w:val="10"/>
  </w:num>
  <w:num w:numId="7">
    <w:abstractNumId w:val="9"/>
  </w:num>
  <w:num w:numId="8">
    <w:abstractNumId w:val="7"/>
  </w:num>
  <w:num w:numId="9">
    <w:abstractNumId w:val="6"/>
  </w:num>
  <w:num w:numId="10">
    <w:abstractNumId w:val="1"/>
  </w:num>
  <w:num w:numId="11">
    <w:abstractNumId w:val="13"/>
  </w:num>
  <w:num w:numId="12">
    <w:abstractNumId w:val="0"/>
  </w:num>
  <w:num w:numId="13">
    <w:abstractNumId w:val="8"/>
  </w:num>
  <w:num w:numId="14">
    <w:abstractNumId w:val="4"/>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B47"/>
    <w:rsid w:val="00002D78"/>
    <w:rsid w:val="00005714"/>
    <w:rsid w:val="0003102A"/>
    <w:rsid w:val="000546BC"/>
    <w:rsid w:val="000560A5"/>
    <w:rsid w:val="00085D31"/>
    <w:rsid w:val="000C77CF"/>
    <w:rsid w:val="00145409"/>
    <w:rsid w:val="00151270"/>
    <w:rsid w:val="0015401C"/>
    <w:rsid w:val="00165FA0"/>
    <w:rsid w:val="001827F8"/>
    <w:rsid w:val="001A4B54"/>
    <w:rsid w:val="001E5E6C"/>
    <w:rsid w:val="001F1BFA"/>
    <w:rsid w:val="001F30C9"/>
    <w:rsid w:val="00205A28"/>
    <w:rsid w:val="00235D45"/>
    <w:rsid w:val="002900EA"/>
    <w:rsid w:val="002B745D"/>
    <w:rsid w:val="002D51BD"/>
    <w:rsid w:val="002F54BA"/>
    <w:rsid w:val="0031011C"/>
    <w:rsid w:val="00311939"/>
    <w:rsid w:val="00316412"/>
    <w:rsid w:val="00323328"/>
    <w:rsid w:val="003261E7"/>
    <w:rsid w:val="003269AF"/>
    <w:rsid w:val="0033790B"/>
    <w:rsid w:val="00340C0F"/>
    <w:rsid w:val="00341296"/>
    <w:rsid w:val="0037681D"/>
    <w:rsid w:val="003853A3"/>
    <w:rsid w:val="003A07FA"/>
    <w:rsid w:val="003F67F7"/>
    <w:rsid w:val="004062B8"/>
    <w:rsid w:val="004116B1"/>
    <w:rsid w:val="0041295A"/>
    <w:rsid w:val="00421600"/>
    <w:rsid w:val="004433AE"/>
    <w:rsid w:val="00443F6E"/>
    <w:rsid w:val="00460231"/>
    <w:rsid w:val="00484991"/>
    <w:rsid w:val="004B30E4"/>
    <w:rsid w:val="004B462A"/>
    <w:rsid w:val="004F6FD0"/>
    <w:rsid w:val="00506F77"/>
    <w:rsid w:val="0051559F"/>
    <w:rsid w:val="00532A44"/>
    <w:rsid w:val="0053591A"/>
    <w:rsid w:val="00541252"/>
    <w:rsid w:val="00550B91"/>
    <w:rsid w:val="00557CF4"/>
    <w:rsid w:val="00560DEE"/>
    <w:rsid w:val="0056335F"/>
    <w:rsid w:val="00595365"/>
    <w:rsid w:val="005A6F6F"/>
    <w:rsid w:val="005A7B47"/>
    <w:rsid w:val="005B7B91"/>
    <w:rsid w:val="005D6E79"/>
    <w:rsid w:val="005F591F"/>
    <w:rsid w:val="005F6415"/>
    <w:rsid w:val="00600E5D"/>
    <w:rsid w:val="006133EB"/>
    <w:rsid w:val="00622C70"/>
    <w:rsid w:val="00627878"/>
    <w:rsid w:val="0063355A"/>
    <w:rsid w:val="006511C0"/>
    <w:rsid w:val="00662F00"/>
    <w:rsid w:val="00663CE0"/>
    <w:rsid w:val="00677EE3"/>
    <w:rsid w:val="00695E12"/>
    <w:rsid w:val="006A23AF"/>
    <w:rsid w:val="006B5894"/>
    <w:rsid w:val="006D64D6"/>
    <w:rsid w:val="006D7416"/>
    <w:rsid w:val="007037F9"/>
    <w:rsid w:val="00710EFC"/>
    <w:rsid w:val="007455F9"/>
    <w:rsid w:val="00746E6E"/>
    <w:rsid w:val="0075011F"/>
    <w:rsid w:val="00761301"/>
    <w:rsid w:val="00773C88"/>
    <w:rsid w:val="00794027"/>
    <w:rsid w:val="007974DF"/>
    <w:rsid w:val="007C24DC"/>
    <w:rsid w:val="007C3B4E"/>
    <w:rsid w:val="007C687E"/>
    <w:rsid w:val="008270F8"/>
    <w:rsid w:val="008363A8"/>
    <w:rsid w:val="00863DDC"/>
    <w:rsid w:val="00865A3A"/>
    <w:rsid w:val="0087147A"/>
    <w:rsid w:val="0088284A"/>
    <w:rsid w:val="00892241"/>
    <w:rsid w:val="008974AC"/>
    <w:rsid w:val="008B453E"/>
    <w:rsid w:val="008C68FE"/>
    <w:rsid w:val="008C69F0"/>
    <w:rsid w:val="008E25D3"/>
    <w:rsid w:val="008E3185"/>
    <w:rsid w:val="00900349"/>
    <w:rsid w:val="009145B7"/>
    <w:rsid w:val="00941348"/>
    <w:rsid w:val="0095313F"/>
    <w:rsid w:val="009655BF"/>
    <w:rsid w:val="00980049"/>
    <w:rsid w:val="0098124F"/>
    <w:rsid w:val="0098153D"/>
    <w:rsid w:val="009849D3"/>
    <w:rsid w:val="00984A90"/>
    <w:rsid w:val="009D3618"/>
    <w:rsid w:val="00A10364"/>
    <w:rsid w:val="00A16914"/>
    <w:rsid w:val="00A74510"/>
    <w:rsid w:val="00A976EB"/>
    <w:rsid w:val="00AA675F"/>
    <w:rsid w:val="00AF1AF5"/>
    <w:rsid w:val="00AF50B6"/>
    <w:rsid w:val="00B20276"/>
    <w:rsid w:val="00B22BCC"/>
    <w:rsid w:val="00B3180B"/>
    <w:rsid w:val="00B34445"/>
    <w:rsid w:val="00B448B1"/>
    <w:rsid w:val="00B65898"/>
    <w:rsid w:val="00B87D0C"/>
    <w:rsid w:val="00BC252E"/>
    <w:rsid w:val="00BE6A89"/>
    <w:rsid w:val="00C4096E"/>
    <w:rsid w:val="00C624D9"/>
    <w:rsid w:val="00C6794B"/>
    <w:rsid w:val="00C95F59"/>
    <w:rsid w:val="00D02953"/>
    <w:rsid w:val="00D16D01"/>
    <w:rsid w:val="00D30755"/>
    <w:rsid w:val="00D311B8"/>
    <w:rsid w:val="00D54DC9"/>
    <w:rsid w:val="00D55D46"/>
    <w:rsid w:val="00D7259A"/>
    <w:rsid w:val="00D81E56"/>
    <w:rsid w:val="00D924EB"/>
    <w:rsid w:val="00D93699"/>
    <w:rsid w:val="00DB0551"/>
    <w:rsid w:val="00DB458D"/>
    <w:rsid w:val="00DD0230"/>
    <w:rsid w:val="00DD7767"/>
    <w:rsid w:val="00E02A8A"/>
    <w:rsid w:val="00E17A3A"/>
    <w:rsid w:val="00E472E6"/>
    <w:rsid w:val="00EF21BE"/>
    <w:rsid w:val="00F11A82"/>
    <w:rsid w:val="00F316DA"/>
    <w:rsid w:val="00FA756B"/>
    <w:rsid w:val="00FB1C16"/>
    <w:rsid w:val="00FC6384"/>
    <w:rsid w:val="00FC7714"/>
    <w:rsid w:val="00FD01DD"/>
    <w:rsid w:val="00FF4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41CFE2-B617-4F5C-80DD-70D8DFBD4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5A7B47"/>
    <w:pPr>
      <w:spacing w:after="0" w:line="240" w:lineRule="auto"/>
    </w:pPr>
    <w:rPr>
      <w:rFonts w:eastAsia="Times New Roman"/>
      <w:sz w:val="24"/>
      <w:szCs w:val="24"/>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5A7B47"/>
    <w:rPr>
      <w:color w:val="0000FF"/>
      <w:u w:val="single"/>
    </w:rPr>
  </w:style>
  <w:style w:type="paragraph" w:customStyle="1" w:styleId="FootnoteText1">
    <w:name w:val="Footnote Text1"/>
    <w:basedOn w:val="Normal"/>
    <w:next w:val="FootnoteText"/>
    <w:link w:val="FootnoteTextChar"/>
    <w:uiPriority w:val="99"/>
    <w:unhideWhenUsed/>
    <w:rsid w:val="005A7B47"/>
    <w:pPr>
      <w:spacing w:after="0" w:line="240" w:lineRule="auto"/>
    </w:pPr>
    <w:rPr>
      <w:sz w:val="20"/>
      <w:szCs w:val="20"/>
    </w:rPr>
  </w:style>
  <w:style w:type="character" w:customStyle="1" w:styleId="FootnoteTextChar">
    <w:name w:val="Footnote Text Char"/>
    <w:basedOn w:val="DefaultParagraphFont"/>
    <w:link w:val="FootnoteText1"/>
    <w:uiPriority w:val="99"/>
    <w:rsid w:val="005A7B47"/>
    <w:rPr>
      <w:sz w:val="20"/>
      <w:szCs w:val="20"/>
    </w:rPr>
  </w:style>
  <w:style w:type="character" w:styleId="FootnoteReference">
    <w:name w:val="footnote reference"/>
    <w:basedOn w:val="DefaultParagraphFont"/>
    <w:uiPriority w:val="99"/>
    <w:semiHidden/>
    <w:unhideWhenUsed/>
    <w:rsid w:val="005A7B47"/>
    <w:rPr>
      <w:vertAlign w:val="superscript"/>
    </w:rPr>
  </w:style>
  <w:style w:type="table" w:styleId="TableGrid">
    <w:name w:val="Table Grid"/>
    <w:basedOn w:val="TableNormal"/>
    <w:uiPriority w:val="39"/>
    <w:rsid w:val="005A7B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1"/>
    <w:uiPriority w:val="99"/>
    <w:semiHidden/>
    <w:unhideWhenUsed/>
    <w:rsid w:val="005A7B47"/>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5A7B47"/>
    <w:rPr>
      <w:sz w:val="20"/>
      <w:szCs w:val="20"/>
    </w:rPr>
  </w:style>
  <w:style w:type="paragraph" w:styleId="BalloonText">
    <w:name w:val="Balloon Text"/>
    <w:basedOn w:val="Normal"/>
    <w:link w:val="BalloonTextChar"/>
    <w:uiPriority w:val="99"/>
    <w:semiHidden/>
    <w:unhideWhenUsed/>
    <w:rsid w:val="007C3B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3B4E"/>
    <w:rPr>
      <w:rFonts w:ascii="Segoe UI" w:hAnsi="Segoe UI" w:cs="Segoe UI"/>
      <w:sz w:val="18"/>
      <w:szCs w:val="18"/>
    </w:rPr>
  </w:style>
  <w:style w:type="paragraph" w:styleId="Header">
    <w:name w:val="header"/>
    <w:basedOn w:val="Normal"/>
    <w:link w:val="HeaderChar"/>
    <w:uiPriority w:val="99"/>
    <w:unhideWhenUsed/>
    <w:rsid w:val="006511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11C0"/>
  </w:style>
  <w:style w:type="paragraph" w:styleId="Footer">
    <w:name w:val="footer"/>
    <w:basedOn w:val="Normal"/>
    <w:link w:val="FooterChar"/>
    <w:uiPriority w:val="99"/>
    <w:unhideWhenUsed/>
    <w:rsid w:val="006511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11C0"/>
  </w:style>
  <w:style w:type="paragraph" w:customStyle="1" w:styleId="Default">
    <w:name w:val="Default"/>
    <w:rsid w:val="003F67F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vts6">
    <w:name w:val="rvts6"/>
    <w:basedOn w:val="DefaultParagraphFont"/>
    <w:rsid w:val="0053591A"/>
  </w:style>
  <w:style w:type="character" w:customStyle="1" w:styleId="rvts1">
    <w:name w:val="rvts1"/>
    <w:basedOn w:val="DefaultParagraphFont"/>
    <w:rsid w:val="009849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csm1909.ro"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csm1909.ro" TargetMode="External"/><Relationship Id="rId2" Type="http://schemas.openxmlformats.org/officeDocument/2006/relationships/hyperlink" Target="http://www.csm1909.ro" TargetMode="External"/><Relationship Id="rId1" Type="http://schemas.openxmlformats.org/officeDocument/2006/relationships/hyperlink" Target="http://www.csm1909.ro" TargetMode="External"/><Relationship Id="rId5" Type="http://schemas.openxmlformats.org/officeDocument/2006/relationships/hyperlink" Target="http://www.csm1909.ro" TargetMode="External"/><Relationship Id="rId4" Type="http://schemas.openxmlformats.org/officeDocument/2006/relationships/hyperlink" Target="http://www.csm1909.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0DEFC3-28BE-4FBF-B2FE-0F350456C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1380</TotalTime>
  <Pages>1</Pages>
  <Words>4742</Words>
  <Characters>27032</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Consiliul Superior al Magistraturii</Company>
  <LinksUpToDate>false</LinksUpToDate>
  <CharactersWithSpaces>31711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Nicolae, CIOABA</dc:creator>
  <cp:keywords/>
  <dc:description/>
  <cp:lastModifiedBy>Alin, ZAHARIA</cp:lastModifiedBy>
  <cp:revision>45</cp:revision>
  <cp:lastPrinted>2020-03-09T09:14:00Z</cp:lastPrinted>
  <dcterms:created xsi:type="dcterms:W3CDTF">2020-01-28T09:38:00Z</dcterms:created>
  <dcterms:modified xsi:type="dcterms:W3CDTF">2020-03-10T08:14:00Z</dcterms:modified>
</cp:coreProperties>
</file>