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8A70A" w14:textId="77777777" w:rsidR="000E72A2" w:rsidRPr="000E72A2" w:rsidRDefault="000E72A2" w:rsidP="00B91E5E">
      <w:pPr>
        <w:jc w:val="center"/>
        <w:rPr>
          <w:rFonts w:ascii="Calibri" w:hAnsi="Calibri"/>
          <w:b/>
          <w:sz w:val="26"/>
          <w:szCs w:val="26"/>
        </w:rPr>
      </w:pPr>
    </w:p>
    <w:p w14:paraId="542D1867" w14:textId="1C447BD6" w:rsidR="00B91E5E" w:rsidRPr="00301687" w:rsidRDefault="00B91E5E" w:rsidP="00003284">
      <w:pPr>
        <w:spacing w:line="276" w:lineRule="auto"/>
        <w:jc w:val="center"/>
        <w:rPr>
          <w:rFonts w:ascii="Calibri" w:hAnsi="Calibri" w:cs="Calibri"/>
          <w:b/>
          <w:bCs/>
          <w:sz w:val="26"/>
          <w:szCs w:val="26"/>
        </w:rPr>
      </w:pPr>
      <w:r w:rsidRPr="00301687">
        <w:rPr>
          <w:rFonts w:ascii="Calibri" w:hAnsi="Calibri" w:cs="Calibri"/>
          <w:b/>
          <w:bCs/>
          <w:sz w:val="26"/>
          <w:szCs w:val="26"/>
        </w:rPr>
        <w:t xml:space="preserve">Registru cu propuneri privind proiectul de </w:t>
      </w:r>
      <w:r w:rsidR="008D594C" w:rsidRPr="00301687">
        <w:rPr>
          <w:rFonts w:ascii="Calibri" w:hAnsi="Calibri" w:cs="Calibri"/>
          <w:b/>
          <w:bCs/>
          <w:sz w:val="26"/>
          <w:szCs w:val="26"/>
        </w:rPr>
        <w:t>H</w:t>
      </w:r>
      <w:r w:rsidRPr="00301687">
        <w:rPr>
          <w:rFonts w:ascii="Calibri" w:hAnsi="Calibri" w:cs="Calibri"/>
          <w:b/>
          <w:bCs/>
          <w:sz w:val="26"/>
          <w:szCs w:val="26"/>
        </w:rPr>
        <w:t xml:space="preserve">otărâre a Plenului Consiliului Superior al Magistraturii </w:t>
      </w:r>
      <w:r w:rsidR="00DB4683" w:rsidRPr="00301687">
        <w:rPr>
          <w:rFonts w:ascii="Calibri" w:hAnsi="Calibri" w:cs="Calibri"/>
          <w:b/>
          <w:bCs/>
          <w:iCs/>
          <w:sz w:val="26"/>
          <w:szCs w:val="26"/>
        </w:rPr>
        <w:t xml:space="preserve">pentru </w:t>
      </w:r>
      <w:r w:rsidR="00301687" w:rsidRPr="00301687">
        <w:rPr>
          <w:rFonts w:ascii="Calibri" w:hAnsi="Calibri" w:cs="Calibri"/>
          <w:b/>
          <w:bCs/>
          <w:sz w:val="26"/>
          <w:szCs w:val="26"/>
        </w:rPr>
        <w:t>aprobarea Regulamentului privind concediile grefierilor şi ale altor categorii de personal care ocupă funcţii de specialitate în cadrul instanţelor judecătoreşti și al parchetelor de pe lângă acestea</w:t>
      </w:r>
    </w:p>
    <w:p w14:paraId="610E054D" w14:textId="77777777" w:rsidR="00B91E5E" w:rsidRPr="00301687" w:rsidRDefault="00B91E5E" w:rsidP="001F6B5F">
      <w:pPr>
        <w:jc w:val="center"/>
        <w:rPr>
          <w:rFonts w:ascii="Calibri" w:hAnsi="Calibri" w:cs="Calibri"/>
          <w:sz w:val="26"/>
          <w:szCs w:val="26"/>
        </w:rPr>
      </w:pPr>
    </w:p>
    <w:p w14:paraId="225C23F1" w14:textId="77777777" w:rsidR="004D6890" w:rsidRDefault="004D6890" w:rsidP="001F6B5F">
      <w:pPr>
        <w:rPr>
          <w:rFonts w:ascii="Calibri" w:hAnsi="Calibri" w:cs="Calibri"/>
          <w:sz w:val="26"/>
          <w:szCs w:val="26"/>
        </w:rPr>
      </w:pPr>
    </w:p>
    <w:p w14:paraId="71EE4BA9" w14:textId="5DB9220D" w:rsidR="00B91E5E" w:rsidRPr="00301687" w:rsidRDefault="00B91E5E" w:rsidP="00003284">
      <w:pPr>
        <w:spacing w:line="276" w:lineRule="auto"/>
        <w:rPr>
          <w:rFonts w:ascii="Calibri" w:hAnsi="Calibri" w:cs="Calibri"/>
          <w:sz w:val="26"/>
          <w:szCs w:val="26"/>
        </w:rPr>
      </w:pPr>
      <w:r w:rsidRPr="00301687">
        <w:rPr>
          <w:rFonts w:ascii="Calibri" w:hAnsi="Calibri" w:cs="Calibri"/>
          <w:sz w:val="26"/>
          <w:szCs w:val="26"/>
        </w:rPr>
        <w:t xml:space="preserve">INFORMAŢII: </w:t>
      </w:r>
    </w:p>
    <w:p w14:paraId="52F212A7" w14:textId="03B820CD" w:rsidR="00DB4683" w:rsidRPr="00301687" w:rsidRDefault="00B91E5E" w:rsidP="00003284">
      <w:pPr>
        <w:spacing w:line="276" w:lineRule="auto"/>
        <w:rPr>
          <w:rFonts w:ascii="Calibri" w:hAnsi="Calibri" w:cs="Calibri"/>
          <w:sz w:val="26"/>
          <w:szCs w:val="26"/>
        </w:rPr>
      </w:pPr>
      <w:r w:rsidRPr="00301687">
        <w:rPr>
          <w:rFonts w:ascii="Calibri" w:hAnsi="Calibri" w:cs="Calibri"/>
          <w:sz w:val="26"/>
          <w:szCs w:val="26"/>
        </w:rPr>
        <w:t xml:space="preserve">Denumire document: </w:t>
      </w:r>
      <w:r w:rsidR="000E72A2" w:rsidRPr="00301687">
        <w:rPr>
          <w:rFonts w:ascii="Calibri" w:hAnsi="Calibri" w:cs="Calibri"/>
          <w:sz w:val="26"/>
          <w:szCs w:val="26"/>
        </w:rPr>
        <w:t xml:space="preserve">Proiect de </w:t>
      </w:r>
      <w:r w:rsidR="008D594C" w:rsidRPr="00301687">
        <w:rPr>
          <w:rFonts w:ascii="Calibri" w:hAnsi="Calibri" w:cs="Calibri"/>
          <w:sz w:val="26"/>
          <w:szCs w:val="26"/>
        </w:rPr>
        <w:t>H</w:t>
      </w:r>
      <w:r w:rsidR="000E72A2" w:rsidRPr="00301687">
        <w:rPr>
          <w:rFonts w:ascii="Calibri" w:hAnsi="Calibri" w:cs="Calibri"/>
          <w:sz w:val="26"/>
          <w:szCs w:val="26"/>
        </w:rPr>
        <w:t xml:space="preserve">otărâre a Plenului Consiliului Superior al Magistraturii </w:t>
      </w:r>
      <w:r w:rsidR="00DB4683" w:rsidRPr="00301687">
        <w:rPr>
          <w:rFonts w:ascii="Calibri" w:hAnsi="Calibri" w:cs="Calibri"/>
          <w:iCs/>
          <w:sz w:val="26"/>
          <w:szCs w:val="26"/>
        </w:rPr>
        <w:t xml:space="preserve">pentru </w:t>
      </w:r>
      <w:r w:rsidR="00301687" w:rsidRPr="00301687">
        <w:rPr>
          <w:rFonts w:ascii="Calibri" w:hAnsi="Calibri" w:cs="Calibri"/>
          <w:sz w:val="26"/>
          <w:szCs w:val="26"/>
        </w:rPr>
        <w:t>aprobarea Regulamentului privind concediile grefierilor şi ale altor categorii de personal care ocupă funcţii de specialitate în cadrul instanţelor judecătoreşti și al parchetelor de pe lângă acestea</w:t>
      </w:r>
    </w:p>
    <w:p w14:paraId="50F41E18" w14:textId="77777777" w:rsidR="00B91E5E" w:rsidRPr="00301687" w:rsidRDefault="00B91E5E" w:rsidP="00003284">
      <w:pPr>
        <w:spacing w:line="276" w:lineRule="auto"/>
        <w:rPr>
          <w:rFonts w:ascii="Calibri" w:hAnsi="Calibri" w:cs="Calibri"/>
          <w:sz w:val="26"/>
          <w:szCs w:val="26"/>
        </w:rPr>
      </w:pPr>
      <w:r w:rsidRPr="00301687">
        <w:rPr>
          <w:rFonts w:ascii="Calibri" w:hAnsi="Calibri" w:cs="Calibri"/>
          <w:sz w:val="26"/>
          <w:szCs w:val="26"/>
        </w:rPr>
        <w:t>Tipul procedurii:</w:t>
      </w:r>
      <w:r w:rsidR="008D594C" w:rsidRPr="00301687">
        <w:rPr>
          <w:rFonts w:ascii="Calibri" w:hAnsi="Calibri" w:cs="Calibri"/>
          <w:sz w:val="26"/>
          <w:szCs w:val="26"/>
        </w:rPr>
        <w:t xml:space="preserve"> </w:t>
      </w:r>
      <w:r w:rsidR="000E72A2" w:rsidRPr="00301687">
        <w:rPr>
          <w:rFonts w:ascii="Calibri" w:hAnsi="Calibri" w:cs="Calibri"/>
          <w:sz w:val="26"/>
          <w:szCs w:val="26"/>
        </w:rPr>
        <w:t>Consultare publică</w:t>
      </w:r>
    </w:p>
    <w:p w14:paraId="40335FFA" w14:textId="0AC6F348" w:rsidR="00B91E5E" w:rsidRPr="00301687" w:rsidRDefault="00B91E5E" w:rsidP="00003284">
      <w:pPr>
        <w:spacing w:line="276" w:lineRule="auto"/>
        <w:rPr>
          <w:rFonts w:ascii="Calibri" w:hAnsi="Calibri" w:cs="Calibri"/>
          <w:sz w:val="26"/>
          <w:szCs w:val="26"/>
        </w:rPr>
      </w:pPr>
      <w:r w:rsidRPr="00301687">
        <w:rPr>
          <w:rFonts w:ascii="Calibri" w:hAnsi="Calibri" w:cs="Calibri"/>
          <w:sz w:val="26"/>
          <w:szCs w:val="26"/>
        </w:rPr>
        <w:t>Data publicării anunţului:</w:t>
      </w:r>
      <w:r w:rsidR="008D594C" w:rsidRPr="00301687">
        <w:rPr>
          <w:rFonts w:ascii="Calibri" w:hAnsi="Calibri" w:cs="Calibri"/>
          <w:sz w:val="26"/>
          <w:szCs w:val="26"/>
        </w:rPr>
        <w:t xml:space="preserve"> </w:t>
      </w:r>
      <w:r w:rsidR="00301687" w:rsidRPr="00301687">
        <w:rPr>
          <w:rFonts w:ascii="Calibri" w:hAnsi="Calibri" w:cs="Calibri"/>
          <w:sz w:val="26"/>
          <w:szCs w:val="26"/>
        </w:rPr>
        <w:t>11</w:t>
      </w:r>
      <w:r w:rsidR="000E72A2" w:rsidRPr="00301687">
        <w:rPr>
          <w:rFonts w:ascii="Calibri" w:hAnsi="Calibri" w:cs="Calibri"/>
          <w:sz w:val="26"/>
          <w:szCs w:val="26"/>
        </w:rPr>
        <w:t>.0</w:t>
      </w:r>
      <w:r w:rsidR="00301687" w:rsidRPr="00301687">
        <w:rPr>
          <w:rFonts w:ascii="Calibri" w:hAnsi="Calibri" w:cs="Calibri"/>
          <w:sz w:val="26"/>
          <w:szCs w:val="26"/>
        </w:rPr>
        <w:t>7</w:t>
      </w:r>
      <w:r w:rsidR="000E72A2" w:rsidRPr="00301687">
        <w:rPr>
          <w:rFonts w:ascii="Calibri" w:hAnsi="Calibri" w:cs="Calibri"/>
          <w:sz w:val="26"/>
          <w:szCs w:val="26"/>
        </w:rPr>
        <w:t>.202</w:t>
      </w:r>
      <w:r w:rsidR="00DB4683" w:rsidRPr="00301687">
        <w:rPr>
          <w:rFonts w:ascii="Calibri" w:hAnsi="Calibri" w:cs="Calibri"/>
          <w:sz w:val="26"/>
          <w:szCs w:val="26"/>
        </w:rPr>
        <w:t>4</w:t>
      </w:r>
    </w:p>
    <w:p w14:paraId="0DF5CAD2" w14:textId="7BCA3068" w:rsidR="00B91E5E" w:rsidRPr="00301687" w:rsidRDefault="00B91E5E" w:rsidP="00003284">
      <w:pPr>
        <w:spacing w:line="276" w:lineRule="auto"/>
        <w:rPr>
          <w:rFonts w:ascii="Calibri" w:hAnsi="Calibri" w:cs="Calibri"/>
          <w:sz w:val="26"/>
          <w:szCs w:val="26"/>
        </w:rPr>
      </w:pPr>
      <w:r w:rsidRPr="00301687">
        <w:rPr>
          <w:rFonts w:ascii="Calibri" w:hAnsi="Calibri" w:cs="Calibri"/>
          <w:sz w:val="26"/>
          <w:szCs w:val="26"/>
        </w:rPr>
        <w:t>Data de început a consultării publice:</w:t>
      </w:r>
      <w:r w:rsidR="008D594C" w:rsidRPr="00301687">
        <w:rPr>
          <w:rFonts w:ascii="Calibri" w:hAnsi="Calibri" w:cs="Calibri"/>
          <w:sz w:val="26"/>
          <w:szCs w:val="26"/>
        </w:rPr>
        <w:t xml:space="preserve"> </w:t>
      </w:r>
      <w:r w:rsidR="00301687" w:rsidRPr="00301687">
        <w:rPr>
          <w:rFonts w:ascii="Calibri" w:hAnsi="Calibri" w:cs="Calibri"/>
          <w:sz w:val="26"/>
          <w:szCs w:val="26"/>
        </w:rPr>
        <w:t>11</w:t>
      </w:r>
      <w:r w:rsidR="000E72A2" w:rsidRPr="00301687">
        <w:rPr>
          <w:rFonts w:ascii="Calibri" w:hAnsi="Calibri" w:cs="Calibri"/>
          <w:sz w:val="26"/>
          <w:szCs w:val="26"/>
        </w:rPr>
        <w:t>.0</w:t>
      </w:r>
      <w:r w:rsidR="00301687" w:rsidRPr="00301687">
        <w:rPr>
          <w:rFonts w:ascii="Calibri" w:hAnsi="Calibri" w:cs="Calibri"/>
          <w:sz w:val="26"/>
          <w:szCs w:val="26"/>
        </w:rPr>
        <w:t>7</w:t>
      </w:r>
      <w:r w:rsidR="000E72A2" w:rsidRPr="00301687">
        <w:rPr>
          <w:rFonts w:ascii="Calibri" w:hAnsi="Calibri" w:cs="Calibri"/>
          <w:sz w:val="26"/>
          <w:szCs w:val="26"/>
        </w:rPr>
        <w:t>.202</w:t>
      </w:r>
      <w:r w:rsidR="00DB4683" w:rsidRPr="00301687">
        <w:rPr>
          <w:rFonts w:ascii="Calibri" w:hAnsi="Calibri" w:cs="Calibri"/>
          <w:sz w:val="26"/>
          <w:szCs w:val="26"/>
        </w:rPr>
        <w:t>4</w:t>
      </w:r>
    </w:p>
    <w:p w14:paraId="29729B54" w14:textId="03D433B2" w:rsidR="00B91E5E" w:rsidRPr="00301687" w:rsidRDefault="00B91E5E" w:rsidP="00003284">
      <w:pPr>
        <w:spacing w:line="276" w:lineRule="auto"/>
        <w:rPr>
          <w:rFonts w:ascii="Calibri" w:hAnsi="Calibri" w:cs="Calibri"/>
          <w:sz w:val="26"/>
          <w:szCs w:val="26"/>
        </w:rPr>
      </w:pPr>
      <w:r w:rsidRPr="00301687">
        <w:rPr>
          <w:rFonts w:ascii="Calibri" w:hAnsi="Calibri" w:cs="Calibri"/>
          <w:sz w:val="26"/>
          <w:szCs w:val="26"/>
        </w:rPr>
        <w:t>Data de finalizare a consultării publice:</w:t>
      </w:r>
      <w:r w:rsidR="008D594C" w:rsidRPr="00301687">
        <w:rPr>
          <w:rFonts w:ascii="Calibri" w:hAnsi="Calibri" w:cs="Calibri"/>
          <w:sz w:val="26"/>
          <w:szCs w:val="26"/>
        </w:rPr>
        <w:t xml:space="preserve"> 2</w:t>
      </w:r>
      <w:r w:rsidR="00301687" w:rsidRPr="00301687">
        <w:rPr>
          <w:rFonts w:ascii="Calibri" w:hAnsi="Calibri" w:cs="Calibri"/>
          <w:sz w:val="26"/>
          <w:szCs w:val="26"/>
        </w:rPr>
        <w:t>5</w:t>
      </w:r>
      <w:r w:rsidR="000E72A2" w:rsidRPr="00301687">
        <w:rPr>
          <w:rFonts w:ascii="Calibri" w:hAnsi="Calibri" w:cs="Calibri"/>
          <w:sz w:val="26"/>
          <w:szCs w:val="26"/>
        </w:rPr>
        <w:t>.0</w:t>
      </w:r>
      <w:r w:rsidR="00301687" w:rsidRPr="00301687">
        <w:rPr>
          <w:rFonts w:ascii="Calibri" w:hAnsi="Calibri" w:cs="Calibri"/>
          <w:sz w:val="26"/>
          <w:szCs w:val="26"/>
        </w:rPr>
        <w:t>7</w:t>
      </w:r>
      <w:r w:rsidR="000E72A2" w:rsidRPr="00301687">
        <w:rPr>
          <w:rFonts w:ascii="Calibri" w:hAnsi="Calibri" w:cs="Calibri"/>
          <w:sz w:val="26"/>
          <w:szCs w:val="26"/>
        </w:rPr>
        <w:t>.202</w:t>
      </w:r>
      <w:r w:rsidR="00DB4683" w:rsidRPr="00301687">
        <w:rPr>
          <w:rFonts w:ascii="Calibri" w:hAnsi="Calibri" w:cs="Calibri"/>
          <w:sz w:val="26"/>
          <w:szCs w:val="26"/>
        </w:rPr>
        <w:t>4</w:t>
      </w:r>
    </w:p>
    <w:p w14:paraId="2CBDB278" w14:textId="77777777" w:rsidR="00B91E5E" w:rsidRDefault="00B91E5E" w:rsidP="001F6B5F">
      <w:pPr>
        <w:rPr>
          <w:rFonts w:ascii="Calibri" w:hAnsi="Calibri" w:cs="Calibri"/>
          <w:sz w:val="26"/>
          <w:szCs w:val="26"/>
        </w:rPr>
      </w:pPr>
    </w:p>
    <w:p w14:paraId="5369EEF5" w14:textId="77777777" w:rsidR="00003284" w:rsidRDefault="00003284" w:rsidP="001F6B5F">
      <w:pPr>
        <w:rPr>
          <w:rFonts w:ascii="Calibri" w:hAnsi="Calibri" w:cs="Calibri"/>
          <w:sz w:val="26"/>
          <w:szCs w:val="26"/>
        </w:rPr>
      </w:pPr>
    </w:p>
    <w:p w14:paraId="38C03F86" w14:textId="77777777" w:rsidR="004D6890" w:rsidRPr="00301687" w:rsidRDefault="004D6890" w:rsidP="001F6B5F">
      <w:pPr>
        <w:rPr>
          <w:rFonts w:ascii="Calibri" w:hAnsi="Calibri" w:cs="Calibri"/>
          <w:sz w:val="26"/>
          <w:szCs w:val="26"/>
        </w:rPr>
      </w:pPr>
    </w:p>
    <w:tbl>
      <w:tblPr>
        <w:tblStyle w:val="TableGrid"/>
        <w:tblW w:w="14940" w:type="dxa"/>
        <w:tblInd w:w="85" w:type="dxa"/>
        <w:tblLayout w:type="fixed"/>
        <w:tblLook w:val="04A0" w:firstRow="1" w:lastRow="0" w:firstColumn="1" w:lastColumn="0" w:noHBand="0" w:noVBand="1"/>
      </w:tblPr>
      <w:tblGrid>
        <w:gridCol w:w="720"/>
        <w:gridCol w:w="1980"/>
        <w:gridCol w:w="2340"/>
        <w:gridCol w:w="5040"/>
        <w:gridCol w:w="4860"/>
      </w:tblGrid>
      <w:tr w:rsidR="008D594C" w:rsidRPr="004D6890" w14:paraId="0BC3907F" w14:textId="77777777" w:rsidTr="00E828B2">
        <w:tc>
          <w:tcPr>
            <w:tcW w:w="720" w:type="dxa"/>
          </w:tcPr>
          <w:p w14:paraId="04746DFA" w14:textId="7A23CAC0" w:rsidR="008D594C" w:rsidRPr="004D6890" w:rsidRDefault="008D594C" w:rsidP="009C7BF5">
            <w:pPr>
              <w:jc w:val="center"/>
              <w:rPr>
                <w:rFonts w:ascii="Calibri" w:hAnsi="Calibri" w:cs="Calibri"/>
                <w:sz w:val="26"/>
                <w:szCs w:val="26"/>
              </w:rPr>
            </w:pPr>
            <w:r w:rsidRPr="004D6890">
              <w:rPr>
                <w:rFonts w:ascii="Calibri" w:hAnsi="Calibri" w:cs="Calibri"/>
                <w:sz w:val="26"/>
                <w:szCs w:val="26"/>
              </w:rPr>
              <w:t>Nr.</w:t>
            </w:r>
          </w:p>
          <w:p w14:paraId="01ABD522" w14:textId="77777777" w:rsidR="008D594C" w:rsidRPr="004D6890" w:rsidRDefault="008D594C" w:rsidP="009C7BF5">
            <w:pPr>
              <w:jc w:val="center"/>
              <w:rPr>
                <w:rFonts w:ascii="Calibri" w:hAnsi="Calibri" w:cs="Calibri"/>
                <w:sz w:val="26"/>
                <w:szCs w:val="26"/>
              </w:rPr>
            </w:pPr>
            <w:proofErr w:type="spellStart"/>
            <w:r w:rsidRPr="004D6890">
              <w:rPr>
                <w:rFonts w:ascii="Calibri" w:hAnsi="Calibri" w:cs="Calibri"/>
                <w:sz w:val="26"/>
                <w:szCs w:val="26"/>
              </w:rPr>
              <w:t>crt</w:t>
            </w:r>
            <w:proofErr w:type="spellEnd"/>
            <w:r w:rsidRPr="004D6890">
              <w:rPr>
                <w:rFonts w:ascii="Calibri" w:hAnsi="Calibri" w:cs="Calibri"/>
                <w:sz w:val="26"/>
                <w:szCs w:val="26"/>
              </w:rPr>
              <w:t>.</w:t>
            </w:r>
          </w:p>
        </w:tc>
        <w:tc>
          <w:tcPr>
            <w:tcW w:w="1980" w:type="dxa"/>
          </w:tcPr>
          <w:p w14:paraId="381C2D81" w14:textId="4A263238" w:rsidR="008D594C" w:rsidRPr="004D6890" w:rsidRDefault="008D594C" w:rsidP="009C7BF5">
            <w:pPr>
              <w:jc w:val="center"/>
              <w:rPr>
                <w:rFonts w:ascii="Calibri" w:hAnsi="Calibri" w:cs="Calibri"/>
                <w:sz w:val="26"/>
                <w:szCs w:val="26"/>
              </w:rPr>
            </w:pPr>
            <w:proofErr w:type="spellStart"/>
            <w:r w:rsidRPr="004D6890">
              <w:rPr>
                <w:rFonts w:ascii="Calibri" w:hAnsi="Calibri" w:cs="Calibri"/>
                <w:sz w:val="26"/>
                <w:szCs w:val="26"/>
              </w:rPr>
              <w:t>Articolul</w:t>
            </w:r>
            <w:proofErr w:type="spellEnd"/>
          </w:p>
          <w:p w14:paraId="2C0A7187" w14:textId="77777777" w:rsidR="008D594C" w:rsidRPr="004D6890" w:rsidRDefault="008D594C" w:rsidP="009C7BF5">
            <w:pPr>
              <w:jc w:val="center"/>
              <w:rPr>
                <w:rFonts w:ascii="Calibri" w:hAnsi="Calibri" w:cs="Calibri"/>
                <w:sz w:val="26"/>
                <w:szCs w:val="26"/>
              </w:rPr>
            </w:pPr>
            <w:proofErr w:type="spellStart"/>
            <w:r w:rsidRPr="004D6890">
              <w:rPr>
                <w:rFonts w:ascii="Calibri" w:hAnsi="Calibri" w:cs="Calibri"/>
                <w:sz w:val="26"/>
                <w:szCs w:val="26"/>
              </w:rPr>
              <w:t>vizat</w:t>
            </w:r>
            <w:proofErr w:type="spellEnd"/>
          </w:p>
        </w:tc>
        <w:tc>
          <w:tcPr>
            <w:tcW w:w="2340" w:type="dxa"/>
          </w:tcPr>
          <w:p w14:paraId="27B21359" w14:textId="4EAC8833" w:rsidR="008D594C" w:rsidRPr="004D6890" w:rsidRDefault="00CA562F" w:rsidP="009C7BF5">
            <w:pPr>
              <w:jc w:val="center"/>
              <w:rPr>
                <w:rFonts w:ascii="Calibri" w:hAnsi="Calibri" w:cs="Calibri"/>
                <w:sz w:val="26"/>
                <w:szCs w:val="26"/>
              </w:rPr>
            </w:pPr>
            <w:proofErr w:type="spellStart"/>
            <w:r>
              <w:rPr>
                <w:rFonts w:ascii="Calibri" w:hAnsi="Calibri" w:cs="Calibri"/>
                <w:sz w:val="26"/>
                <w:szCs w:val="26"/>
              </w:rPr>
              <w:t>P</w:t>
            </w:r>
            <w:r w:rsidR="008D594C" w:rsidRPr="004D6890">
              <w:rPr>
                <w:rFonts w:ascii="Calibri" w:hAnsi="Calibri" w:cs="Calibri"/>
                <w:sz w:val="26"/>
                <w:szCs w:val="26"/>
              </w:rPr>
              <w:t>ersoan</w:t>
            </w:r>
            <w:r>
              <w:rPr>
                <w:rFonts w:ascii="Calibri" w:hAnsi="Calibri" w:cs="Calibri"/>
                <w:sz w:val="26"/>
                <w:szCs w:val="26"/>
              </w:rPr>
              <w:t>a</w:t>
            </w:r>
            <w:proofErr w:type="spellEnd"/>
            <w:r w:rsidR="008D594C" w:rsidRPr="004D6890">
              <w:rPr>
                <w:rFonts w:ascii="Calibri" w:hAnsi="Calibri" w:cs="Calibri"/>
                <w:sz w:val="26"/>
                <w:szCs w:val="26"/>
              </w:rPr>
              <w:t>/</w:t>
            </w:r>
          </w:p>
          <w:p w14:paraId="759D05DC" w14:textId="2CCCAC17" w:rsidR="008D594C" w:rsidRPr="004D6890" w:rsidRDefault="008D594C" w:rsidP="009C7BF5">
            <w:pPr>
              <w:jc w:val="center"/>
              <w:rPr>
                <w:rFonts w:ascii="Calibri" w:hAnsi="Calibri" w:cs="Calibri"/>
                <w:sz w:val="26"/>
                <w:szCs w:val="26"/>
              </w:rPr>
            </w:pPr>
            <w:proofErr w:type="spellStart"/>
            <w:r w:rsidRPr="004D6890">
              <w:rPr>
                <w:rFonts w:ascii="Calibri" w:hAnsi="Calibri" w:cs="Calibri"/>
                <w:sz w:val="26"/>
                <w:szCs w:val="26"/>
              </w:rPr>
              <w:t>instituţi</w:t>
            </w:r>
            <w:r w:rsidR="00CA562F">
              <w:rPr>
                <w:rFonts w:ascii="Calibri" w:hAnsi="Calibri" w:cs="Calibri"/>
                <w:sz w:val="26"/>
                <w:szCs w:val="26"/>
              </w:rPr>
              <w:t>a</w:t>
            </w:r>
            <w:proofErr w:type="spellEnd"/>
            <w:r w:rsidRPr="004D6890">
              <w:rPr>
                <w:rFonts w:ascii="Calibri" w:hAnsi="Calibri" w:cs="Calibri"/>
                <w:sz w:val="26"/>
                <w:szCs w:val="26"/>
              </w:rPr>
              <w:t xml:space="preserve"> care a </w:t>
            </w:r>
            <w:proofErr w:type="spellStart"/>
            <w:r w:rsidRPr="004D6890">
              <w:rPr>
                <w:rFonts w:ascii="Calibri" w:hAnsi="Calibri" w:cs="Calibri"/>
                <w:sz w:val="26"/>
                <w:szCs w:val="26"/>
              </w:rPr>
              <w:t>formulat</w:t>
            </w:r>
            <w:proofErr w:type="spellEnd"/>
            <w:r w:rsidRPr="004D6890">
              <w:rPr>
                <w:rFonts w:ascii="Calibri" w:hAnsi="Calibri" w:cs="Calibri"/>
                <w:sz w:val="26"/>
                <w:szCs w:val="26"/>
              </w:rPr>
              <w:t xml:space="preserve"> </w:t>
            </w:r>
            <w:proofErr w:type="spellStart"/>
            <w:r w:rsidRPr="004D6890">
              <w:rPr>
                <w:rFonts w:ascii="Calibri" w:hAnsi="Calibri" w:cs="Calibri"/>
                <w:sz w:val="26"/>
                <w:szCs w:val="26"/>
              </w:rPr>
              <w:t>propunerea</w:t>
            </w:r>
            <w:proofErr w:type="spellEnd"/>
          </w:p>
        </w:tc>
        <w:tc>
          <w:tcPr>
            <w:tcW w:w="5040" w:type="dxa"/>
          </w:tcPr>
          <w:p w14:paraId="23F6C288" w14:textId="77777777" w:rsidR="008D594C" w:rsidRPr="004D6890" w:rsidRDefault="008D594C" w:rsidP="009C7BF5">
            <w:pPr>
              <w:jc w:val="center"/>
              <w:rPr>
                <w:rFonts w:ascii="Calibri" w:hAnsi="Calibri" w:cs="Calibri"/>
                <w:sz w:val="26"/>
                <w:szCs w:val="26"/>
              </w:rPr>
            </w:pPr>
            <w:proofErr w:type="spellStart"/>
            <w:r w:rsidRPr="004D6890">
              <w:rPr>
                <w:rFonts w:ascii="Calibri" w:hAnsi="Calibri" w:cs="Calibri"/>
                <w:sz w:val="26"/>
                <w:szCs w:val="26"/>
              </w:rPr>
              <w:t>Propunerea</w:t>
            </w:r>
            <w:proofErr w:type="spellEnd"/>
            <w:r w:rsidRPr="004D6890">
              <w:rPr>
                <w:rFonts w:ascii="Calibri" w:hAnsi="Calibri" w:cs="Calibri"/>
                <w:sz w:val="26"/>
                <w:szCs w:val="26"/>
              </w:rPr>
              <w:t xml:space="preserve"> </w:t>
            </w:r>
            <w:proofErr w:type="spellStart"/>
            <w:r w:rsidRPr="004D6890">
              <w:rPr>
                <w:rFonts w:ascii="Calibri" w:hAnsi="Calibri" w:cs="Calibri"/>
                <w:sz w:val="26"/>
                <w:szCs w:val="26"/>
              </w:rPr>
              <w:t>formulată</w:t>
            </w:r>
            <w:proofErr w:type="spellEnd"/>
          </w:p>
        </w:tc>
        <w:tc>
          <w:tcPr>
            <w:tcW w:w="4860" w:type="dxa"/>
          </w:tcPr>
          <w:p w14:paraId="4C91ADC1" w14:textId="77777777" w:rsidR="008D594C" w:rsidRPr="004D6890" w:rsidRDefault="008D594C" w:rsidP="009C7BF5">
            <w:pPr>
              <w:jc w:val="center"/>
              <w:rPr>
                <w:rFonts w:ascii="Calibri" w:hAnsi="Calibri" w:cs="Calibri"/>
                <w:sz w:val="26"/>
                <w:szCs w:val="26"/>
              </w:rPr>
            </w:pPr>
            <w:proofErr w:type="spellStart"/>
            <w:r w:rsidRPr="004D6890">
              <w:rPr>
                <w:rFonts w:ascii="Calibri" w:hAnsi="Calibri" w:cs="Calibri"/>
                <w:sz w:val="26"/>
                <w:szCs w:val="26"/>
              </w:rPr>
              <w:t>Scurtă</w:t>
            </w:r>
            <w:proofErr w:type="spellEnd"/>
            <w:r w:rsidRPr="004D6890">
              <w:rPr>
                <w:rFonts w:ascii="Calibri" w:hAnsi="Calibri" w:cs="Calibri"/>
                <w:sz w:val="26"/>
                <w:szCs w:val="26"/>
              </w:rPr>
              <w:t xml:space="preserve"> </w:t>
            </w:r>
            <w:proofErr w:type="spellStart"/>
            <w:r w:rsidRPr="004D6890">
              <w:rPr>
                <w:rFonts w:ascii="Calibri" w:hAnsi="Calibri" w:cs="Calibri"/>
                <w:sz w:val="26"/>
                <w:szCs w:val="26"/>
              </w:rPr>
              <w:t>justificare</w:t>
            </w:r>
            <w:proofErr w:type="spellEnd"/>
          </w:p>
        </w:tc>
      </w:tr>
      <w:tr w:rsidR="006F554C" w:rsidRPr="004D6890" w14:paraId="6D72CC33" w14:textId="77777777" w:rsidTr="00E828B2">
        <w:tc>
          <w:tcPr>
            <w:tcW w:w="720" w:type="dxa"/>
          </w:tcPr>
          <w:p w14:paraId="3093B5C6" w14:textId="5D6C31FC" w:rsidR="006F554C" w:rsidRPr="004D6890" w:rsidRDefault="00E828B2" w:rsidP="001F6B5F">
            <w:pPr>
              <w:rPr>
                <w:rFonts w:ascii="Calibri" w:hAnsi="Calibri" w:cs="Calibri"/>
                <w:sz w:val="26"/>
                <w:szCs w:val="26"/>
              </w:rPr>
            </w:pPr>
            <w:r>
              <w:rPr>
                <w:rFonts w:ascii="Calibri" w:hAnsi="Calibri" w:cs="Calibri"/>
                <w:sz w:val="26"/>
                <w:szCs w:val="26"/>
              </w:rPr>
              <w:t>1.</w:t>
            </w:r>
          </w:p>
        </w:tc>
        <w:tc>
          <w:tcPr>
            <w:tcW w:w="1980" w:type="dxa"/>
          </w:tcPr>
          <w:p w14:paraId="2DB12B32" w14:textId="663D11FD" w:rsidR="006F554C" w:rsidRPr="004D6890" w:rsidRDefault="006F554C" w:rsidP="001F6B5F">
            <w:pPr>
              <w:rPr>
                <w:rFonts w:ascii="Calibri" w:hAnsi="Calibri" w:cs="Calibri"/>
                <w:sz w:val="26"/>
                <w:szCs w:val="26"/>
              </w:rPr>
            </w:pPr>
            <w:r>
              <w:rPr>
                <w:rFonts w:ascii="Calibri" w:hAnsi="Calibri" w:cs="Calibri"/>
                <w:sz w:val="26"/>
                <w:szCs w:val="26"/>
              </w:rPr>
              <w:t xml:space="preserve">Art.1 </w:t>
            </w:r>
            <w:proofErr w:type="spellStart"/>
            <w:proofErr w:type="gramStart"/>
            <w:r>
              <w:rPr>
                <w:rFonts w:ascii="Calibri" w:hAnsi="Calibri" w:cs="Calibri"/>
                <w:sz w:val="26"/>
                <w:szCs w:val="26"/>
              </w:rPr>
              <w:t>alin</w:t>
            </w:r>
            <w:proofErr w:type="spellEnd"/>
            <w:r>
              <w:rPr>
                <w:rFonts w:ascii="Calibri" w:hAnsi="Calibri" w:cs="Calibri"/>
                <w:sz w:val="26"/>
                <w:szCs w:val="26"/>
              </w:rPr>
              <w:t>.(</w:t>
            </w:r>
            <w:proofErr w:type="gramEnd"/>
            <w:r>
              <w:rPr>
                <w:rFonts w:ascii="Calibri" w:hAnsi="Calibri" w:cs="Calibri"/>
                <w:sz w:val="26"/>
                <w:szCs w:val="26"/>
              </w:rPr>
              <w:t>2)</w:t>
            </w:r>
          </w:p>
        </w:tc>
        <w:tc>
          <w:tcPr>
            <w:tcW w:w="2340" w:type="dxa"/>
          </w:tcPr>
          <w:p w14:paraId="00D2F4D6" w14:textId="775E38CD" w:rsidR="006F554C" w:rsidRPr="004D6890" w:rsidRDefault="006F554C" w:rsidP="001F6B5F">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08370552" w14:textId="77777777" w:rsidR="006F554C" w:rsidRDefault="006F554C" w:rsidP="006F554C">
            <w:pPr>
              <w:spacing w:line="276" w:lineRule="auto"/>
              <w:jc w:val="both"/>
              <w:rPr>
                <w:rFonts w:ascii="Calibri" w:hAnsi="Calibri"/>
                <w:b/>
                <w:bCs/>
                <w:color w:val="C00000"/>
                <w:sz w:val="26"/>
                <w:szCs w:val="26"/>
                <w:lang w:val="ro-RO"/>
              </w:rPr>
            </w:pPr>
            <w:r>
              <w:rPr>
                <w:rFonts w:ascii="Calibri" w:hAnsi="Calibri"/>
                <w:sz w:val="26"/>
                <w:szCs w:val="26"/>
                <w:lang w:val="ro-RO"/>
              </w:rPr>
              <w:t>„</w:t>
            </w:r>
            <w:r w:rsidRPr="008F0A73">
              <w:rPr>
                <w:rFonts w:ascii="Calibri" w:hAnsi="Calibri"/>
                <w:sz w:val="26"/>
                <w:szCs w:val="26"/>
                <w:lang w:val="ro-RO"/>
              </w:rPr>
              <w:t xml:space="preserve">(2) Personalul prevăzut la alin. (1) are dreptul la </w:t>
            </w:r>
            <w:r w:rsidRPr="003E6073">
              <w:rPr>
                <w:rFonts w:ascii="Calibri" w:hAnsi="Calibri"/>
                <w:b/>
                <w:bCs/>
                <w:color w:val="C00000"/>
                <w:sz w:val="26"/>
                <w:szCs w:val="26"/>
                <w:lang w:val="ro-RO"/>
              </w:rPr>
              <w:t>următoarele tipuri de concedii:</w:t>
            </w:r>
          </w:p>
          <w:p w14:paraId="41D3DF80" w14:textId="77777777" w:rsidR="006F554C"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a)</w:t>
            </w:r>
            <w:r w:rsidRPr="003E6073">
              <w:rPr>
                <w:rFonts w:ascii="Calibri" w:hAnsi="Calibri"/>
                <w:b/>
                <w:bCs/>
                <w:color w:val="C00000"/>
                <w:sz w:val="26"/>
                <w:szCs w:val="26"/>
                <w:lang w:val="ro-RO"/>
              </w:rPr>
              <w:t>Concediu de odihnă</w:t>
            </w:r>
            <w:r>
              <w:rPr>
                <w:rFonts w:ascii="Calibri" w:hAnsi="Calibri"/>
                <w:b/>
                <w:bCs/>
                <w:color w:val="C00000"/>
                <w:sz w:val="26"/>
                <w:szCs w:val="26"/>
                <w:lang w:val="ro-RO"/>
              </w:rPr>
              <w:t>;</w:t>
            </w:r>
            <w:r>
              <w:rPr>
                <w:rFonts w:ascii="Calibri" w:hAnsi="Calibri"/>
                <w:b/>
                <w:bCs/>
                <w:color w:val="C00000"/>
                <w:sz w:val="26"/>
                <w:szCs w:val="26"/>
                <w:lang w:val="ro-RO"/>
              </w:rPr>
              <w:br/>
              <w:t>b)</w:t>
            </w:r>
            <w:r w:rsidRPr="003E6073">
              <w:rPr>
                <w:rFonts w:ascii="Calibri" w:hAnsi="Calibri"/>
                <w:b/>
                <w:bCs/>
                <w:color w:val="C00000"/>
                <w:sz w:val="26"/>
                <w:szCs w:val="26"/>
                <w:lang w:val="ro-RO"/>
              </w:rPr>
              <w:t>Concediu pentru formare profesională</w:t>
            </w:r>
            <w:r>
              <w:rPr>
                <w:rFonts w:ascii="Calibri" w:hAnsi="Calibri"/>
                <w:b/>
                <w:bCs/>
                <w:color w:val="C00000"/>
                <w:sz w:val="26"/>
                <w:szCs w:val="26"/>
                <w:lang w:val="ro-RO"/>
              </w:rPr>
              <w:t>;</w:t>
            </w:r>
          </w:p>
          <w:p w14:paraId="7831FAA0" w14:textId="1AC68224" w:rsidR="006F554C" w:rsidRDefault="00E828B2"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lastRenderedPageBreak/>
              <w:t>2</w:t>
            </w:r>
            <w:r w:rsidR="006F554C">
              <w:rPr>
                <w:rFonts w:ascii="Calibri" w:hAnsi="Calibri"/>
                <w:b/>
                <w:bCs/>
                <w:color w:val="C00000"/>
                <w:sz w:val="26"/>
                <w:szCs w:val="26"/>
                <w:lang w:val="ro-RO"/>
              </w:rPr>
              <w:t>c) Concediu pentru studii de specialitate sau participarea la alte forme de specializare organizate în țară sau străinătate;</w:t>
            </w:r>
            <w:r w:rsidR="006F554C">
              <w:rPr>
                <w:rFonts w:ascii="Calibri" w:hAnsi="Calibri"/>
                <w:b/>
                <w:bCs/>
                <w:color w:val="C00000"/>
                <w:sz w:val="26"/>
                <w:szCs w:val="26"/>
                <w:lang w:val="ro-RO"/>
              </w:rPr>
              <w:br/>
              <w:t xml:space="preserve">d) </w:t>
            </w:r>
            <w:r w:rsidR="006F554C" w:rsidRPr="003E6073">
              <w:rPr>
                <w:rFonts w:ascii="Calibri" w:hAnsi="Calibri"/>
                <w:b/>
                <w:bCs/>
                <w:color w:val="C00000"/>
                <w:sz w:val="26"/>
                <w:szCs w:val="26"/>
                <w:lang w:val="ro-RO"/>
              </w:rPr>
              <w:t>Concediu</w:t>
            </w:r>
            <w:r w:rsidR="006F554C">
              <w:rPr>
                <w:rFonts w:ascii="Calibri" w:hAnsi="Calibri"/>
                <w:b/>
                <w:bCs/>
                <w:color w:val="C00000"/>
                <w:sz w:val="26"/>
                <w:szCs w:val="26"/>
                <w:lang w:val="ro-RO"/>
              </w:rPr>
              <w:t xml:space="preserve"> </w:t>
            </w:r>
            <w:r w:rsidR="006F554C" w:rsidRPr="007677C5">
              <w:rPr>
                <w:rFonts w:ascii="Calibri" w:hAnsi="Calibri"/>
                <w:b/>
                <w:bCs/>
                <w:color w:val="C00000"/>
                <w:sz w:val="26"/>
                <w:szCs w:val="26"/>
                <w:lang w:val="ro-RO"/>
              </w:rPr>
              <w:t>pentru pregătirea şi susținerea concursurilor de promovare, prevăzute de Legea nr. 11/ 2024, de doctorat</w:t>
            </w:r>
            <w:r w:rsidR="006F554C">
              <w:rPr>
                <w:rFonts w:ascii="Calibri" w:hAnsi="Calibri"/>
                <w:b/>
                <w:bCs/>
                <w:color w:val="C00000"/>
                <w:sz w:val="26"/>
                <w:szCs w:val="26"/>
                <w:lang w:val="ro-RO"/>
              </w:rPr>
              <w:t>;</w:t>
            </w:r>
          </w:p>
          <w:p w14:paraId="3068D71E"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e)</w:t>
            </w:r>
            <w:r w:rsidRPr="003E6073">
              <w:rPr>
                <w:rFonts w:ascii="Calibri" w:hAnsi="Calibri"/>
                <w:b/>
                <w:bCs/>
                <w:color w:val="C00000"/>
                <w:sz w:val="26"/>
                <w:szCs w:val="26"/>
                <w:lang w:val="ro-RO"/>
              </w:rPr>
              <w:t>Concediu fără plată</w:t>
            </w:r>
            <w:r>
              <w:rPr>
                <w:rFonts w:ascii="Calibri" w:hAnsi="Calibri"/>
                <w:b/>
                <w:bCs/>
                <w:color w:val="C00000"/>
                <w:sz w:val="26"/>
                <w:szCs w:val="26"/>
                <w:lang w:val="ro-RO"/>
              </w:rPr>
              <w:t>;</w:t>
            </w:r>
          </w:p>
          <w:p w14:paraId="411171A4"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f)</w:t>
            </w:r>
            <w:r w:rsidRPr="003E6073">
              <w:rPr>
                <w:rFonts w:ascii="Calibri" w:hAnsi="Calibri"/>
                <w:b/>
                <w:bCs/>
                <w:color w:val="C00000"/>
                <w:sz w:val="26"/>
                <w:szCs w:val="26"/>
                <w:lang w:val="ro-RO"/>
              </w:rPr>
              <w:t>Concediu medical</w:t>
            </w:r>
            <w:r>
              <w:rPr>
                <w:rFonts w:ascii="Calibri" w:hAnsi="Calibri"/>
                <w:b/>
                <w:bCs/>
                <w:color w:val="C00000"/>
                <w:sz w:val="26"/>
                <w:szCs w:val="26"/>
                <w:lang w:val="ro-RO"/>
              </w:rPr>
              <w:t>;</w:t>
            </w:r>
          </w:p>
          <w:p w14:paraId="55416EF4"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g)</w:t>
            </w:r>
            <w:r w:rsidRPr="003E6073">
              <w:rPr>
                <w:rFonts w:ascii="Calibri" w:hAnsi="Calibri"/>
                <w:b/>
                <w:bCs/>
                <w:color w:val="C00000"/>
                <w:sz w:val="26"/>
                <w:szCs w:val="26"/>
                <w:lang w:val="ro-RO"/>
              </w:rPr>
              <w:t>Concediu medical pentru accident de muncă sau boală profesională</w:t>
            </w:r>
            <w:r>
              <w:rPr>
                <w:rFonts w:ascii="Calibri" w:hAnsi="Calibri"/>
                <w:b/>
                <w:bCs/>
                <w:color w:val="C00000"/>
                <w:sz w:val="26"/>
                <w:szCs w:val="26"/>
                <w:lang w:val="ro-RO"/>
              </w:rPr>
              <w:t>;</w:t>
            </w:r>
          </w:p>
          <w:p w14:paraId="4A4A6054"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h)</w:t>
            </w:r>
            <w:r w:rsidRPr="003E6073">
              <w:rPr>
                <w:rFonts w:ascii="Calibri" w:hAnsi="Calibri"/>
                <w:b/>
                <w:bCs/>
                <w:color w:val="C00000"/>
                <w:sz w:val="26"/>
                <w:szCs w:val="26"/>
                <w:lang w:val="ro-RO"/>
              </w:rPr>
              <w:t>Concediu medical pentru îngrijirea pacientului cu afecțiuni oncologice</w:t>
            </w:r>
            <w:r>
              <w:rPr>
                <w:rFonts w:ascii="Calibri" w:hAnsi="Calibri"/>
                <w:b/>
                <w:bCs/>
                <w:color w:val="C00000"/>
                <w:sz w:val="26"/>
                <w:szCs w:val="26"/>
                <w:lang w:val="ro-RO"/>
              </w:rPr>
              <w:t>;</w:t>
            </w:r>
          </w:p>
          <w:p w14:paraId="225E609E"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i)</w:t>
            </w:r>
            <w:r w:rsidRPr="003E6073">
              <w:rPr>
                <w:rFonts w:ascii="Calibri" w:hAnsi="Calibri"/>
                <w:b/>
                <w:bCs/>
                <w:color w:val="C00000"/>
                <w:sz w:val="26"/>
                <w:szCs w:val="26"/>
                <w:lang w:val="ro-RO"/>
              </w:rPr>
              <w:t>Concediu de risc maternal</w:t>
            </w:r>
            <w:r>
              <w:rPr>
                <w:rFonts w:ascii="Calibri" w:hAnsi="Calibri"/>
                <w:b/>
                <w:bCs/>
                <w:color w:val="C00000"/>
                <w:sz w:val="26"/>
                <w:szCs w:val="26"/>
                <w:lang w:val="ro-RO"/>
              </w:rPr>
              <w:t>;</w:t>
            </w:r>
          </w:p>
          <w:p w14:paraId="19AD48AB"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j)</w:t>
            </w:r>
            <w:r w:rsidRPr="003E6073">
              <w:rPr>
                <w:rFonts w:ascii="Calibri" w:hAnsi="Calibri"/>
                <w:b/>
                <w:bCs/>
                <w:color w:val="C00000"/>
                <w:sz w:val="26"/>
                <w:szCs w:val="26"/>
                <w:lang w:val="ro-RO"/>
              </w:rPr>
              <w:t>Concediu de maternitate</w:t>
            </w:r>
            <w:r>
              <w:rPr>
                <w:rFonts w:ascii="Calibri" w:hAnsi="Calibri"/>
                <w:b/>
                <w:bCs/>
                <w:color w:val="C00000"/>
                <w:sz w:val="26"/>
                <w:szCs w:val="26"/>
                <w:lang w:val="ro-RO"/>
              </w:rPr>
              <w:t>;</w:t>
            </w:r>
          </w:p>
          <w:p w14:paraId="27C99599"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k)</w:t>
            </w:r>
            <w:r w:rsidRPr="003E6073">
              <w:rPr>
                <w:rFonts w:ascii="Calibri" w:hAnsi="Calibri"/>
                <w:b/>
                <w:bCs/>
                <w:color w:val="C00000"/>
                <w:sz w:val="26"/>
                <w:szCs w:val="26"/>
                <w:lang w:val="ro-RO"/>
              </w:rPr>
              <w:t>Concediu paternal</w:t>
            </w:r>
            <w:r>
              <w:rPr>
                <w:rFonts w:ascii="Calibri" w:hAnsi="Calibri"/>
                <w:b/>
                <w:bCs/>
                <w:color w:val="C00000"/>
                <w:sz w:val="26"/>
                <w:szCs w:val="26"/>
                <w:lang w:val="ro-RO"/>
              </w:rPr>
              <w:t>;</w:t>
            </w:r>
          </w:p>
          <w:p w14:paraId="7B7CE160"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l)</w:t>
            </w:r>
            <w:r w:rsidRPr="003E6073">
              <w:rPr>
                <w:rFonts w:ascii="Calibri" w:hAnsi="Calibri"/>
                <w:b/>
                <w:bCs/>
                <w:color w:val="C00000"/>
                <w:sz w:val="26"/>
                <w:szCs w:val="26"/>
                <w:lang w:val="ro-RO"/>
              </w:rPr>
              <w:t>Concediu pentru creșterea copilului</w:t>
            </w:r>
            <w:r>
              <w:rPr>
                <w:rFonts w:ascii="Calibri" w:hAnsi="Calibri"/>
                <w:b/>
                <w:bCs/>
                <w:color w:val="C00000"/>
                <w:sz w:val="26"/>
                <w:szCs w:val="26"/>
                <w:lang w:val="ro-RO"/>
              </w:rPr>
              <w:t>;</w:t>
            </w:r>
          </w:p>
          <w:p w14:paraId="00DF1511"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m)</w:t>
            </w:r>
            <w:r w:rsidRPr="003E6073">
              <w:rPr>
                <w:rFonts w:ascii="Calibri" w:hAnsi="Calibri"/>
                <w:b/>
                <w:bCs/>
                <w:color w:val="C00000"/>
                <w:sz w:val="26"/>
                <w:szCs w:val="26"/>
                <w:lang w:val="ro-RO"/>
              </w:rPr>
              <w:t>Concediu pentru îngrijirea copilului bolnav</w:t>
            </w:r>
            <w:r>
              <w:rPr>
                <w:rFonts w:ascii="Calibri" w:hAnsi="Calibri"/>
                <w:b/>
                <w:bCs/>
                <w:color w:val="C00000"/>
                <w:sz w:val="26"/>
                <w:szCs w:val="26"/>
                <w:lang w:val="ro-RO"/>
              </w:rPr>
              <w:t>;</w:t>
            </w:r>
          </w:p>
          <w:p w14:paraId="0937E3F4"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n)</w:t>
            </w:r>
            <w:r w:rsidRPr="003E6073">
              <w:rPr>
                <w:rFonts w:ascii="Calibri" w:hAnsi="Calibri"/>
                <w:b/>
                <w:bCs/>
                <w:color w:val="C00000"/>
                <w:sz w:val="26"/>
                <w:szCs w:val="26"/>
                <w:lang w:val="ro-RO"/>
              </w:rPr>
              <w:t>Concediu pentru îngrijirea copilului cu dizabilități</w:t>
            </w:r>
            <w:r>
              <w:rPr>
                <w:rFonts w:ascii="Calibri" w:hAnsi="Calibri"/>
                <w:b/>
                <w:bCs/>
                <w:color w:val="C00000"/>
                <w:sz w:val="26"/>
                <w:szCs w:val="26"/>
                <w:lang w:val="ro-RO"/>
              </w:rPr>
              <w:t>;</w:t>
            </w:r>
          </w:p>
          <w:p w14:paraId="4030B2A7"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o)</w:t>
            </w:r>
            <w:r w:rsidRPr="003E6073">
              <w:rPr>
                <w:rFonts w:ascii="Calibri" w:hAnsi="Calibri"/>
                <w:b/>
                <w:bCs/>
                <w:color w:val="C00000"/>
                <w:sz w:val="26"/>
                <w:szCs w:val="26"/>
                <w:lang w:val="ro-RO"/>
              </w:rPr>
              <w:t>Concediu pentru evenimente deosebite</w:t>
            </w:r>
            <w:r>
              <w:rPr>
                <w:rFonts w:ascii="Calibri" w:hAnsi="Calibri"/>
                <w:b/>
                <w:bCs/>
                <w:color w:val="C00000"/>
                <w:sz w:val="26"/>
                <w:szCs w:val="26"/>
                <w:lang w:val="ro-RO"/>
              </w:rPr>
              <w:t>;</w:t>
            </w:r>
          </w:p>
          <w:p w14:paraId="274279B0"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p)</w:t>
            </w:r>
            <w:r w:rsidRPr="003E6073">
              <w:rPr>
                <w:rFonts w:ascii="Calibri" w:hAnsi="Calibri"/>
                <w:b/>
                <w:bCs/>
                <w:color w:val="C00000"/>
                <w:sz w:val="26"/>
                <w:szCs w:val="26"/>
                <w:lang w:val="ro-RO"/>
              </w:rPr>
              <w:t>Concediu pentru carantină</w:t>
            </w:r>
            <w:r>
              <w:rPr>
                <w:rFonts w:ascii="Calibri" w:hAnsi="Calibri"/>
                <w:b/>
                <w:bCs/>
                <w:color w:val="C00000"/>
                <w:sz w:val="26"/>
                <w:szCs w:val="26"/>
                <w:lang w:val="ro-RO"/>
              </w:rPr>
              <w:t>;</w:t>
            </w:r>
          </w:p>
          <w:p w14:paraId="3C431BF8" w14:textId="77777777" w:rsidR="006F554C" w:rsidRPr="003E6073"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r)</w:t>
            </w:r>
            <w:r w:rsidRPr="003E6073">
              <w:rPr>
                <w:rFonts w:ascii="Calibri" w:hAnsi="Calibri"/>
                <w:b/>
                <w:bCs/>
                <w:color w:val="C00000"/>
                <w:sz w:val="26"/>
                <w:szCs w:val="26"/>
                <w:lang w:val="ro-RO"/>
              </w:rPr>
              <w:t>Concediu de acomodare</w:t>
            </w:r>
            <w:r>
              <w:rPr>
                <w:rFonts w:ascii="Calibri" w:hAnsi="Calibri"/>
                <w:b/>
                <w:bCs/>
                <w:color w:val="C00000"/>
                <w:sz w:val="26"/>
                <w:szCs w:val="26"/>
                <w:lang w:val="ro-RO"/>
              </w:rPr>
              <w:t>;</w:t>
            </w:r>
          </w:p>
          <w:p w14:paraId="7594DA6C" w14:textId="77777777" w:rsidR="006F554C" w:rsidRDefault="006F554C" w:rsidP="006F554C">
            <w:pPr>
              <w:spacing w:line="276" w:lineRule="auto"/>
              <w:jc w:val="both"/>
              <w:rPr>
                <w:rFonts w:ascii="Calibri" w:hAnsi="Calibri"/>
                <w:b/>
                <w:bCs/>
                <w:color w:val="C00000"/>
                <w:sz w:val="26"/>
                <w:szCs w:val="26"/>
                <w:lang w:val="ro-RO"/>
              </w:rPr>
            </w:pPr>
            <w:r>
              <w:rPr>
                <w:rFonts w:ascii="Calibri" w:hAnsi="Calibri"/>
                <w:b/>
                <w:bCs/>
                <w:color w:val="C00000"/>
                <w:sz w:val="26"/>
                <w:szCs w:val="26"/>
                <w:lang w:val="ro-RO"/>
              </w:rPr>
              <w:t>s)</w:t>
            </w:r>
            <w:r w:rsidRPr="003E6073">
              <w:rPr>
                <w:rFonts w:ascii="Calibri" w:hAnsi="Calibri"/>
                <w:b/>
                <w:bCs/>
                <w:color w:val="C00000"/>
                <w:sz w:val="26"/>
                <w:szCs w:val="26"/>
                <w:lang w:val="ro-RO"/>
              </w:rPr>
              <w:t>Concediu de îngrijitor</w:t>
            </w:r>
            <w:r>
              <w:rPr>
                <w:rFonts w:ascii="Calibri" w:hAnsi="Calibri"/>
                <w:b/>
                <w:bCs/>
                <w:color w:val="C00000"/>
                <w:sz w:val="26"/>
                <w:szCs w:val="26"/>
                <w:lang w:val="ro-RO"/>
              </w:rPr>
              <w:t>;</w:t>
            </w:r>
          </w:p>
          <w:p w14:paraId="380756C9" w14:textId="6A8C5F90" w:rsidR="006F554C" w:rsidRPr="004D6890" w:rsidRDefault="006F554C" w:rsidP="006F554C">
            <w:pPr>
              <w:rPr>
                <w:rFonts w:ascii="Calibri" w:hAnsi="Calibri" w:cs="Calibri"/>
                <w:sz w:val="26"/>
                <w:szCs w:val="26"/>
              </w:rPr>
            </w:pPr>
            <w:r>
              <w:rPr>
                <w:rFonts w:ascii="Calibri" w:hAnsi="Calibri"/>
                <w:b/>
                <w:bCs/>
                <w:color w:val="C00000"/>
                <w:sz w:val="26"/>
                <w:szCs w:val="26"/>
                <w:lang w:val="ro-RO"/>
              </w:rPr>
              <w:lastRenderedPageBreak/>
              <w:t>t)Concediu pentru s</w:t>
            </w:r>
            <w:r w:rsidRPr="0049191B">
              <w:rPr>
                <w:rFonts w:ascii="Calibri" w:hAnsi="Calibri"/>
                <w:b/>
                <w:bCs/>
                <w:color w:val="C00000"/>
                <w:sz w:val="26"/>
                <w:szCs w:val="26"/>
                <w:lang w:val="ro-RO"/>
              </w:rPr>
              <w:t>alariatele care urmează o procedură de fertilizare, «in vitro»</w:t>
            </w:r>
            <w:r>
              <w:rPr>
                <w:rFonts w:ascii="Calibri" w:hAnsi="Calibri"/>
                <w:b/>
                <w:bCs/>
                <w:color w:val="C00000"/>
                <w:sz w:val="26"/>
                <w:szCs w:val="26"/>
                <w:lang w:val="ro-RO"/>
              </w:rPr>
              <w:t>.”</w:t>
            </w:r>
          </w:p>
        </w:tc>
        <w:tc>
          <w:tcPr>
            <w:tcW w:w="4860" w:type="dxa"/>
          </w:tcPr>
          <w:p w14:paraId="72973C12"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lastRenderedPageBreak/>
              <w:t xml:space="preserve">În acord cu prevederile Art. 274 din Legea nr. 11/2024 coroborate cu cele din Codul Muncii precum și alte prevederi din actele normative în vigoare la prezenta dată, grefierii </w:t>
            </w:r>
            <w:r w:rsidRPr="004F4B0E">
              <w:rPr>
                <w:rFonts w:ascii="Calibri" w:hAnsi="Calibri"/>
                <w:sz w:val="26"/>
                <w:szCs w:val="26"/>
                <w:lang w:val="ro-RO"/>
              </w:rPr>
              <w:t>şi al</w:t>
            </w:r>
            <w:r>
              <w:rPr>
                <w:rFonts w:ascii="Calibri" w:hAnsi="Calibri"/>
                <w:sz w:val="26"/>
                <w:szCs w:val="26"/>
                <w:lang w:val="ro-RO"/>
              </w:rPr>
              <w:t>te</w:t>
            </w:r>
            <w:r w:rsidRPr="004F4B0E">
              <w:rPr>
                <w:rFonts w:ascii="Calibri" w:hAnsi="Calibri"/>
                <w:sz w:val="26"/>
                <w:szCs w:val="26"/>
                <w:lang w:val="ro-RO"/>
              </w:rPr>
              <w:t xml:space="preserve"> categorii de personal care </w:t>
            </w:r>
            <w:r w:rsidRPr="004F4B0E">
              <w:rPr>
                <w:rFonts w:ascii="Calibri" w:hAnsi="Calibri"/>
                <w:sz w:val="26"/>
                <w:szCs w:val="26"/>
                <w:lang w:val="ro-RO"/>
              </w:rPr>
              <w:lastRenderedPageBreak/>
              <w:t>ocupă funcţii de specialitate în cadrul instanţelor judecătoreşti și al parchetelor de pe lângă acestea pot beneficia de nu mai puțin de 1</w:t>
            </w:r>
            <w:r>
              <w:rPr>
                <w:rFonts w:ascii="Calibri" w:hAnsi="Calibri"/>
                <w:sz w:val="26"/>
                <w:szCs w:val="26"/>
                <w:lang w:val="ro-RO"/>
              </w:rPr>
              <w:t>5</w:t>
            </w:r>
            <w:r w:rsidRPr="004F4B0E">
              <w:rPr>
                <w:rFonts w:ascii="Calibri" w:hAnsi="Calibri"/>
                <w:sz w:val="26"/>
                <w:szCs w:val="26"/>
                <w:lang w:val="ro-RO"/>
              </w:rPr>
              <w:t xml:space="preserve"> concedii distincte</w:t>
            </w:r>
            <w:r>
              <w:rPr>
                <w:rFonts w:ascii="Calibri" w:hAnsi="Calibri"/>
                <w:sz w:val="26"/>
                <w:szCs w:val="26"/>
                <w:lang w:val="ro-RO"/>
              </w:rPr>
              <w:t>.</w:t>
            </w:r>
          </w:p>
          <w:p w14:paraId="2EE87993" w14:textId="77777777" w:rsidR="006F554C" w:rsidRDefault="006F554C" w:rsidP="006F554C">
            <w:pPr>
              <w:spacing w:line="276" w:lineRule="auto"/>
              <w:jc w:val="both"/>
              <w:rPr>
                <w:rFonts w:ascii="Calibri" w:hAnsi="Calibri"/>
                <w:sz w:val="26"/>
                <w:szCs w:val="26"/>
                <w:lang w:val="ro-RO"/>
              </w:rPr>
            </w:pPr>
          </w:p>
          <w:p w14:paraId="278CB9C5"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t>Toate tipurile de concedii își regăsesc corespondent în legislația națională iar normele speciale trebuie să cuprindă, în mod obligatoriu, cel puțin totalitatea normelor generale care nu contravin prevederilor Legii nr. 11/2024.</w:t>
            </w:r>
          </w:p>
          <w:p w14:paraId="0C993AD6" w14:textId="77777777" w:rsidR="006F554C" w:rsidRPr="004D6890" w:rsidRDefault="006F554C" w:rsidP="001F6B5F">
            <w:pPr>
              <w:rPr>
                <w:rFonts w:ascii="Calibri" w:hAnsi="Calibri" w:cs="Calibri"/>
                <w:sz w:val="26"/>
                <w:szCs w:val="26"/>
              </w:rPr>
            </w:pPr>
          </w:p>
        </w:tc>
      </w:tr>
      <w:tr w:rsidR="006F554C" w:rsidRPr="004D6890" w14:paraId="46F5F5F8" w14:textId="77777777" w:rsidTr="00E828B2">
        <w:tc>
          <w:tcPr>
            <w:tcW w:w="720" w:type="dxa"/>
          </w:tcPr>
          <w:p w14:paraId="7A0F19C1" w14:textId="4C7B60A4" w:rsidR="006F554C" w:rsidRDefault="00E828B2" w:rsidP="006F554C">
            <w:pPr>
              <w:rPr>
                <w:rFonts w:ascii="Calibri" w:hAnsi="Calibri" w:cs="Calibri"/>
                <w:sz w:val="26"/>
                <w:szCs w:val="26"/>
              </w:rPr>
            </w:pPr>
            <w:r>
              <w:rPr>
                <w:rFonts w:ascii="Calibri" w:hAnsi="Calibri" w:cs="Calibri"/>
                <w:sz w:val="26"/>
                <w:szCs w:val="26"/>
              </w:rPr>
              <w:lastRenderedPageBreak/>
              <w:t>2.</w:t>
            </w:r>
          </w:p>
        </w:tc>
        <w:tc>
          <w:tcPr>
            <w:tcW w:w="1980" w:type="dxa"/>
          </w:tcPr>
          <w:p w14:paraId="305BF375" w14:textId="24270875" w:rsidR="006F554C" w:rsidRDefault="006F554C" w:rsidP="006F554C">
            <w:pPr>
              <w:rPr>
                <w:rFonts w:ascii="Calibri" w:hAnsi="Calibri" w:cs="Calibri"/>
                <w:sz w:val="26"/>
                <w:szCs w:val="26"/>
              </w:rPr>
            </w:pPr>
            <w:r>
              <w:rPr>
                <w:rFonts w:ascii="Calibri" w:hAnsi="Calibri" w:cs="Calibri"/>
                <w:sz w:val="26"/>
                <w:szCs w:val="26"/>
              </w:rPr>
              <w:t xml:space="preserve">Art.2 </w:t>
            </w:r>
            <w:proofErr w:type="spellStart"/>
            <w:proofErr w:type="gramStart"/>
            <w:r>
              <w:rPr>
                <w:rFonts w:ascii="Calibri" w:hAnsi="Calibri" w:cs="Calibri"/>
                <w:sz w:val="26"/>
                <w:szCs w:val="26"/>
              </w:rPr>
              <w:t>alin</w:t>
            </w:r>
            <w:proofErr w:type="spellEnd"/>
            <w:r>
              <w:rPr>
                <w:rFonts w:ascii="Calibri" w:hAnsi="Calibri" w:cs="Calibri"/>
                <w:sz w:val="26"/>
                <w:szCs w:val="26"/>
              </w:rPr>
              <w:t>.(</w:t>
            </w:r>
            <w:proofErr w:type="gramEnd"/>
            <w:r>
              <w:rPr>
                <w:rFonts w:ascii="Calibri" w:hAnsi="Calibri" w:cs="Calibri"/>
                <w:sz w:val="26"/>
                <w:szCs w:val="26"/>
              </w:rPr>
              <w:t>4)</w:t>
            </w:r>
          </w:p>
        </w:tc>
        <w:tc>
          <w:tcPr>
            <w:tcW w:w="2340" w:type="dxa"/>
          </w:tcPr>
          <w:p w14:paraId="52978A2C" w14:textId="036DD383" w:rsidR="006F554C" w:rsidRDefault="006F554C" w:rsidP="006F554C">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1A9C9C71" w14:textId="1FEFC9AA" w:rsidR="006F554C" w:rsidRDefault="006F554C" w:rsidP="006F554C">
            <w:pPr>
              <w:spacing w:line="276" w:lineRule="auto"/>
              <w:jc w:val="both"/>
              <w:rPr>
                <w:rFonts w:ascii="Calibri" w:hAnsi="Calibri"/>
                <w:sz w:val="26"/>
                <w:szCs w:val="26"/>
              </w:rPr>
            </w:pPr>
            <w:r>
              <w:rPr>
                <w:rFonts w:ascii="Calibri" w:hAnsi="Calibri"/>
                <w:sz w:val="26"/>
                <w:szCs w:val="26"/>
                <w:lang w:val="ro-RO"/>
              </w:rPr>
              <w:t>„</w:t>
            </w:r>
            <w:r w:rsidRPr="00D854F2">
              <w:rPr>
                <w:rFonts w:ascii="Calibri" w:hAnsi="Calibri"/>
                <w:sz w:val="26"/>
                <w:szCs w:val="26"/>
                <w:lang w:val="ro-RO"/>
              </w:rPr>
              <w:t>(4) Preşedinţii instanţelor judecătoreşti şi, după caz, conducătorii parchetelor de pe lângă aceasta au obligația să asigure efectuarea concediului de odihnă de către personalul prevăzut la art. 1 alin. (1) în cursul anului calendaristic în care s-a născut acest drept</w:t>
            </w:r>
            <w:r>
              <w:rPr>
                <w:rFonts w:ascii="Calibri" w:hAnsi="Calibri"/>
                <w:sz w:val="26"/>
                <w:szCs w:val="26"/>
                <w:lang w:val="ro-RO"/>
              </w:rPr>
              <w:t>.”</w:t>
            </w:r>
          </w:p>
        </w:tc>
        <w:tc>
          <w:tcPr>
            <w:tcW w:w="4860" w:type="dxa"/>
          </w:tcPr>
          <w:p w14:paraId="3D5C96A7"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t xml:space="preserve">Potrivit </w:t>
            </w:r>
            <w:r w:rsidRPr="00246E12">
              <w:rPr>
                <w:rFonts w:ascii="Calibri" w:hAnsi="Calibri"/>
                <w:sz w:val="26"/>
                <w:szCs w:val="26"/>
                <w:lang w:val="ro-RO"/>
              </w:rPr>
              <w:t>Directivei europene 88/2003</w:t>
            </w:r>
            <w:r>
              <w:rPr>
                <w:rFonts w:ascii="Calibri" w:hAnsi="Calibri"/>
                <w:sz w:val="26"/>
                <w:szCs w:val="26"/>
                <w:lang w:val="ro-RO"/>
              </w:rPr>
              <w:t xml:space="preserve"> și Art. 146 din Codul Muncii, c</w:t>
            </w:r>
            <w:r w:rsidRPr="00907276">
              <w:rPr>
                <w:rFonts w:ascii="Calibri" w:hAnsi="Calibri"/>
                <w:sz w:val="26"/>
                <w:szCs w:val="26"/>
                <w:lang w:val="ro-RO"/>
              </w:rPr>
              <w:t>oncediul de odihnă anual este un drept garantat tuturor salariaților</w:t>
            </w:r>
            <w:r>
              <w:rPr>
                <w:rFonts w:ascii="Calibri" w:hAnsi="Calibri"/>
                <w:sz w:val="26"/>
                <w:szCs w:val="26"/>
                <w:lang w:val="ro-RO"/>
              </w:rPr>
              <w:t xml:space="preserve"> din România</w:t>
            </w:r>
            <w:r w:rsidRPr="00907276">
              <w:rPr>
                <w:rFonts w:ascii="Calibri" w:hAnsi="Calibri"/>
                <w:sz w:val="26"/>
                <w:szCs w:val="26"/>
                <w:lang w:val="ro-RO"/>
              </w:rPr>
              <w:t xml:space="preserve">. </w:t>
            </w:r>
          </w:p>
          <w:p w14:paraId="240C63AE" w14:textId="77777777" w:rsidR="006F554C" w:rsidRDefault="006F554C" w:rsidP="006F554C">
            <w:pPr>
              <w:spacing w:line="276" w:lineRule="auto"/>
              <w:jc w:val="both"/>
              <w:rPr>
                <w:rFonts w:ascii="Calibri" w:hAnsi="Calibri"/>
                <w:sz w:val="26"/>
                <w:szCs w:val="26"/>
                <w:lang w:val="ro-RO"/>
              </w:rPr>
            </w:pPr>
          </w:p>
          <w:p w14:paraId="0A58E0FB" w14:textId="77777777" w:rsidR="006F554C" w:rsidRDefault="006F554C" w:rsidP="006F554C">
            <w:pPr>
              <w:spacing w:line="276" w:lineRule="auto"/>
              <w:jc w:val="both"/>
              <w:rPr>
                <w:rFonts w:ascii="Calibri" w:hAnsi="Calibri"/>
                <w:sz w:val="26"/>
                <w:szCs w:val="26"/>
                <w:lang w:val="ro-RO"/>
              </w:rPr>
            </w:pPr>
            <w:r w:rsidRPr="00907276">
              <w:rPr>
                <w:rFonts w:ascii="Calibri" w:hAnsi="Calibri"/>
                <w:sz w:val="26"/>
                <w:szCs w:val="26"/>
                <w:lang w:val="ro-RO"/>
              </w:rPr>
              <w:t xml:space="preserve">Dreptul la concediu de odihnă nu poate fi limitat </w:t>
            </w:r>
            <w:r>
              <w:rPr>
                <w:rFonts w:ascii="Calibri" w:hAnsi="Calibri"/>
                <w:sz w:val="26"/>
                <w:szCs w:val="26"/>
                <w:lang w:val="ro-RO"/>
              </w:rPr>
              <w:t>prin Regulament de către CSM</w:t>
            </w:r>
            <w:r w:rsidRPr="00907276">
              <w:rPr>
                <w:rFonts w:ascii="Calibri" w:hAnsi="Calibri"/>
                <w:sz w:val="26"/>
                <w:szCs w:val="26"/>
                <w:lang w:val="ro-RO"/>
              </w:rPr>
              <w:t>, așa cum nici angajatul nu poate renunța și nu poate ceda zilele libere garantate prin lege</w:t>
            </w:r>
            <w:r>
              <w:rPr>
                <w:rFonts w:ascii="Calibri" w:hAnsi="Calibri"/>
                <w:sz w:val="26"/>
                <w:szCs w:val="26"/>
                <w:lang w:val="ro-RO"/>
              </w:rPr>
              <w:t>.</w:t>
            </w:r>
          </w:p>
          <w:p w14:paraId="0EBBBDB3" w14:textId="77777777" w:rsidR="006F554C" w:rsidRDefault="006F554C" w:rsidP="006F554C">
            <w:pPr>
              <w:spacing w:line="276" w:lineRule="auto"/>
              <w:jc w:val="both"/>
              <w:rPr>
                <w:rFonts w:ascii="Calibri" w:hAnsi="Calibri"/>
                <w:sz w:val="26"/>
                <w:szCs w:val="26"/>
                <w:lang w:val="ro-RO"/>
              </w:rPr>
            </w:pPr>
          </w:p>
          <w:p w14:paraId="53693E90"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t>Prin această propunere se creează</w:t>
            </w:r>
            <w:r w:rsidRPr="001335BC">
              <w:rPr>
                <w:rFonts w:ascii="Calibri" w:hAnsi="Calibri"/>
                <w:sz w:val="26"/>
                <w:szCs w:val="26"/>
                <w:lang w:val="ro-RO"/>
              </w:rPr>
              <w:t xml:space="preserve"> o situație în care, aparent, există o programare a concediilor de odihnă, deci angajatorul cunoaște dispozițiile legale și, tot aparent, le respectă pentru o parte dintre salariați, în timp ce pentru o altă parte ignoră aceste drepturi sau chiar le limitează.</w:t>
            </w:r>
          </w:p>
          <w:p w14:paraId="0791FF8B" w14:textId="77777777" w:rsidR="006F554C" w:rsidRDefault="006F554C" w:rsidP="006F554C">
            <w:pPr>
              <w:spacing w:line="276" w:lineRule="auto"/>
              <w:jc w:val="both"/>
              <w:rPr>
                <w:rFonts w:ascii="Calibri" w:hAnsi="Calibri"/>
                <w:sz w:val="26"/>
                <w:szCs w:val="26"/>
                <w:lang w:val="ro-RO"/>
              </w:rPr>
            </w:pPr>
          </w:p>
          <w:p w14:paraId="07053A30" w14:textId="77777777" w:rsidR="006F554C" w:rsidRDefault="006F554C" w:rsidP="006F554C">
            <w:pPr>
              <w:spacing w:line="276" w:lineRule="auto"/>
              <w:jc w:val="both"/>
              <w:rPr>
                <w:rFonts w:ascii="Calibri" w:hAnsi="Calibri"/>
                <w:sz w:val="26"/>
                <w:szCs w:val="26"/>
                <w:lang w:val="ro-RO"/>
              </w:rPr>
            </w:pPr>
            <w:r w:rsidRPr="001335BC">
              <w:rPr>
                <w:rFonts w:ascii="Calibri" w:hAnsi="Calibri"/>
                <w:sz w:val="26"/>
                <w:szCs w:val="26"/>
                <w:lang w:val="ro-RO"/>
              </w:rPr>
              <w:t xml:space="preserve">În cazul concediului de odihnă nu discutăm numai despre un drept al salariatului, ci și despre o obligație a acestuia „de a efectua în natură (efectiv) concediul de odihnă anual </w:t>
            </w:r>
            <w:r w:rsidRPr="001335BC">
              <w:rPr>
                <w:rFonts w:ascii="Calibri" w:hAnsi="Calibri"/>
                <w:sz w:val="26"/>
                <w:szCs w:val="26"/>
                <w:lang w:val="ro-RO"/>
              </w:rPr>
              <w:lastRenderedPageBreak/>
              <w:t>în perioada în care a fost programat”, nefiind posibilă nici măcar renunțarea la acest drept. Practic, din momentul stabilirii perioadei de concediu pentru fiecare salariat sau pentru fiecare categorie de salariați, după caz, avem deja un aspect clar, salariații având posibilitatea de a-și planifica această perioadă de repaus anual în mod corespunzător.</w:t>
            </w:r>
          </w:p>
          <w:p w14:paraId="6E95E9E0" w14:textId="77777777" w:rsidR="006F554C" w:rsidRDefault="006F554C" w:rsidP="006F554C">
            <w:pPr>
              <w:spacing w:line="276" w:lineRule="auto"/>
              <w:jc w:val="both"/>
              <w:rPr>
                <w:rFonts w:ascii="Calibri" w:hAnsi="Calibri"/>
                <w:sz w:val="26"/>
                <w:szCs w:val="26"/>
                <w:lang w:val="ro-RO"/>
              </w:rPr>
            </w:pPr>
          </w:p>
          <w:p w14:paraId="083A1730" w14:textId="77777777" w:rsidR="006F554C" w:rsidRDefault="006F554C" w:rsidP="006F554C">
            <w:pPr>
              <w:spacing w:line="276" w:lineRule="auto"/>
              <w:jc w:val="both"/>
              <w:rPr>
                <w:rFonts w:ascii="Calibri" w:hAnsi="Calibri"/>
                <w:sz w:val="26"/>
                <w:szCs w:val="26"/>
                <w:lang w:val="ro-RO"/>
              </w:rPr>
            </w:pPr>
            <w:r w:rsidRPr="00E2210F">
              <w:rPr>
                <w:rFonts w:ascii="Calibri" w:hAnsi="Calibri"/>
                <w:sz w:val="26"/>
                <w:szCs w:val="26"/>
                <w:lang w:val="ro-RO"/>
              </w:rPr>
              <w:t>Angajatorul nu poate refuza sau limita dreptul salariatului la concediu de odihnă anual plătit, având o singură posibilitate, respectiv rechemarea salariatului din concediu „pentru interese urgente care impun prezența salariatului la locul de muncă”, dar „are obligația de a suporta toate cheltuielile salariatului și ale familiei sale, necesare în vederea revenirii la locul de muncă, precum și eventualele prejudicii suferite de acesta ca urmare a întreruperii concediului de odihnă”.</w:t>
            </w:r>
          </w:p>
          <w:p w14:paraId="379833A0" w14:textId="77777777" w:rsidR="006F554C" w:rsidRDefault="006F554C" w:rsidP="006F554C">
            <w:pPr>
              <w:spacing w:line="276" w:lineRule="auto"/>
              <w:jc w:val="both"/>
              <w:rPr>
                <w:rFonts w:ascii="Calibri" w:hAnsi="Calibri"/>
                <w:sz w:val="26"/>
                <w:szCs w:val="26"/>
                <w:lang w:val="ro-RO"/>
              </w:rPr>
            </w:pPr>
          </w:p>
          <w:p w14:paraId="65015AE3" w14:textId="77777777" w:rsidR="006F554C" w:rsidRDefault="006F554C" w:rsidP="006F554C">
            <w:pPr>
              <w:spacing w:line="276" w:lineRule="auto"/>
              <w:jc w:val="both"/>
              <w:rPr>
                <w:rFonts w:ascii="Calibri" w:hAnsi="Calibri"/>
                <w:b/>
                <w:bCs/>
                <w:sz w:val="26"/>
                <w:szCs w:val="26"/>
                <w:lang w:val="ro-RO"/>
              </w:rPr>
            </w:pPr>
            <w:r w:rsidRPr="00E2210F">
              <w:rPr>
                <w:rFonts w:ascii="Calibri" w:hAnsi="Calibri"/>
                <w:b/>
                <w:bCs/>
                <w:sz w:val="26"/>
                <w:szCs w:val="26"/>
                <w:lang w:val="ro-RO"/>
              </w:rPr>
              <w:lastRenderedPageBreak/>
              <w:t>Observăm că Legiuitorul nu a prevăzut situația în care angajatorul ar refuza sau ar condiționa dreptul la concediu de odihnă, ci exclusiv cazul în care salariatul se află deja în concediu și poate fi rechemat, respectând dispozițiile art. 151 alin (2) din Cod. Altfel spus, orice altă situație reprezintă o încălcare a unui drept fundamental, iar lipsa personalului nu poate reprezenta un motiv în aceste situații</w:t>
            </w:r>
            <w:r>
              <w:rPr>
                <w:rFonts w:ascii="Calibri" w:hAnsi="Calibri"/>
                <w:b/>
                <w:bCs/>
                <w:sz w:val="26"/>
                <w:szCs w:val="26"/>
                <w:lang w:val="ro-RO"/>
              </w:rPr>
              <w:t>.</w:t>
            </w:r>
          </w:p>
          <w:p w14:paraId="0008A789" w14:textId="77777777" w:rsidR="006F554C" w:rsidRDefault="006F554C" w:rsidP="006F554C">
            <w:pPr>
              <w:spacing w:line="276" w:lineRule="auto"/>
              <w:jc w:val="both"/>
              <w:rPr>
                <w:rFonts w:ascii="Calibri" w:hAnsi="Calibri"/>
                <w:sz w:val="26"/>
                <w:szCs w:val="26"/>
                <w:lang w:val="ro-RO"/>
              </w:rPr>
            </w:pPr>
            <w:r>
              <w:rPr>
                <w:rFonts w:ascii="Calibri" w:hAnsi="Calibri"/>
                <w:b/>
                <w:bCs/>
                <w:sz w:val="26"/>
                <w:szCs w:val="26"/>
                <w:lang w:val="ro-RO"/>
              </w:rPr>
              <w:br/>
            </w:r>
            <w:r w:rsidRPr="00B11738">
              <w:rPr>
                <w:rFonts w:ascii="Calibri" w:hAnsi="Calibri"/>
                <w:sz w:val="26"/>
                <w:szCs w:val="26"/>
                <w:lang w:val="ro-RO"/>
              </w:rPr>
              <w:t>O astfel de situație poate face inclusiv obiectul unei sesizări privind tratamentul discriminatoriu și, în funcție de context, poate conduce chiar la concluzia unei hărțuiri morale la locul de muncă, dacă sunt avute în vedere situații de stres și/sau epuizare fizică.</w:t>
            </w:r>
          </w:p>
          <w:p w14:paraId="670FE9EA" w14:textId="77777777" w:rsidR="006F554C" w:rsidRDefault="006F554C" w:rsidP="006F554C">
            <w:pPr>
              <w:spacing w:line="276" w:lineRule="auto"/>
              <w:jc w:val="both"/>
              <w:rPr>
                <w:rFonts w:ascii="Calibri" w:hAnsi="Calibri"/>
                <w:sz w:val="26"/>
                <w:szCs w:val="26"/>
                <w:lang w:val="ro-RO"/>
              </w:rPr>
            </w:pPr>
          </w:p>
          <w:p w14:paraId="052A6875" w14:textId="688DAA39" w:rsidR="006F554C" w:rsidRDefault="006F554C" w:rsidP="006F554C">
            <w:pPr>
              <w:spacing w:line="276" w:lineRule="auto"/>
              <w:jc w:val="both"/>
              <w:rPr>
                <w:rFonts w:ascii="Calibri" w:hAnsi="Calibri"/>
                <w:sz w:val="26"/>
                <w:szCs w:val="26"/>
              </w:rPr>
            </w:pPr>
            <w:r w:rsidRPr="00533CEF">
              <w:rPr>
                <w:rFonts w:ascii="Calibri" w:hAnsi="Calibri"/>
                <w:b/>
                <w:bCs/>
                <w:sz w:val="26"/>
                <w:szCs w:val="26"/>
                <w:lang w:val="ro-RO"/>
              </w:rPr>
              <w:t>Scopul concediului anual de odihnă plătit</w:t>
            </w:r>
            <w:r w:rsidRPr="00533CEF">
              <w:rPr>
                <w:rFonts w:ascii="Calibri" w:hAnsi="Calibri"/>
                <w:sz w:val="26"/>
                <w:szCs w:val="26"/>
                <w:lang w:val="ro-RO"/>
              </w:rPr>
              <w:t xml:space="preserve"> </w:t>
            </w:r>
            <w:r>
              <w:rPr>
                <w:rFonts w:ascii="Calibri" w:hAnsi="Calibri"/>
                <w:sz w:val="26"/>
                <w:szCs w:val="26"/>
                <w:lang w:val="ro-RO"/>
              </w:rPr>
              <w:t>este</w:t>
            </w:r>
            <w:r w:rsidRPr="00533CEF">
              <w:rPr>
                <w:rFonts w:ascii="Calibri" w:hAnsi="Calibri"/>
                <w:sz w:val="26"/>
                <w:szCs w:val="26"/>
                <w:lang w:val="ro-RO"/>
              </w:rPr>
              <w:t xml:space="preserve"> acela de a-i oferi salariatului o perioadă de repaus anual, conform Directivei </w:t>
            </w:r>
            <w:r w:rsidRPr="00533CEF">
              <w:rPr>
                <w:rFonts w:ascii="Calibri" w:hAnsi="Calibri"/>
                <w:sz w:val="26"/>
                <w:szCs w:val="26"/>
                <w:lang w:val="ro-RO"/>
              </w:rPr>
              <w:lastRenderedPageBreak/>
              <w:t>europene 88/2003, pentru protejarea acestuia.</w:t>
            </w:r>
          </w:p>
        </w:tc>
      </w:tr>
      <w:tr w:rsidR="006F554C" w:rsidRPr="004D6890" w14:paraId="29215EFA" w14:textId="77777777" w:rsidTr="00E828B2">
        <w:tc>
          <w:tcPr>
            <w:tcW w:w="720" w:type="dxa"/>
          </w:tcPr>
          <w:p w14:paraId="295AFD37" w14:textId="34374AF2" w:rsidR="006F554C" w:rsidRDefault="00E828B2" w:rsidP="006F554C">
            <w:pPr>
              <w:rPr>
                <w:rFonts w:ascii="Calibri" w:hAnsi="Calibri" w:cs="Calibri"/>
                <w:sz w:val="26"/>
                <w:szCs w:val="26"/>
              </w:rPr>
            </w:pPr>
            <w:r>
              <w:rPr>
                <w:rFonts w:ascii="Calibri" w:hAnsi="Calibri" w:cs="Calibri"/>
                <w:sz w:val="26"/>
                <w:szCs w:val="26"/>
              </w:rPr>
              <w:lastRenderedPageBreak/>
              <w:t>3.</w:t>
            </w:r>
          </w:p>
        </w:tc>
        <w:tc>
          <w:tcPr>
            <w:tcW w:w="1980" w:type="dxa"/>
          </w:tcPr>
          <w:p w14:paraId="22B0F1C3" w14:textId="7A22487F" w:rsidR="006F554C" w:rsidRDefault="006F554C" w:rsidP="006F554C">
            <w:pPr>
              <w:rPr>
                <w:rFonts w:ascii="Calibri" w:hAnsi="Calibri" w:cs="Calibri"/>
                <w:sz w:val="26"/>
                <w:szCs w:val="26"/>
              </w:rPr>
            </w:pPr>
            <w:r>
              <w:rPr>
                <w:rFonts w:ascii="Calibri" w:hAnsi="Calibri" w:cs="Calibri"/>
                <w:sz w:val="26"/>
                <w:szCs w:val="26"/>
              </w:rPr>
              <w:t>Art.3</w:t>
            </w:r>
          </w:p>
        </w:tc>
        <w:tc>
          <w:tcPr>
            <w:tcW w:w="2340" w:type="dxa"/>
          </w:tcPr>
          <w:p w14:paraId="793783F4" w14:textId="2757E896" w:rsidR="006F554C" w:rsidRDefault="006F554C" w:rsidP="006F554C">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61CE17BB" w14:textId="1F9E125B" w:rsidR="006F554C" w:rsidRDefault="006F554C" w:rsidP="006F554C">
            <w:pPr>
              <w:spacing w:line="276" w:lineRule="auto"/>
              <w:jc w:val="both"/>
              <w:rPr>
                <w:rFonts w:ascii="Calibri" w:hAnsi="Calibri"/>
                <w:sz w:val="26"/>
                <w:szCs w:val="26"/>
              </w:rPr>
            </w:pPr>
            <w:r>
              <w:rPr>
                <w:rFonts w:ascii="Calibri" w:hAnsi="Calibri"/>
                <w:sz w:val="26"/>
                <w:szCs w:val="26"/>
                <w:lang w:val="ro-RO"/>
              </w:rPr>
              <w:t>„</w:t>
            </w:r>
            <w:r w:rsidRPr="00794702">
              <w:rPr>
                <w:rFonts w:ascii="Calibri" w:hAnsi="Calibri"/>
                <w:sz w:val="26"/>
                <w:szCs w:val="26"/>
                <w:lang w:val="ro-RO"/>
              </w:rPr>
              <w:t xml:space="preserve">Art. 3 - Personalul prevăzut la art. 1 alin. (1) care îndeplineşte, în condiţiile legii, prin cumul, pe lângă funcţia de bază de la instanţe sau parchete, o funcţie didactică în învăţământul superior acreditat are dreptul la concediu de odihnă plătit </w:t>
            </w:r>
            <w:r w:rsidRPr="00D9244D">
              <w:rPr>
                <w:rFonts w:ascii="Calibri" w:hAnsi="Calibri"/>
                <w:b/>
                <w:bCs/>
                <w:color w:val="C00000"/>
                <w:sz w:val="26"/>
                <w:szCs w:val="26"/>
                <w:lang w:val="ro-RO"/>
              </w:rPr>
              <w:t>astfel cum a fost negociat şi stabilit în contractul individual de muncă</w:t>
            </w:r>
            <w:r>
              <w:rPr>
                <w:rFonts w:ascii="Calibri" w:hAnsi="Calibri"/>
                <w:b/>
                <w:bCs/>
                <w:color w:val="C00000"/>
                <w:sz w:val="26"/>
                <w:szCs w:val="26"/>
                <w:lang w:val="ro-RO"/>
              </w:rPr>
              <w:t>/raportul de serviciu sau contractul colectiv de muncă</w:t>
            </w:r>
            <w:r w:rsidRPr="00794702">
              <w:rPr>
                <w:rFonts w:ascii="Calibri" w:hAnsi="Calibri"/>
                <w:sz w:val="26"/>
                <w:szCs w:val="26"/>
                <w:lang w:val="ro-RO"/>
              </w:rPr>
              <w:t>.</w:t>
            </w:r>
            <w:r>
              <w:rPr>
                <w:rFonts w:ascii="Calibri" w:hAnsi="Calibri"/>
                <w:sz w:val="26"/>
                <w:szCs w:val="26"/>
                <w:lang w:val="ro-RO"/>
              </w:rPr>
              <w:t>”</w:t>
            </w:r>
          </w:p>
        </w:tc>
        <w:tc>
          <w:tcPr>
            <w:tcW w:w="4860" w:type="dxa"/>
          </w:tcPr>
          <w:p w14:paraId="06098AC2" w14:textId="77777777" w:rsidR="006F554C" w:rsidRDefault="006F554C" w:rsidP="006F554C">
            <w:pPr>
              <w:spacing w:line="276" w:lineRule="auto"/>
              <w:jc w:val="both"/>
              <w:rPr>
                <w:rFonts w:ascii="Calibri" w:hAnsi="Calibri"/>
                <w:sz w:val="26"/>
                <w:szCs w:val="26"/>
                <w:lang w:val="ro-RO"/>
              </w:rPr>
            </w:pPr>
            <w:r w:rsidRPr="00794702">
              <w:rPr>
                <w:rFonts w:ascii="Calibri" w:hAnsi="Calibri"/>
                <w:sz w:val="26"/>
                <w:szCs w:val="26"/>
                <w:lang w:val="ro-RO"/>
              </w:rPr>
              <w:t>Conform art. 106 din Codul Muncii, salariatul încadrat cu contract de muncă cu timp parţial se bucură de drepturile salariaţilor cu normă întreagă, în condiţiile prevăzute de lege şi de contractele colective de muncă aplicabile.</w:t>
            </w:r>
          </w:p>
          <w:p w14:paraId="371CEA0B" w14:textId="77777777" w:rsidR="006F554C" w:rsidRDefault="006F554C" w:rsidP="006F554C">
            <w:pPr>
              <w:spacing w:line="276" w:lineRule="auto"/>
              <w:jc w:val="both"/>
              <w:rPr>
                <w:rFonts w:ascii="Calibri" w:hAnsi="Calibri"/>
                <w:sz w:val="26"/>
                <w:szCs w:val="26"/>
                <w:lang w:val="ro-RO"/>
              </w:rPr>
            </w:pPr>
          </w:p>
          <w:p w14:paraId="6B4B6DB5" w14:textId="77777777" w:rsidR="006F554C" w:rsidRDefault="006F554C" w:rsidP="006F554C">
            <w:pPr>
              <w:spacing w:line="276" w:lineRule="auto"/>
              <w:jc w:val="both"/>
              <w:rPr>
                <w:rFonts w:ascii="Calibri" w:hAnsi="Calibri"/>
                <w:sz w:val="26"/>
                <w:szCs w:val="26"/>
                <w:lang w:val="ro-RO"/>
              </w:rPr>
            </w:pPr>
            <w:r w:rsidRPr="00D51095">
              <w:rPr>
                <w:rFonts w:ascii="Calibri" w:hAnsi="Calibri"/>
                <w:sz w:val="26"/>
                <w:szCs w:val="26"/>
                <w:lang w:val="ro-RO"/>
              </w:rPr>
              <w:t>Concediul de odihnă al salariaţilor cu CIM cu timp parţial nu se mai calculează proporţional cu timpul efectiv lucrat, adică în funcţie de norma de muncă, salariaţii având dreptul, indiferent de norma de lucru, la un concediu de odihnă anual, astfel cum a fost negociat şi stabilit în contractul individual de muncă</w:t>
            </w:r>
            <w:r>
              <w:rPr>
                <w:rFonts w:ascii="Calibri" w:hAnsi="Calibri"/>
                <w:sz w:val="26"/>
                <w:szCs w:val="26"/>
                <w:lang w:val="ro-RO"/>
              </w:rPr>
              <w:t>.</w:t>
            </w:r>
          </w:p>
          <w:p w14:paraId="47BC972A" w14:textId="77777777" w:rsidR="006F554C" w:rsidRDefault="006F554C" w:rsidP="006F554C">
            <w:pPr>
              <w:spacing w:line="276" w:lineRule="auto"/>
              <w:jc w:val="both"/>
              <w:rPr>
                <w:rFonts w:ascii="Calibri" w:hAnsi="Calibri"/>
                <w:b/>
                <w:bCs/>
                <w:sz w:val="26"/>
                <w:szCs w:val="26"/>
                <w:lang w:val="ro-RO"/>
              </w:rPr>
            </w:pPr>
          </w:p>
          <w:p w14:paraId="28FFFB01" w14:textId="77777777" w:rsidR="006F554C" w:rsidRDefault="006F554C" w:rsidP="006F554C">
            <w:pPr>
              <w:spacing w:line="276" w:lineRule="auto"/>
              <w:jc w:val="both"/>
              <w:rPr>
                <w:rFonts w:ascii="Calibri" w:hAnsi="Calibri"/>
                <w:b/>
                <w:bCs/>
                <w:sz w:val="26"/>
                <w:szCs w:val="26"/>
                <w:lang w:val="ro-RO"/>
              </w:rPr>
            </w:pPr>
            <w:r w:rsidRPr="00582B18">
              <w:rPr>
                <w:rFonts w:ascii="Calibri" w:hAnsi="Calibri"/>
                <w:b/>
                <w:bCs/>
                <w:sz w:val="26"/>
                <w:szCs w:val="26"/>
                <w:lang w:val="ro-RO"/>
              </w:rPr>
              <w:t>CSM nu poate interveni prin prezentul regulament în clauzele CIM al persoanelor care îndeplinesc o funcţie didactică în învăţământul superior acreditat</w:t>
            </w:r>
            <w:r>
              <w:rPr>
                <w:rFonts w:ascii="Calibri" w:hAnsi="Calibri"/>
                <w:b/>
                <w:bCs/>
                <w:sz w:val="26"/>
                <w:szCs w:val="26"/>
                <w:lang w:val="ro-RO"/>
              </w:rPr>
              <w:t>.</w:t>
            </w:r>
          </w:p>
          <w:p w14:paraId="7F4D198B" w14:textId="77777777" w:rsidR="006F554C" w:rsidRDefault="006F554C" w:rsidP="006F554C">
            <w:pPr>
              <w:spacing w:line="276" w:lineRule="auto"/>
              <w:jc w:val="both"/>
              <w:rPr>
                <w:rFonts w:ascii="Calibri" w:hAnsi="Calibri"/>
                <w:b/>
                <w:bCs/>
                <w:sz w:val="26"/>
                <w:szCs w:val="26"/>
                <w:lang w:val="ro-RO"/>
              </w:rPr>
            </w:pPr>
          </w:p>
          <w:p w14:paraId="4BD9F4F0" w14:textId="77777777" w:rsidR="006F554C" w:rsidRDefault="006F554C" w:rsidP="006F554C">
            <w:pPr>
              <w:spacing w:line="276" w:lineRule="auto"/>
              <w:jc w:val="both"/>
              <w:rPr>
                <w:rFonts w:ascii="Calibri" w:hAnsi="Calibri"/>
                <w:sz w:val="26"/>
                <w:szCs w:val="26"/>
                <w:lang w:val="ro-RO"/>
              </w:rPr>
            </w:pPr>
            <w:r w:rsidRPr="00582B18">
              <w:rPr>
                <w:rFonts w:ascii="Calibri" w:hAnsi="Calibri"/>
                <w:sz w:val="26"/>
                <w:szCs w:val="26"/>
                <w:lang w:val="ro-RO"/>
              </w:rPr>
              <w:lastRenderedPageBreak/>
              <w:t>Conform art. 145 alin. (1) din Codul muncii, durată minimă a concediului de odihnă este de 20 de zile lucrătoare. Aşadar, durata minimă a concediului de odihnă pentru un contract de muncă cu timp parţial de o oră pe zi, respectiv 5 ore pe săptămână, este de 20 de zile lucrătoare. Astfel, durata efectivă este cea negociată de părţi şi înregistrată în contractul individual de muncă şi nu poate fi mai mică de 20 de zile lucrătoare</w:t>
            </w:r>
            <w:r>
              <w:rPr>
                <w:rFonts w:ascii="Calibri" w:hAnsi="Calibri"/>
                <w:sz w:val="26"/>
                <w:szCs w:val="26"/>
                <w:lang w:val="ro-RO"/>
              </w:rPr>
              <w:t>.</w:t>
            </w:r>
          </w:p>
          <w:p w14:paraId="03967661" w14:textId="77777777" w:rsidR="006F554C" w:rsidRDefault="006F554C" w:rsidP="006F554C">
            <w:pPr>
              <w:spacing w:line="276" w:lineRule="auto"/>
              <w:jc w:val="both"/>
              <w:rPr>
                <w:rFonts w:ascii="Calibri" w:hAnsi="Calibri"/>
                <w:sz w:val="26"/>
                <w:szCs w:val="26"/>
                <w:lang w:val="ro-RO"/>
              </w:rPr>
            </w:pPr>
          </w:p>
          <w:p w14:paraId="3E481CE3" w14:textId="77777777" w:rsidR="006F554C" w:rsidRPr="00EB7E7B" w:rsidRDefault="006F554C" w:rsidP="006F554C">
            <w:pPr>
              <w:spacing w:line="276" w:lineRule="auto"/>
              <w:jc w:val="both"/>
              <w:rPr>
                <w:rFonts w:ascii="Calibri" w:hAnsi="Calibri"/>
                <w:sz w:val="26"/>
                <w:szCs w:val="26"/>
                <w:lang w:val="ro-RO"/>
              </w:rPr>
            </w:pPr>
            <w:r>
              <w:rPr>
                <w:rFonts w:ascii="Calibri" w:hAnsi="Calibri"/>
                <w:sz w:val="26"/>
                <w:szCs w:val="26"/>
                <w:lang w:val="ro-RO"/>
              </w:rPr>
              <w:t>Trebuie ținut</w:t>
            </w:r>
            <w:r w:rsidRPr="00EB7E7B">
              <w:rPr>
                <w:rFonts w:ascii="Calibri" w:hAnsi="Calibri"/>
                <w:sz w:val="26"/>
                <w:szCs w:val="26"/>
                <w:lang w:val="ro-RO"/>
              </w:rPr>
              <w:t xml:space="preserve"> cont </w:t>
            </w:r>
            <w:r>
              <w:rPr>
                <w:rFonts w:ascii="Calibri" w:hAnsi="Calibri"/>
                <w:sz w:val="26"/>
                <w:szCs w:val="26"/>
                <w:lang w:val="ro-RO"/>
              </w:rPr>
              <w:t xml:space="preserve">și </w:t>
            </w:r>
            <w:r w:rsidRPr="00EB7E7B">
              <w:rPr>
                <w:rFonts w:ascii="Calibri" w:hAnsi="Calibri"/>
                <w:sz w:val="26"/>
                <w:szCs w:val="26"/>
                <w:lang w:val="ro-RO"/>
              </w:rPr>
              <w:t>de modul în care este dispusă activitatea în cadrul unei săptămâni de lucru. În funcţie de acest calcul, se va calcula şi durata concediului de odihnă.</w:t>
            </w:r>
          </w:p>
          <w:p w14:paraId="6F890C66" w14:textId="77777777" w:rsidR="006F554C" w:rsidRPr="00EB7E7B" w:rsidRDefault="006F554C" w:rsidP="006F554C">
            <w:pPr>
              <w:spacing w:line="276" w:lineRule="auto"/>
              <w:jc w:val="both"/>
              <w:rPr>
                <w:rFonts w:ascii="Calibri" w:hAnsi="Calibri"/>
                <w:sz w:val="26"/>
                <w:szCs w:val="26"/>
                <w:lang w:val="ro-RO"/>
              </w:rPr>
            </w:pPr>
          </w:p>
          <w:p w14:paraId="3A7156F2" w14:textId="77ADA062" w:rsidR="006F554C" w:rsidRDefault="006F554C" w:rsidP="006F554C">
            <w:pPr>
              <w:spacing w:line="276" w:lineRule="auto"/>
              <w:jc w:val="both"/>
              <w:rPr>
                <w:rFonts w:ascii="Calibri" w:hAnsi="Calibri"/>
                <w:sz w:val="26"/>
                <w:szCs w:val="26"/>
              </w:rPr>
            </w:pPr>
            <w:r w:rsidRPr="00EB7E7B">
              <w:rPr>
                <w:rFonts w:ascii="Calibri" w:hAnsi="Calibri"/>
                <w:sz w:val="26"/>
                <w:szCs w:val="26"/>
                <w:lang w:val="ro-RO"/>
              </w:rPr>
              <w:t xml:space="preserve">În plus, trebuie avut în vedere faptul că orice concediu de odihnă se calculează în funcţie de zilele lucrate şi nu în funcţie de ore, </w:t>
            </w:r>
            <w:r w:rsidRPr="00C360E6">
              <w:rPr>
                <w:rFonts w:ascii="Calibri" w:hAnsi="Calibri"/>
                <w:b/>
                <w:bCs/>
                <w:sz w:val="26"/>
                <w:szCs w:val="26"/>
                <w:lang w:val="ro-RO"/>
              </w:rPr>
              <w:t>şi se calculează pentru fiecare contract în parte.</w:t>
            </w:r>
          </w:p>
        </w:tc>
      </w:tr>
      <w:tr w:rsidR="006F554C" w:rsidRPr="004D6890" w14:paraId="6D08EC1F" w14:textId="77777777" w:rsidTr="00E828B2">
        <w:tc>
          <w:tcPr>
            <w:tcW w:w="720" w:type="dxa"/>
          </w:tcPr>
          <w:p w14:paraId="3C805ED5" w14:textId="4842F7CF" w:rsidR="006F554C" w:rsidRDefault="00E828B2" w:rsidP="006F554C">
            <w:pPr>
              <w:rPr>
                <w:rFonts w:ascii="Calibri" w:hAnsi="Calibri" w:cs="Calibri"/>
                <w:sz w:val="26"/>
                <w:szCs w:val="26"/>
              </w:rPr>
            </w:pPr>
            <w:r>
              <w:rPr>
                <w:rFonts w:ascii="Calibri" w:hAnsi="Calibri" w:cs="Calibri"/>
                <w:sz w:val="26"/>
                <w:szCs w:val="26"/>
              </w:rPr>
              <w:lastRenderedPageBreak/>
              <w:t>4.</w:t>
            </w:r>
          </w:p>
        </w:tc>
        <w:tc>
          <w:tcPr>
            <w:tcW w:w="1980" w:type="dxa"/>
          </w:tcPr>
          <w:p w14:paraId="23C2F51C" w14:textId="7615D40B" w:rsidR="006F554C" w:rsidRDefault="006F554C" w:rsidP="006F554C">
            <w:pPr>
              <w:rPr>
                <w:rFonts w:ascii="Calibri" w:hAnsi="Calibri" w:cs="Calibri"/>
                <w:sz w:val="26"/>
                <w:szCs w:val="26"/>
              </w:rPr>
            </w:pPr>
            <w:r>
              <w:rPr>
                <w:rFonts w:ascii="Calibri" w:hAnsi="Calibri"/>
                <w:sz w:val="26"/>
                <w:szCs w:val="26"/>
                <w:lang w:val="ro-RO"/>
              </w:rPr>
              <w:t>Art.5 alin. (2)</w:t>
            </w:r>
          </w:p>
        </w:tc>
        <w:tc>
          <w:tcPr>
            <w:tcW w:w="2340" w:type="dxa"/>
          </w:tcPr>
          <w:p w14:paraId="094203F3" w14:textId="72828B78" w:rsidR="006F554C" w:rsidRDefault="006F554C" w:rsidP="006F554C">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449E2D69" w14:textId="1DF03829" w:rsidR="006F554C" w:rsidRDefault="006F554C" w:rsidP="006F554C">
            <w:pPr>
              <w:spacing w:line="276" w:lineRule="auto"/>
              <w:jc w:val="both"/>
              <w:rPr>
                <w:rFonts w:ascii="Calibri" w:hAnsi="Calibri"/>
                <w:sz w:val="26"/>
                <w:szCs w:val="26"/>
              </w:rPr>
            </w:pPr>
            <w:r>
              <w:rPr>
                <w:rFonts w:ascii="Calibri" w:hAnsi="Calibri"/>
                <w:sz w:val="26"/>
                <w:szCs w:val="26"/>
                <w:lang w:val="ro-RO"/>
              </w:rPr>
              <w:t>„</w:t>
            </w:r>
            <w:r w:rsidRPr="006C33D5">
              <w:rPr>
                <w:rFonts w:ascii="Calibri" w:hAnsi="Calibri"/>
                <w:sz w:val="26"/>
                <w:szCs w:val="26"/>
                <w:lang w:val="ro-RO"/>
              </w:rPr>
              <w:t xml:space="preserve">(2) Efectuarea concediului de odihnă în anul următor este permisă numai în situaţiile prevăzute de </w:t>
            </w:r>
            <w:r w:rsidRPr="006C33D5">
              <w:rPr>
                <w:rFonts w:ascii="Calibri" w:hAnsi="Calibri"/>
                <w:b/>
                <w:bCs/>
                <w:color w:val="C00000"/>
                <w:sz w:val="26"/>
                <w:szCs w:val="26"/>
                <w:lang w:val="ro-RO"/>
              </w:rPr>
              <w:t>leg</w:t>
            </w:r>
            <w:r>
              <w:rPr>
                <w:rFonts w:ascii="Calibri" w:hAnsi="Calibri"/>
                <w:b/>
                <w:bCs/>
                <w:color w:val="C00000"/>
                <w:sz w:val="26"/>
                <w:szCs w:val="26"/>
                <w:lang w:val="ro-RO"/>
              </w:rPr>
              <w:t>i</w:t>
            </w:r>
            <w:r w:rsidRPr="006C33D5">
              <w:rPr>
                <w:rFonts w:ascii="Calibri" w:hAnsi="Calibri"/>
                <w:b/>
                <w:bCs/>
                <w:color w:val="C00000"/>
                <w:sz w:val="26"/>
                <w:szCs w:val="26"/>
                <w:lang w:val="ro-RO"/>
              </w:rPr>
              <w:t xml:space="preserve"> și</w:t>
            </w:r>
            <w:r>
              <w:rPr>
                <w:rFonts w:ascii="Calibri" w:hAnsi="Calibri"/>
                <w:sz w:val="26"/>
                <w:szCs w:val="26"/>
                <w:lang w:val="ro-RO"/>
              </w:rPr>
              <w:t xml:space="preserve"> </w:t>
            </w:r>
            <w:r w:rsidRPr="006C33D5">
              <w:rPr>
                <w:rFonts w:ascii="Calibri" w:hAnsi="Calibri"/>
                <w:sz w:val="26"/>
                <w:szCs w:val="26"/>
                <w:lang w:val="ro-RO"/>
              </w:rPr>
              <w:t>prezentul regulament.</w:t>
            </w:r>
            <w:r>
              <w:rPr>
                <w:rFonts w:ascii="Calibri" w:hAnsi="Calibri"/>
                <w:sz w:val="26"/>
                <w:szCs w:val="26"/>
                <w:lang w:val="ro-RO"/>
              </w:rPr>
              <w:t>”</w:t>
            </w:r>
          </w:p>
        </w:tc>
        <w:tc>
          <w:tcPr>
            <w:tcW w:w="4860" w:type="dxa"/>
          </w:tcPr>
          <w:p w14:paraId="11022E94"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t>Această</w:t>
            </w:r>
            <w:r w:rsidRPr="002757FB">
              <w:rPr>
                <w:rFonts w:ascii="Calibri" w:hAnsi="Calibri"/>
                <w:sz w:val="26"/>
                <w:szCs w:val="26"/>
                <w:lang w:val="ro-RO"/>
              </w:rPr>
              <w:t xml:space="preserve"> </w:t>
            </w:r>
            <w:r>
              <w:rPr>
                <w:rFonts w:ascii="Calibri" w:hAnsi="Calibri"/>
                <w:sz w:val="26"/>
                <w:szCs w:val="26"/>
                <w:lang w:val="ro-RO"/>
              </w:rPr>
              <w:t>completare</w:t>
            </w:r>
            <w:r w:rsidRPr="002757FB">
              <w:rPr>
                <w:rFonts w:ascii="Calibri" w:hAnsi="Calibri"/>
                <w:sz w:val="26"/>
                <w:szCs w:val="26"/>
                <w:lang w:val="ro-RO"/>
              </w:rPr>
              <w:t xml:space="preserve"> relevă abrogarea expresă indirectă, care reprezintă o formă a abrogării, ca procedeu de încetare a acţiunii unei norme de drept</w:t>
            </w:r>
            <w:r>
              <w:rPr>
                <w:rFonts w:ascii="Calibri" w:hAnsi="Calibri"/>
                <w:sz w:val="26"/>
                <w:szCs w:val="26"/>
                <w:lang w:val="ro-RO"/>
              </w:rPr>
              <w:t xml:space="preserve"> speciale</w:t>
            </w:r>
            <w:r w:rsidRPr="002757FB">
              <w:rPr>
                <w:rFonts w:ascii="Calibri" w:hAnsi="Calibri"/>
                <w:sz w:val="26"/>
                <w:szCs w:val="26"/>
                <w:lang w:val="ro-RO"/>
              </w:rPr>
              <w:t xml:space="preserve"> ca urmare a </w:t>
            </w:r>
            <w:r w:rsidRPr="002757FB">
              <w:rPr>
                <w:rFonts w:ascii="Calibri" w:hAnsi="Calibri"/>
                <w:sz w:val="26"/>
                <w:szCs w:val="26"/>
                <w:lang w:val="ro-RO"/>
              </w:rPr>
              <w:lastRenderedPageBreak/>
              <w:t>intrării în vigoare a unei norme noi contrare (</w:t>
            </w:r>
            <w:r w:rsidRPr="00F35806">
              <w:rPr>
                <w:rFonts w:ascii="Calibri" w:hAnsi="Calibri"/>
                <w:i/>
                <w:iCs/>
                <w:sz w:val="26"/>
                <w:szCs w:val="26"/>
                <w:lang w:val="ro-RO"/>
              </w:rPr>
              <w:t>lex posterior derogat priori</w:t>
            </w:r>
            <w:r w:rsidRPr="002757FB">
              <w:rPr>
                <w:rFonts w:ascii="Calibri" w:hAnsi="Calibri"/>
                <w:sz w:val="26"/>
                <w:szCs w:val="26"/>
                <w:lang w:val="ro-RO"/>
              </w:rPr>
              <w:t>), astfel cum abrogarea a fost constant definită în doctrină.</w:t>
            </w:r>
          </w:p>
          <w:p w14:paraId="1BC1A9E7" w14:textId="77777777" w:rsidR="006F554C" w:rsidRDefault="006F554C" w:rsidP="006F554C">
            <w:pPr>
              <w:spacing w:line="276" w:lineRule="auto"/>
              <w:jc w:val="both"/>
              <w:rPr>
                <w:rFonts w:ascii="Calibri" w:hAnsi="Calibri"/>
                <w:sz w:val="26"/>
                <w:szCs w:val="26"/>
                <w:lang w:val="ro-RO"/>
              </w:rPr>
            </w:pPr>
          </w:p>
          <w:p w14:paraId="0340EE77" w14:textId="6F9FB6FE" w:rsidR="006F554C" w:rsidRPr="00794702" w:rsidRDefault="006F554C" w:rsidP="006F554C">
            <w:pPr>
              <w:spacing w:line="276" w:lineRule="auto"/>
              <w:jc w:val="both"/>
              <w:rPr>
                <w:rFonts w:ascii="Calibri" w:hAnsi="Calibri"/>
                <w:sz w:val="26"/>
                <w:szCs w:val="26"/>
              </w:rPr>
            </w:pPr>
            <w:r w:rsidRPr="00CD27CD">
              <w:rPr>
                <w:rFonts w:ascii="Calibri" w:hAnsi="Calibri"/>
                <w:i/>
                <w:iCs/>
                <w:sz w:val="26"/>
                <w:szCs w:val="26"/>
                <w:lang w:val="ro-RO"/>
              </w:rPr>
              <w:t>Per a contrario</w:t>
            </w:r>
            <w:r w:rsidRPr="00CD27CD">
              <w:rPr>
                <w:rFonts w:ascii="Calibri" w:hAnsi="Calibri"/>
                <w:sz w:val="26"/>
                <w:szCs w:val="26"/>
                <w:lang w:val="ro-RO"/>
              </w:rPr>
              <w:t xml:space="preserve"> este posibilă abrogarea unei norme speciale sau cuprinse într-un act normativ special printr-o lege generală ulterioară, dacă există o dispoziţie legală expresă în acest sens, fiind aplicabil principiul </w:t>
            </w:r>
            <w:r w:rsidRPr="00CD27CD">
              <w:rPr>
                <w:rFonts w:ascii="Calibri" w:hAnsi="Calibri"/>
                <w:i/>
                <w:iCs/>
                <w:sz w:val="26"/>
                <w:szCs w:val="26"/>
                <w:lang w:val="ro-RO"/>
              </w:rPr>
              <w:t>lex posterior derogat priori</w:t>
            </w:r>
            <w:r w:rsidRPr="00CD27CD">
              <w:rPr>
                <w:rFonts w:ascii="Calibri" w:hAnsi="Calibri"/>
                <w:sz w:val="26"/>
                <w:szCs w:val="26"/>
                <w:lang w:val="ro-RO"/>
              </w:rPr>
              <w:t xml:space="preserve">, şi nu principiul </w:t>
            </w:r>
            <w:r w:rsidRPr="00CD27CD">
              <w:rPr>
                <w:rFonts w:ascii="Calibri" w:hAnsi="Calibri"/>
                <w:i/>
                <w:iCs/>
                <w:sz w:val="26"/>
                <w:szCs w:val="26"/>
                <w:lang w:val="ro-RO"/>
              </w:rPr>
              <w:t>specialia generalibus derogant</w:t>
            </w:r>
            <w:r w:rsidRPr="00CD27CD">
              <w:rPr>
                <w:rFonts w:ascii="Calibri" w:hAnsi="Calibri"/>
                <w:sz w:val="26"/>
                <w:szCs w:val="26"/>
                <w:lang w:val="ro-RO"/>
              </w:rPr>
              <w:t>.</w:t>
            </w:r>
          </w:p>
        </w:tc>
      </w:tr>
      <w:tr w:rsidR="006F554C" w:rsidRPr="004D6890" w14:paraId="426AFE41" w14:textId="77777777" w:rsidTr="00E828B2">
        <w:tc>
          <w:tcPr>
            <w:tcW w:w="720" w:type="dxa"/>
          </w:tcPr>
          <w:p w14:paraId="6E18EF44" w14:textId="4C29AE7E" w:rsidR="006F554C" w:rsidRDefault="00E828B2" w:rsidP="006F554C">
            <w:pPr>
              <w:rPr>
                <w:rFonts w:ascii="Calibri" w:hAnsi="Calibri" w:cs="Calibri"/>
                <w:sz w:val="26"/>
                <w:szCs w:val="26"/>
              </w:rPr>
            </w:pPr>
            <w:r>
              <w:rPr>
                <w:rFonts w:ascii="Calibri" w:hAnsi="Calibri" w:cs="Calibri"/>
                <w:sz w:val="26"/>
                <w:szCs w:val="26"/>
              </w:rPr>
              <w:lastRenderedPageBreak/>
              <w:t>5.</w:t>
            </w:r>
          </w:p>
        </w:tc>
        <w:tc>
          <w:tcPr>
            <w:tcW w:w="1980" w:type="dxa"/>
          </w:tcPr>
          <w:p w14:paraId="4D9FE782" w14:textId="6471A273" w:rsidR="006F554C" w:rsidRDefault="006F554C" w:rsidP="006F554C">
            <w:pPr>
              <w:rPr>
                <w:rFonts w:ascii="Calibri" w:hAnsi="Calibri" w:cs="Calibri"/>
                <w:sz w:val="26"/>
                <w:szCs w:val="26"/>
              </w:rPr>
            </w:pPr>
            <w:r>
              <w:rPr>
                <w:rFonts w:ascii="Calibri" w:hAnsi="Calibri"/>
                <w:sz w:val="26"/>
                <w:szCs w:val="26"/>
                <w:lang w:val="ro-RO"/>
              </w:rPr>
              <w:t>Art. 7 alin. (2)</w:t>
            </w:r>
          </w:p>
        </w:tc>
        <w:tc>
          <w:tcPr>
            <w:tcW w:w="2340" w:type="dxa"/>
          </w:tcPr>
          <w:p w14:paraId="0A813DF9" w14:textId="152D77A7" w:rsidR="006F554C" w:rsidRDefault="006F554C" w:rsidP="006F554C">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5F4050B5"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t>„</w:t>
            </w:r>
            <w:r w:rsidRPr="00996AC7">
              <w:rPr>
                <w:rFonts w:ascii="Calibri" w:hAnsi="Calibri"/>
                <w:sz w:val="26"/>
                <w:szCs w:val="26"/>
                <w:lang w:val="ro-RO"/>
              </w:rPr>
              <w:t>(2) Compensarea în bani a concediului de odihnă neefectuat este permisă numai în cazul încetării raportului de muncă.</w:t>
            </w:r>
            <w:r>
              <w:rPr>
                <w:rFonts w:ascii="Calibri" w:hAnsi="Calibri"/>
                <w:sz w:val="26"/>
                <w:szCs w:val="26"/>
                <w:lang w:val="ro-RO"/>
              </w:rPr>
              <w:t xml:space="preserve"> </w:t>
            </w:r>
          </w:p>
          <w:p w14:paraId="41650B17" w14:textId="77777777" w:rsidR="006F554C" w:rsidRDefault="006F554C" w:rsidP="006F554C">
            <w:pPr>
              <w:spacing w:line="276" w:lineRule="auto"/>
              <w:jc w:val="both"/>
              <w:rPr>
                <w:rFonts w:ascii="Calibri" w:hAnsi="Calibri"/>
                <w:sz w:val="26"/>
                <w:szCs w:val="26"/>
                <w:lang w:val="ro-RO"/>
              </w:rPr>
            </w:pPr>
          </w:p>
          <w:p w14:paraId="5C675B4D" w14:textId="77777777" w:rsidR="006F554C" w:rsidRPr="006D4DC0" w:rsidRDefault="006F554C" w:rsidP="006F554C">
            <w:pPr>
              <w:spacing w:line="276" w:lineRule="auto"/>
              <w:jc w:val="both"/>
              <w:rPr>
                <w:rFonts w:ascii="Calibri" w:hAnsi="Calibri"/>
                <w:b/>
                <w:bCs/>
                <w:color w:val="FF0000"/>
                <w:sz w:val="26"/>
                <w:szCs w:val="26"/>
                <w:lang w:val="ro-RO"/>
              </w:rPr>
            </w:pPr>
            <w:r>
              <w:rPr>
                <w:rFonts w:ascii="Calibri" w:hAnsi="Calibri"/>
                <w:b/>
                <w:bCs/>
                <w:color w:val="FF0000"/>
                <w:sz w:val="26"/>
                <w:szCs w:val="26"/>
                <w:lang w:val="ro-RO"/>
              </w:rPr>
              <w:t>(2</w:t>
            </w:r>
            <w:r>
              <w:rPr>
                <w:rFonts w:ascii="Calibri" w:hAnsi="Calibri"/>
                <w:b/>
                <w:bCs/>
                <w:color w:val="FF0000"/>
                <w:sz w:val="26"/>
                <w:szCs w:val="26"/>
                <w:vertAlign w:val="superscript"/>
                <w:lang w:val="ro-RO"/>
              </w:rPr>
              <w:t>1</w:t>
            </w:r>
            <w:r>
              <w:rPr>
                <w:rFonts w:ascii="Calibri" w:hAnsi="Calibri"/>
                <w:b/>
                <w:bCs/>
                <w:color w:val="FF0000"/>
                <w:sz w:val="26"/>
                <w:szCs w:val="26"/>
                <w:lang w:val="ro-RO"/>
              </w:rPr>
              <w:t xml:space="preserve">) </w:t>
            </w:r>
            <w:r w:rsidRPr="006D4DC0">
              <w:rPr>
                <w:rFonts w:ascii="Calibri" w:hAnsi="Calibri"/>
                <w:b/>
                <w:bCs/>
                <w:color w:val="FF0000"/>
                <w:sz w:val="26"/>
                <w:szCs w:val="26"/>
                <w:lang w:val="ro-RO"/>
              </w:rPr>
              <w:t>În situațiile prevăzute la art. 1</w:t>
            </w:r>
            <w:r>
              <w:rPr>
                <w:rFonts w:ascii="Calibri" w:hAnsi="Calibri"/>
                <w:b/>
                <w:bCs/>
                <w:color w:val="FF0000"/>
                <w:sz w:val="26"/>
                <w:szCs w:val="26"/>
                <w:lang w:val="ro-RO"/>
              </w:rPr>
              <w:t>1</w:t>
            </w:r>
            <w:r w:rsidRPr="006D4DC0">
              <w:rPr>
                <w:rFonts w:ascii="Calibri" w:hAnsi="Calibri"/>
                <w:b/>
                <w:bCs/>
                <w:color w:val="FF0000"/>
                <w:sz w:val="26"/>
                <w:szCs w:val="26"/>
                <w:lang w:val="ro-RO"/>
              </w:rPr>
              <w:t xml:space="preserve"> indemnizația aferentă concediului de odihnă neefectuat se suportă de instituția la care a funcționat </w:t>
            </w:r>
            <w:r>
              <w:rPr>
                <w:rFonts w:ascii="Calibri" w:hAnsi="Calibri"/>
                <w:b/>
                <w:bCs/>
                <w:color w:val="FF0000"/>
                <w:sz w:val="26"/>
                <w:szCs w:val="26"/>
                <w:lang w:val="ro-RO"/>
              </w:rPr>
              <w:t>personalul prevăzut la Art. 1,</w:t>
            </w:r>
            <w:r w:rsidRPr="006D4DC0">
              <w:rPr>
                <w:rFonts w:ascii="Calibri" w:hAnsi="Calibri"/>
                <w:b/>
                <w:bCs/>
                <w:color w:val="FF0000"/>
                <w:sz w:val="26"/>
                <w:szCs w:val="26"/>
                <w:lang w:val="ro-RO"/>
              </w:rPr>
              <w:t xml:space="preserve"> până la data </w:t>
            </w:r>
            <w:r>
              <w:rPr>
                <w:rFonts w:ascii="Calibri" w:hAnsi="Calibri"/>
                <w:b/>
                <w:bCs/>
                <w:color w:val="FF0000"/>
                <w:sz w:val="26"/>
                <w:szCs w:val="26"/>
                <w:lang w:val="ro-RO"/>
              </w:rPr>
              <w:t>încetării raportului de muncă</w:t>
            </w:r>
            <w:r w:rsidRPr="006D4DC0">
              <w:rPr>
                <w:rFonts w:ascii="Calibri" w:hAnsi="Calibri"/>
                <w:b/>
                <w:bCs/>
                <w:color w:val="FF0000"/>
                <w:sz w:val="26"/>
                <w:szCs w:val="26"/>
                <w:lang w:val="ro-RO"/>
              </w:rPr>
              <w:t>.</w:t>
            </w:r>
          </w:p>
          <w:p w14:paraId="04269309" w14:textId="77777777" w:rsidR="006F554C" w:rsidRDefault="006F554C" w:rsidP="006F554C">
            <w:pPr>
              <w:spacing w:line="276" w:lineRule="auto"/>
              <w:jc w:val="both"/>
              <w:rPr>
                <w:rFonts w:ascii="Calibri" w:hAnsi="Calibri"/>
                <w:b/>
                <w:bCs/>
                <w:color w:val="FF0000"/>
                <w:sz w:val="26"/>
                <w:szCs w:val="26"/>
                <w:lang w:val="ro-RO"/>
              </w:rPr>
            </w:pPr>
          </w:p>
          <w:p w14:paraId="56E36FA0" w14:textId="77777777" w:rsidR="006F554C" w:rsidRDefault="006F554C" w:rsidP="006F554C">
            <w:pPr>
              <w:spacing w:line="276" w:lineRule="auto"/>
              <w:jc w:val="both"/>
              <w:rPr>
                <w:rFonts w:ascii="Calibri" w:hAnsi="Calibri"/>
                <w:b/>
                <w:bCs/>
                <w:color w:val="FF0000"/>
                <w:sz w:val="26"/>
                <w:szCs w:val="26"/>
                <w:lang w:val="ro-RO"/>
              </w:rPr>
            </w:pPr>
          </w:p>
          <w:p w14:paraId="1B332179" w14:textId="6E3E1F2B" w:rsidR="006F554C" w:rsidRDefault="006F554C" w:rsidP="006F554C">
            <w:pPr>
              <w:spacing w:line="276" w:lineRule="auto"/>
              <w:jc w:val="both"/>
              <w:rPr>
                <w:rFonts w:ascii="Calibri" w:hAnsi="Calibri"/>
                <w:sz w:val="26"/>
                <w:szCs w:val="26"/>
              </w:rPr>
            </w:pPr>
            <w:r>
              <w:rPr>
                <w:rFonts w:ascii="Calibri" w:hAnsi="Calibri"/>
                <w:b/>
                <w:bCs/>
                <w:color w:val="FF0000"/>
                <w:sz w:val="26"/>
                <w:szCs w:val="26"/>
                <w:lang w:val="ro-RO"/>
              </w:rPr>
              <w:lastRenderedPageBreak/>
              <w:t>(</w:t>
            </w:r>
            <w:r w:rsidRPr="006D4DC0">
              <w:rPr>
                <w:rFonts w:ascii="Calibri" w:hAnsi="Calibri"/>
                <w:b/>
                <w:bCs/>
                <w:color w:val="FF0000"/>
                <w:sz w:val="26"/>
                <w:szCs w:val="26"/>
                <w:lang w:val="ro-RO"/>
              </w:rPr>
              <w:t>2</w:t>
            </w:r>
            <w:r>
              <w:rPr>
                <w:rFonts w:ascii="Calibri" w:hAnsi="Calibri"/>
                <w:b/>
                <w:bCs/>
                <w:color w:val="FF0000"/>
                <w:sz w:val="26"/>
                <w:szCs w:val="26"/>
                <w:vertAlign w:val="superscript"/>
                <w:lang w:val="ro-RO"/>
              </w:rPr>
              <w:t>3</w:t>
            </w:r>
            <w:r>
              <w:rPr>
                <w:rFonts w:ascii="Calibri" w:hAnsi="Calibri"/>
                <w:b/>
                <w:bCs/>
                <w:color w:val="FF0000"/>
                <w:sz w:val="26"/>
                <w:szCs w:val="26"/>
                <w:lang w:val="ro-RO"/>
              </w:rPr>
              <w:t xml:space="preserve">) </w:t>
            </w:r>
            <w:r w:rsidRPr="006D4DC0">
              <w:rPr>
                <w:rFonts w:ascii="Calibri" w:hAnsi="Calibri"/>
                <w:b/>
                <w:bCs/>
                <w:color w:val="FF0000"/>
                <w:sz w:val="26"/>
                <w:szCs w:val="26"/>
                <w:lang w:val="ro-RO"/>
              </w:rPr>
              <w:t>În</w:t>
            </w:r>
            <w:r w:rsidRPr="0046180B">
              <w:rPr>
                <w:rFonts w:ascii="Calibri" w:hAnsi="Calibri"/>
                <w:b/>
                <w:bCs/>
                <w:color w:val="FF0000"/>
                <w:sz w:val="26"/>
                <w:szCs w:val="26"/>
                <w:lang w:val="ro-RO"/>
              </w:rPr>
              <w:t xml:space="preserve"> cazul decesului suma reprezentând compensarea în bani a concediului de odihnă neefectuat se va acorda membrilor de familie, conform legii.”</w:t>
            </w:r>
          </w:p>
        </w:tc>
        <w:tc>
          <w:tcPr>
            <w:tcW w:w="4860" w:type="dxa"/>
          </w:tcPr>
          <w:p w14:paraId="2FFDDE7B"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lastRenderedPageBreak/>
              <w:t>În acord cu Art. 13 din prezenta propunere, j</w:t>
            </w:r>
            <w:r w:rsidRPr="002C6EEB">
              <w:rPr>
                <w:rFonts w:ascii="Calibri" w:hAnsi="Calibri"/>
                <w:sz w:val="26"/>
                <w:szCs w:val="26"/>
                <w:lang w:val="ro-RO"/>
              </w:rPr>
              <w:t>udecătorii CJUE au decis în cauzele C-569/16 și C-570/16, că banii pentru zilele de concediu de odihnă neefectuate de un salariat care a murit trebuie să ajungă la moștenitorii acestuia.</w:t>
            </w:r>
          </w:p>
          <w:p w14:paraId="394CD319"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t>D</w:t>
            </w:r>
            <w:r w:rsidRPr="002C6EEB">
              <w:rPr>
                <w:rFonts w:ascii="Calibri" w:hAnsi="Calibri"/>
                <w:sz w:val="26"/>
                <w:szCs w:val="26"/>
                <w:lang w:val="ro-RO"/>
              </w:rPr>
              <w:t xml:space="preserve">ecesul </w:t>
            </w:r>
            <w:r>
              <w:rPr>
                <w:rFonts w:ascii="Calibri" w:hAnsi="Calibri"/>
                <w:sz w:val="26"/>
                <w:szCs w:val="26"/>
                <w:lang w:val="ro-RO"/>
              </w:rPr>
              <w:t xml:space="preserve">unui grefier sau altei categorii de personal </w:t>
            </w:r>
            <w:r w:rsidRPr="002C6EEB">
              <w:rPr>
                <w:rFonts w:ascii="Calibri" w:hAnsi="Calibri"/>
                <w:sz w:val="26"/>
                <w:szCs w:val="26"/>
                <w:lang w:val="ro-RO"/>
              </w:rPr>
              <w:t>nu determină stingerea dreptului său la concediu anual plătit.</w:t>
            </w:r>
          </w:p>
          <w:p w14:paraId="534B4BAF" w14:textId="77777777" w:rsidR="006F554C" w:rsidRDefault="006F554C" w:rsidP="006F554C">
            <w:pPr>
              <w:spacing w:line="276" w:lineRule="auto"/>
              <w:jc w:val="both"/>
              <w:rPr>
                <w:rFonts w:ascii="Calibri" w:hAnsi="Calibri"/>
                <w:sz w:val="26"/>
                <w:szCs w:val="26"/>
                <w:lang w:val="ro-RO"/>
              </w:rPr>
            </w:pPr>
            <w:r>
              <w:rPr>
                <w:rFonts w:ascii="Calibri" w:hAnsi="Calibri"/>
                <w:sz w:val="26"/>
                <w:szCs w:val="26"/>
                <w:lang w:val="ro-RO"/>
              </w:rPr>
              <w:t>În concluzie, nu trebuie exclusă</w:t>
            </w:r>
            <w:r w:rsidRPr="00AF11DE">
              <w:rPr>
                <w:rFonts w:ascii="Calibri" w:hAnsi="Calibri"/>
                <w:sz w:val="26"/>
                <w:szCs w:val="26"/>
                <w:lang w:val="ro-RO"/>
              </w:rPr>
              <w:t xml:space="preserve"> posibilitatea moștenirii banilor pentru concediul de odihnă neefectuat al unui salariat decedat, </w:t>
            </w:r>
            <w:r>
              <w:rPr>
                <w:rFonts w:ascii="Calibri" w:hAnsi="Calibri"/>
                <w:sz w:val="26"/>
                <w:szCs w:val="26"/>
                <w:lang w:val="ro-RO"/>
              </w:rPr>
              <w:lastRenderedPageBreak/>
              <w:t xml:space="preserve">întrucât </w:t>
            </w:r>
            <w:r w:rsidRPr="00AF11DE">
              <w:rPr>
                <w:rFonts w:ascii="Calibri" w:hAnsi="Calibri"/>
                <w:sz w:val="26"/>
                <w:szCs w:val="26"/>
                <w:lang w:val="ro-RO"/>
              </w:rPr>
              <w:t>moștenitorii își pot motiva cererea direct în baza dreptului Uniunii Europene</w:t>
            </w:r>
            <w:r>
              <w:rPr>
                <w:rFonts w:ascii="Calibri" w:hAnsi="Calibri"/>
                <w:sz w:val="26"/>
                <w:szCs w:val="26"/>
                <w:lang w:val="ro-RO"/>
              </w:rPr>
              <w:t>, ceea ce ar conduce la litigii pe rolul instanțelor de judecată precum și penalități în sarcina statului român</w:t>
            </w:r>
            <w:r w:rsidRPr="00AF11DE">
              <w:rPr>
                <w:rFonts w:ascii="Calibri" w:hAnsi="Calibri"/>
                <w:sz w:val="26"/>
                <w:szCs w:val="26"/>
                <w:lang w:val="ro-RO"/>
              </w:rPr>
              <w:t xml:space="preserve">. </w:t>
            </w:r>
          </w:p>
          <w:p w14:paraId="0AA35E1B" w14:textId="77777777" w:rsidR="006F554C" w:rsidRDefault="006F554C" w:rsidP="006F554C">
            <w:pPr>
              <w:spacing w:line="276" w:lineRule="auto"/>
              <w:jc w:val="both"/>
              <w:rPr>
                <w:rFonts w:ascii="Calibri" w:hAnsi="Calibri"/>
                <w:sz w:val="26"/>
                <w:szCs w:val="26"/>
                <w:lang w:val="ro-RO"/>
              </w:rPr>
            </w:pPr>
          </w:p>
          <w:p w14:paraId="1397D249" w14:textId="385DEA01" w:rsidR="006F554C" w:rsidRPr="00794702" w:rsidRDefault="006F554C" w:rsidP="006F554C">
            <w:pPr>
              <w:spacing w:line="276" w:lineRule="auto"/>
              <w:jc w:val="both"/>
              <w:rPr>
                <w:rFonts w:ascii="Calibri" w:hAnsi="Calibri"/>
                <w:sz w:val="26"/>
                <w:szCs w:val="26"/>
              </w:rPr>
            </w:pPr>
            <w:r>
              <w:rPr>
                <w:rFonts w:ascii="Calibri" w:hAnsi="Calibri"/>
                <w:sz w:val="26"/>
                <w:szCs w:val="26"/>
                <w:lang w:val="ro-RO"/>
              </w:rPr>
              <w:t xml:space="preserve">Pe de altă parte, Regulamentul privind </w:t>
            </w:r>
            <w:r w:rsidRPr="000B58B9">
              <w:rPr>
                <w:rFonts w:ascii="Calibri" w:hAnsi="Calibri"/>
                <w:sz w:val="26"/>
                <w:szCs w:val="26"/>
                <w:lang w:val="ro-RO"/>
              </w:rPr>
              <w:t>concediile judecătorilor și procurorilor</w:t>
            </w:r>
            <w:r>
              <w:rPr>
                <w:rFonts w:ascii="Calibri" w:hAnsi="Calibri"/>
                <w:sz w:val="26"/>
                <w:szCs w:val="26"/>
                <w:lang w:val="ro-RO"/>
              </w:rPr>
              <w:t xml:space="preserve"> prevede această posibilitate de compensare la art. 7 alin. (4)</w:t>
            </w:r>
          </w:p>
        </w:tc>
      </w:tr>
      <w:tr w:rsidR="006F554C" w:rsidRPr="004D6890" w14:paraId="71E710F9" w14:textId="77777777" w:rsidTr="00E828B2">
        <w:tc>
          <w:tcPr>
            <w:tcW w:w="720" w:type="dxa"/>
          </w:tcPr>
          <w:p w14:paraId="25FBC18F" w14:textId="7617FFFF" w:rsidR="006F554C" w:rsidRDefault="00E828B2" w:rsidP="006F554C">
            <w:pPr>
              <w:rPr>
                <w:rFonts w:ascii="Calibri" w:hAnsi="Calibri" w:cs="Calibri"/>
                <w:sz w:val="26"/>
                <w:szCs w:val="26"/>
              </w:rPr>
            </w:pPr>
            <w:r>
              <w:rPr>
                <w:rFonts w:ascii="Calibri" w:hAnsi="Calibri" w:cs="Calibri"/>
                <w:sz w:val="26"/>
                <w:szCs w:val="26"/>
              </w:rPr>
              <w:lastRenderedPageBreak/>
              <w:t>6.</w:t>
            </w:r>
          </w:p>
        </w:tc>
        <w:tc>
          <w:tcPr>
            <w:tcW w:w="1980" w:type="dxa"/>
          </w:tcPr>
          <w:p w14:paraId="463D48D7" w14:textId="6137BF3D" w:rsidR="006F554C" w:rsidRDefault="00E828B2" w:rsidP="006F554C">
            <w:pPr>
              <w:rPr>
                <w:rFonts w:ascii="Calibri" w:hAnsi="Calibri" w:cs="Calibri"/>
                <w:sz w:val="26"/>
                <w:szCs w:val="26"/>
              </w:rPr>
            </w:pPr>
            <w:r>
              <w:rPr>
                <w:rFonts w:ascii="Calibri" w:hAnsi="Calibri"/>
                <w:sz w:val="26"/>
                <w:szCs w:val="26"/>
                <w:lang w:val="ro-RO"/>
              </w:rPr>
              <w:t>Art.</w:t>
            </w:r>
            <w:r w:rsidR="006F554C">
              <w:rPr>
                <w:rFonts w:ascii="Calibri" w:hAnsi="Calibri"/>
                <w:sz w:val="26"/>
                <w:szCs w:val="26"/>
                <w:lang w:val="ro-RO"/>
              </w:rPr>
              <w:t>14 alin. (1)</w:t>
            </w:r>
          </w:p>
        </w:tc>
        <w:tc>
          <w:tcPr>
            <w:tcW w:w="2340" w:type="dxa"/>
          </w:tcPr>
          <w:p w14:paraId="38203B4B" w14:textId="0C53FB4B" w:rsidR="006F554C" w:rsidRDefault="006F554C" w:rsidP="006F554C">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06A7CE73" w14:textId="77777777" w:rsidR="006F554C" w:rsidRPr="00D13479" w:rsidRDefault="006F554C" w:rsidP="006F554C">
            <w:pPr>
              <w:spacing w:line="276" w:lineRule="auto"/>
              <w:jc w:val="both"/>
              <w:rPr>
                <w:rFonts w:ascii="Calibri" w:hAnsi="Calibri"/>
                <w:sz w:val="26"/>
                <w:szCs w:val="26"/>
                <w:lang w:val="ro-RO"/>
              </w:rPr>
            </w:pPr>
            <w:r>
              <w:rPr>
                <w:rFonts w:ascii="Calibri" w:hAnsi="Calibri"/>
                <w:sz w:val="26"/>
                <w:szCs w:val="26"/>
                <w:lang w:val="ro-RO"/>
              </w:rPr>
              <w:t>„</w:t>
            </w:r>
            <w:r w:rsidRPr="00D13479">
              <w:rPr>
                <w:rFonts w:ascii="Calibri" w:hAnsi="Calibri"/>
                <w:sz w:val="26"/>
                <w:szCs w:val="26"/>
                <w:lang w:val="ro-RO"/>
              </w:rPr>
              <w:t>Art. 14 - (1) În afara concediului de odihnă, personalul prevăzut la art. 1 alin. (1) are dreptul la concedii plătite, care nu se includ în durata concediului de odihnă, în cazul unor evenimente familiale deosebite, şi anume:</w:t>
            </w:r>
          </w:p>
          <w:p w14:paraId="6EA7D12A" w14:textId="77777777" w:rsidR="006F554C" w:rsidRPr="00D13479" w:rsidRDefault="006F554C" w:rsidP="006F554C">
            <w:pPr>
              <w:spacing w:line="276" w:lineRule="auto"/>
              <w:jc w:val="both"/>
              <w:rPr>
                <w:rFonts w:ascii="Calibri" w:hAnsi="Calibri"/>
                <w:sz w:val="26"/>
                <w:szCs w:val="26"/>
                <w:lang w:val="ro-RO"/>
              </w:rPr>
            </w:pPr>
            <w:r w:rsidRPr="00D13479">
              <w:rPr>
                <w:rFonts w:ascii="Calibri" w:hAnsi="Calibri"/>
                <w:sz w:val="26"/>
                <w:szCs w:val="26"/>
                <w:lang w:val="ro-RO"/>
              </w:rPr>
              <w:t>a) căsătoria - 5 zile lucrătoare;</w:t>
            </w:r>
          </w:p>
          <w:p w14:paraId="37102BB9" w14:textId="77777777" w:rsidR="006F554C" w:rsidRPr="00D13479" w:rsidRDefault="006F554C" w:rsidP="006F554C">
            <w:pPr>
              <w:spacing w:line="276" w:lineRule="auto"/>
              <w:jc w:val="both"/>
              <w:rPr>
                <w:rFonts w:ascii="Calibri" w:hAnsi="Calibri"/>
                <w:sz w:val="26"/>
                <w:szCs w:val="26"/>
                <w:lang w:val="ro-RO"/>
              </w:rPr>
            </w:pPr>
            <w:r w:rsidRPr="00D13479">
              <w:rPr>
                <w:rFonts w:ascii="Calibri" w:hAnsi="Calibri"/>
                <w:sz w:val="26"/>
                <w:szCs w:val="26"/>
                <w:lang w:val="ro-RO"/>
              </w:rPr>
              <w:t xml:space="preserve">b) căsătoria unui copil - </w:t>
            </w:r>
            <w:r w:rsidRPr="00966066">
              <w:rPr>
                <w:rFonts w:ascii="Calibri" w:hAnsi="Calibri"/>
                <w:color w:val="212121"/>
                <w:sz w:val="26"/>
                <w:szCs w:val="26"/>
                <w:lang w:val="ro-RO"/>
              </w:rPr>
              <w:t xml:space="preserve">3 </w:t>
            </w:r>
            <w:r w:rsidRPr="00D13479">
              <w:rPr>
                <w:rFonts w:ascii="Calibri" w:hAnsi="Calibri"/>
                <w:sz w:val="26"/>
                <w:szCs w:val="26"/>
                <w:lang w:val="ro-RO"/>
              </w:rPr>
              <w:t>zile lucrătoare;</w:t>
            </w:r>
          </w:p>
          <w:p w14:paraId="026A2E9A" w14:textId="77777777" w:rsidR="006F554C" w:rsidRPr="00D13479" w:rsidRDefault="006F554C" w:rsidP="006F554C">
            <w:pPr>
              <w:spacing w:line="276" w:lineRule="auto"/>
              <w:jc w:val="both"/>
              <w:rPr>
                <w:rFonts w:ascii="Calibri" w:hAnsi="Calibri"/>
                <w:sz w:val="26"/>
                <w:szCs w:val="26"/>
                <w:lang w:val="ro-RO"/>
              </w:rPr>
            </w:pPr>
            <w:r w:rsidRPr="00D13479">
              <w:rPr>
                <w:rFonts w:ascii="Calibri" w:hAnsi="Calibri"/>
                <w:sz w:val="26"/>
                <w:szCs w:val="26"/>
                <w:lang w:val="ro-RO"/>
              </w:rPr>
              <w:t xml:space="preserve">c) decesul soţului sau soţiei ori al unei rude sau afin de până la gradul al III-lea inclusiv – </w:t>
            </w:r>
            <w:r w:rsidRPr="009A7F91">
              <w:rPr>
                <w:rFonts w:ascii="Calibri" w:hAnsi="Calibri"/>
                <w:b/>
                <w:bCs/>
                <w:color w:val="C00000"/>
                <w:sz w:val="26"/>
                <w:szCs w:val="26"/>
                <w:lang w:val="ro-RO"/>
              </w:rPr>
              <w:t>10 zile</w:t>
            </w:r>
            <w:r w:rsidRPr="009A7F91">
              <w:rPr>
                <w:rFonts w:ascii="Calibri" w:hAnsi="Calibri"/>
                <w:color w:val="C00000"/>
                <w:sz w:val="26"/>
                <w:szCs w:val="26"/>
                <w:lang w:val="ro-RO"/>
              </w:rPr>
              <w:t xml:space="preserve"> </w:t>
            </w:r>
            <w:r w:rsidRPr="00D13479">
              <w:rPr>
                <w:rFonts w:ascii="Calibri" w:hAnsi="Calibri"/>
                <w:sz w:val="26"/>
                <w:szCs w:val="26"/>
                <w:lang w:val="ro-RO"/>
              </w:rPr>
              <w:t>lucrătoare;</w:t>
            </w:r>
          </w:p>
          <w:p w14:paraId="478F8842" w14:textId="3E8A8DFB" w:rsidR="006F554C" w:rsidRDefault="006F554C" w:rsidP="006F554C">
            <w:pPr>
              <w:spacing w:line="276" w:lineRule="auto"/>
              <w:jc w:val="both"/>
              <w:rPr>
                <w:rFonts w:ascii="Calibri" w:hAnsi="Calibri"/>
                <w:sz w:val="26"/>
                <w:szCs w:val="26"/>
              </w:rPr>
            </w:pPr>
            <w:r w:rsidRPr="00D13479">
              <w:rPr>
                <w:rFonts w:ascii="Calibri" w:hAnsi="Calibri"/>
                <w:sz w:val="26"/>
                <w:szCs w:val="26"/>
                <w:lang w:val="ro-RO"/>
              </w:rPr>
              <w:t>d) controlul medical anual - o zi lucrătoare.</w:t>
            </w:r>
            <w:r>
              <w:rPr>
                <w:rFonts w:ascii="Calibri" w:hAnsi="Calibri"/>
                <w:sz w:val="26"/>
                <w:szCs w:val="26"/>
                <w:lang w:val="ro-RO"/>
              </w:rPr>
              <w:t>”</w:t>
            </w:r>
          </w:p>
        </w:tc>
        <w:tc>
          <w:tcPr>
            <w:tcW w:w="4860" w:type="dxa"/>
          </w:tcPr>
          <w:p w14:paraId="17E15291" w14:textId="77777777" w:rsidR="006F554C" w:rsidRPr="004F45F8" w:rsidRDefault="006F554C" w:rsidP="006F554C">
            <w:pPr>
              <w:spacing w:line="276" w:lineRule="auto"/>
              <w:jc w:val="both"/>
              <w:rPr>
                <w:rFonts w:ascii="Calibri" w:hAnsi="Calibri"/>
                <w:sz w:val="26"/>
                <w:szCs w:val="26"/>
                <w:lang w:val="ro-RO"/>
              </w:rPr>
            </w:pPr>
            <w:r w:rsidRPr="004F45F8">
              <w:rPr>
                <w:rFonts w:ascii="Calibri" w:hAnsi="Calibri"/>
                <w:sz w:val="26"/>
                <w:szCs w:val="26"/>
                <w:lang w:val="ro-RO"/>
              </w:rPr>
              <w:t>Concediul pentru doliu, cunoscut reprezintă un drept acordat angajaților pentru a face față pierderii unei persoane apropiate. Acest concediu este destinat să ofere sprijin angajaților într-un moment de grea încercare și să le permită să se ocupe de aspectele legate de înmormântare, comemorare și rezolvarea chestiunilor administrative asociate decesului.</w:t>
            </w:r>
          </w:p>
          <w:p w14:paraId="3A293036" w14:textId="77777777" w:rsidR="006F554C" w:rsidRPr="004F45F8" w:rsidRDefault="006F554C" w:rsidP="006F554C">
            <w:pPr>
              <w:spacing w:line="276" w:lineRule="auto"/>
              <w:jc w:val="both"/>
              <w:rPr>
                <w:rFonts w:ascii="Calibri" w:hAnsi="Calibri"/>
                <w:sz w:val="26"/>
                <w:szCs w:val="26"/>
                <w:lang w:val="ro-RO"/>
              </w:rPr>
            </w:pPr>
          </w:p>
          <w:p w14:paraId="686B27E9" w14:textId="592B4F8C" w:rsidR="006F554C" w:rsidRPr="00794702" w:rsidRDefault="006F554C" w:rsidP="006F554C">
            <w:pPr>
              <w:spacing w:line="276" w:lineRule="auto"/>
              <w:jc w:val="both"/>
              <w:rPr>
                <w:rFonts w:ascii="Calibri" w:hAnsi="Calibri"/>
                <w:sz w:val="26"/>
                <w:szCs w:val="26"/>
              </w:rPr>
            </w:pPr>
            <w:r w:rsidRPr="004F45F8">
              <w:rPr>
                <w:rFonts w:ascii="Calibri" w:hAnsi="Calibri"/>
                <w:sz w:val="26"/>
                <w:szCs w:val="26"/>
                <w:lang w:val="ro-RO"/>
              </w:rPr>
              <w:t xml:space="preserve">Atunci când se confruntă cu pierderea unei persoane dragi, angajații au nevoie de timp și spațiu pentru a-și exprima durerea și a-și reface echilibrul emoțional. Concediul </w:t>
            </w:r>
            <w:r w:rsidRPr="004F45F8">
              <w:rPr>
                <w:rFonts w:ascii="Calibri" w:hAnsi="Calibri"/>
                <w:sz w:val="26"/>
                <w:szCs w:val="26"/>
                <w:lang w:val="ro-RO"/>
              </w:rPr>
              <w:lastRenderedPageBreak/>
              <w:t>pentru doliu le oferă această oportunitate, permițându-le să se retragă temporar din mediul de lucru și să se concentreze pe procesul de înmormântare, ritualurile de doliu și reglarea chestiunilor legate de deces.</w:t>
            </w:r>
          </w:p>
        </w:tc>
      </w:tr>
      <w:tr w:rsidR="00CD6B56" w:rsidRPr="004D6890" w14:paraId="53E3171B" w14:textId="77777777" w:rsidTr="00E828B2">
        <w:tc>
          <w:tcPr>
            <w:tcW w:w="720" w:type="dxa"/>
          </w:tcPr>
          <w:p w14:paraId="6E314555" w14:textId="235A41BD" w:rsidR="00CD6B56" w:rsidRDefault="00CD6B56" w:rsidP="006F554C">
            <w:pPr>
              <w:rPr>
                <w:rFonts w:ascii="Calibri" w:hAnsi="Calibri" w:cs="Calibri"/>
                <w:sz w:val="26"/>
                <w:szCs w:val="26"/>
              </w:rPr>
            </w:pPr>
            <w:r>
              <w:rPr>
                <w:rFonts w:ascii="Calibri" w:hAnsi="Calibri" w:cs="Calibri"/>
                <w:sz w:val="26"/>
                <w:szCs w:val="26"/>
              </w:rPr>
              <w:lastRenderedPageBreak/>
              <w:t>7.</w:t>
            </w:r>
          </w:p>
        </w:tc>
        <w:tc>
          <w:tcPr>
            <w:tcW w:w="1980" w:type="dxa"/>
          </w:tcPr>
          <w:p w14:paraId="49FA43B8" w14:textId="77777777" w:rsidR="00CD6B56" w:rsidRPr="00CD6B56" w:rsidRDefault="00CD6B56" w:rsidP="00CD6B56">
            <w:pPr>
              <w:spacing w:line="276" w:lineRule="auto"/>
              <w:jc w:val="both"/>
              <w:rPr>
                <w:rFonts w:ascii="Calibri" w:hAnsi="Calibri" w:cs="Calibri"/>
                <w:sz w:val="26"/>
                <w:szCs w:val="26"/>
              </w:rPr>
            </w:pPr>
            <w:r w:rsidRPr="00CD6B56">
              <w:rPr>
                <w:rFonts w:ascii="Calibri" w:hAnsi="Calibri" w:cs="Calibri"/>
                <w:sz w:val="26"/>
                <w:szCs w:val="26"/>
              </w:rPr>
              <w:t xml:space="preserve">Art. 16 </w:t>
            </w:r>
            <w:proofErr w:type="spellStart"/>
            <w:r w:rsidRPr="00CD6B56">
              <w:rPr>
                <w:rFonts w:ascii="Calibri" w:hAnsi="Calibri" w:cs="Calibri"/>
                <w:sz w:val="26"/>
                <w:szCs w:val="26"/>
              </w:rPr>
              <w:t>alin</w:t>
            </w:r>
            <w:proofErr w:type="spellEnd"/>
            <w:r w:rsidRPr="00CD6B56">
              <w:rPr>
                <w:rFonts w:ascii="Calibri" w:hAnsi="Calibri" w:cs="Calibri"/>
                <w:sz w:val="26"/>
                <w:szCs w:val="26"/>
              </w:rPr>
              <w:t>. (1) lit. b)</w:t>
            </w:r>
          </w:p>
          <w:p w14:paraId="733DC9CF" w14:textId="77777777" w:rsidR="00CD6B56" w:rsidRPr="00CD6B56" w:rsidRDefault="00CD6B56" w:rsidP="00CD6B56">
            <w:pPr>
              <w:spacing w:line="276" w:lineRule="auto"/>
              <w:jc w:val="both"/>
              <w:rPr>
                <w:rFonts w:ascii="Calibri" w:hAnsi="Calibri" w:cs="Calibri"/>
                <w:sz w:val="26"/>
                <w:szCs w:val="26"/>
              </w:rPr>
            </w:pPr>
          </w:p>
        </w:tc>
        <w:tc>
          <w:tcPr>
            <w:tcW w:w="2340" w:type="dxa"/>
          </w:tcPr>
          <w:p w14:paraId="2473F4D3" w14:textId="3D285E5A" w:rsidR="00CD6B56" w:rsidRPr="00CD6B56" w:rsidRDefault="00CD6B56" w:rsidP="006F554C">
            <w:pPr>
              <w:rPr>
                <w:rFonts w:ascii="Calibri" w:hAnsi="Calibri" w:cs="Calibri"/>
                <w:sz w:val="26"/>
                <w:szCs w:val="26"/>
              </w:rPr>
            </w:pPr>
            <w:proofErr w:type="spellStart"/>
            <w:r w:rsidRPr="00CD6B56">
              <w:rPr>
                <w:rFonts w:ascii="Calibri" w:hAnsi="Calibri" w:cs="Calibri"/>
                <w:sz w:val="26"/>
                <w:szCs w:val="26"/>
              </w:rPr>
              <w:t>Parchetul</w:t>
            </w:r>
            <w:proofErr w:type="spellEnd"/>
            <w:r w:rsidRPr="00CD6B56">
              <w:rPr>
                <w:rFonts w:ascii="Calibri" w:hAnsi="Calibri" w:cs="Calibri"/>
                <w:sz w:val="26"/>
                <w:szCs w:val="26"/>
              </w:rPr>
              <w:t xml:space="preserve"> de pe </w:t>
            </w:r>
            <w:proofErr w:type="spellStart"/>
            <w:r w:rsidRPr="00CD6B56">
              <w:rPr>
                <w:rFonts w:ascii="Calibri" w:hAnsi="Calibri" w:cs="Calibri"/>
                <w:sz w:val="26"/>
                <w:szCs w:val="26"/>
              </w:rPr>
              <w:t>lângă</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Înalta</w:t>
            </w:r>
            <w:proofErr w:type="spellEnd"/>
            <w:r w:rsidRPr="00CD6B56">
              <w:rPr>
                <w:rFonts w:ascii="Calibri" w:hAnsi="Calibri" w:cs="Calibri"/>
                <w:sz w:val="26"/>
                <w:szCs w:val="26"/>
              </w:rPr>
              <w:t xml:space="preserve"> Curte de </w:t>
            </w:r>
            <w:proofErr w:type="spellStart"/>
            <w:r w:rsidRPr="00CD6B56">
              <w:rPr>
                <w:rFonts w:ascii="Calibri" w:hAnsi="Calibri" w:cs="Calibri"/>
                <w:sz w:val="26"/>
                <w:szCs w:val="26"/>
              </w:rPr>
              <w:t>Casație</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și</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Justiție</w:t>
            </w:r>
            <w:proofErr w:type="spellEnd"/>
          </w:p>
        </w:tc>
        <w:tc>
          <w:tcPr>
            <w:tcW w:w="5040" w:type="dxa"/>
          </w:tcPr>
          <w:p w14:paraId="136EA22D" w14:textId="77777777" w:rsidR="00CD6B56" w:rsidRPr="00CD6B56" w:rsidRDefault="00CD6B56" w:rsidP="00CD6B56">
            <w:pPr>
              <w:spacing w:line="276" w:lineRule="auto"/>
              <w:jc w:val="both"/>
              <w:rPr>
                <w:rFonts w:ascii="Calibri" w:hAnsi="Calibri" w:cs="Calibri"/>
                <w:sz w:val="26"/>
                <w:szCs w:val="26"/>
              </w:rPr>
            </w:pPr>
            <w:proofErr w:type="spellStart"/>
            <w:r w:rsidRPr="00CD6B56">
              <w:rPr>
                <w:rFonts w:ascii="Calibri" w:hAnsi="Calibri" w:cs="Calibri"/>
                <w:sz w:val="26"/>
                <w:szCs w:val="26"/>
              </w:rPr>
              <w:t>Reformularea</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textului</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normativ</w:t>
            </w:r>
            <w:proofErr w:type="spellEnd"/>
            <w:r w:rsidRPr="00CD6B56">
              <w:rPr>
                <w:rFonts w:ascii="Calibri" w:hAnsi="Calibri" w:cs="Calibri"/>
                <w:sz w:val="26"/>
                <w:szCs w:val="26"/>
              </w:rPr>
              <w:t xml:space="preserve"> sub forma:</w:t>
            </w:r>
          </w:p>
          <w:p w14:paraId="1650635B" w14:textId="77777777" w:rsidR="00CD6B56" w:rsidRPr="00CD6B56" w:rsidRDefault="00CD6B56" w:rsidP="00CD6B56">
            <w:pPr>
              <w:spacing w:line="276" w:lineRule="auto"/>
              <w:jc w:val="both"/>
              <w:rPr>
                <w:rFonts w:ascii="Calibri" w:hAnsi="Calibri" w:cs="Calibri"/>
                <w:sz w:val="26"/>
                <w:szCs w:val="26"/>
              </w:rPr>
            </w:pPr>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Personalul</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prevăzut</w:t>
            </w:r>
            <w:proofErr w:type="spellEnd"/>
            <w:r w:rsidRPr="00CD6B56">
              <w:rPr>
                <w:rFonts w:ascii="Calibri" w:hAnsi="Calibri" w:cs="Calibri"/>
                <w:color w:val="000000"/>
                <w:sz w:val="26"/>
                <w:szCs w:val="26"/>
                <w:bdr w:val="none" w:sz="0" w:space="0" w:color="auto" w:frame="1"/>
              </w:rPr>
              <w:t xml:space="preserve"> la art. 1 </w:t>
            </w:r>
            <w:proofErr w:type="spellStart"/>
            <w:r w:rsidRPr="00CD6B56">
              <w:rPr>
                <w:rFonts w:ascii="Calibri" w:hAnsi="Calibri" w:cs="Calibri"/>
                <w:color w:val="000000"/>
                <w:sz w:val="26"/>
                <w:szCs w:val="26"/>
                <w:bdr w:val="none" w:sz="0" w:space="0" w:color="auto" w:frame="1"/>
              </w:rPr>
              <w:t>alin</w:t>
            </w:r>
            <w:proofErr w:type="spellEnd"/>
            <w:r w:rsidRPr="00CD6B56">
              <w:rPr>
                <w:rFonts w:ascii="Calibri" w:hAnsi="Calibri" w:cs="Calibri"/>
                <w:color w:val="000000"/>
                <w:sz w:val="26"/>
                <w:szCs w:val="26"/>
                <w:bdr w:val="none" w:sz="0" w:space="0" w:color="auto" w:frame="1"/>
              </w:rPr>
              <w:t xml:space="preserve">. (1) are </w:t>
            </w:r>
            <w:proofErr w:type="spellStart"/>
            <w:r w:rsidRPr="00CD6B56">
              <w:rPr>
                <w:rFonts w:ascii="Calibri" w:hAnsi="Calibri" w:cs="Calibri"/>
                <w:color w:val="000000"/>
                <w:sz w:val="26"/>
                <w:szCs w:val="26"/>
                <w:bdr w:val="none" w:sz="0" w:space="0" w:color="auto" w:frame="1"/>
              </w:rPr>
              <w:t>dreptul</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să</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beneficieze</w:t>
            </w:r>
            <w:proofErr w:type="spellEnd"/>
            <w:r w:rsidRPr="00CD6B56">
              <w:rPr>
                <w:rFonts w:ascii="Calibri" w:hAnsi="Calibri" w:cs="Calibri"/>
                <w:color w:val="000000"/>
                <w:sz w:val="26"/>
                <w:szCs w:val="26"/>
                <w:bdr w:val="none" w:sz="0" w:space="0" w:color="auto" w:frame="1"/>
              </w:rPr>
              <w:t xml:space="preserve">, la </w:t>
            </w:r>
            <w:proofErr w:type="spellStart"/>
            <w:r w:rsidRPr="00CD6B56">
              <w:rPr>
                <w:rFonts w:ascii="Calibri" w:hAnsi="Calibri" w:cs="Calibri"/>
                <w:color w:val="000000"/>
                <w:sz w:val="26"/>
                <w:szCs w:val="26"/>
                <w:bdr w:val="none" w:sz="0" w:space="0" w:color="auto" w:frame="1"/>
              </w:rPr>
              <w:t>cerere</w:t>
            </w:r>
            <w:proofErr w:type="spellEnd"/>
            <w:r w:rsidRPr="00CD6B56">
              <w:rPr>
                <w:rFonts w:ascii="Calibri" w:hAnsi="Calibri" w:cs="Calibri"/>
                <w:color w:val="000000"/>
                <w:sz w:val="26"/>
                <w:szCs w:val="26"/>
                <w:bdr w:val="none" w:sz="0" w:space="0" w:color="auto" w:frame="1"/>
              </w:rPr>
              <w:t xml:space="preserve">, de </w:t>
            </w:r>
            <w:proofErr w:type="spellStart"/>
            <w:r w:rsidRPr="00CD6B56">
              <w:rPr>
                <w:rFonts w:ascii="Calibri" w:hAnsi="Calibri" w:cs="Calibri"/>
                <w:color w:val="000000"/>
                <w:sz w:val="26"/>
                <w:szCs w:val="26"/>
                <w:bdr w:val="none" w:sz="0" w:space="0" w:color="auto" w:frame="1"/>
              </w:rPr>
              <w:t>concedii</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plătite</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sz w:val="26"/>
                <w:szCs w:val="26"/>
                <w:bdr w:val="none" w:sz="0" w:space="0" w:color="auto" w:frame="1"/>
              </w:rPr>
              <w:t>pentru</w:t>
            </w:r>
            <w:proofErr w:type="spellEnd"/>
            <w:r w:rsidRPr="00CD6B56">
              <w:rPr>
                <w:rFonts w:ascii="Calibri" w:hAnsi="Calibri" w:cs="Calibri"/>
                <w:sz w:val="26"/>
                <w:szCs w:val="26"/>
                <w:bdr w:val="none" w:sz="0" w:space="0" w:color="auto" w:frame="1"/>
              </w:rPr>
              <w:t xml:space="preserve"> </w:t>
            </w:r>
            <w:proofErr w:type="spellStart"/>
            <w:r w:rsidRPr="00CD6B56">
              <w:rPr>
                <w:rFonts w:ascii="Calibri" w:hAnsi="Calibri" w:cs="Calibri"/>
                <w:sz w:val="26"/>
                <w:szCs w:val="26"/>
                <w:bdr w:val="none" w:sz="0" w:space="0" w:color="auto" w:frame="1"/>
              </w:rPr>
              <w:t>formare</w:t>
            </w:r>
            <w:proofErr w:type="spellEnd"/>
            <w:r w:rsidRPr="00CD6B56">
              <w:rPr>
                <w:rFonts w:ascii="Calibri" w:hAnsi="Calibri" w:cs="Calibri"/>
                <w:sz w:val="26"/>
                <w:szCs w:val="26"/>
                <w:bdr w:val="none" w:sz="0" w:space="0" w:color="auto" w:frame="1"/>
              </w:rPr>
              <w:t xml:space="preserve"> </w:t>
            </w:r>
            <w:proofErr w:type="spellStart"/>
            <w:r w:rsidRPr="00CD6B56">
              <w:rPr>
                <w:rFonts w:ascii="Calibri" w:hAnsi="Calibri" w:cs="Calibri"/>
                <w:sz w:val="26"/>
                <w:szCs w:val="26"/>
                <w:bdr w:val="none" w:sz="0" w:space="0" w:color="auto" w:frame="1"/>
              </w:rPr>
              <w:t>profesională</w:t>
            </w:r>
            <w:proofErr w:type="spellEnd"/>
            <w:r w:rsidRPr="00CD6B56">
              <w:rPr>
                <w:rFonts w:ascii="Calibri" w:hAnsi="Calibri" w:cs="Calibri"/>
                <w:sz w:val="26"/>
                <w:szCs w:val="26"/>
                <w:bdr w:val="none" w:sz="0" w:space="0" w:color="auto" w:frame="1"/>
              </w:rPr>
              <w:t xml:space="preserve"> </w:t>
            </w:r>
            <w:proofErr w:type="spellStart"/>
            <w:r w:rsidRPr="00CD6B56">
              <w:rPr>
                <w:rFonts w:ascii="Calibri" w:hAnsi="Calibri" w:cs="Calibri"/>
                <w:sz w:val="26"/>
                <w:szCs w:val="26"/>
                <w:bdr w:val="none" w:sz="0" w:space="0" w:color="auto" w:frame="1"/>
              </w:rPr>
              <w:t>în</w:t>
            </w:r>
            <w:proofErr w:type="spellEnd"/>
            <w:r w:rsidRPr="00CD6B56">
              <w:rPr>
                <w:rFonts w:ascii="Calibri" w:hAnsi="Calibri" w:cs="Calibri"/>
                <w:sz w:val="26"/>
                <w:szCs w:val="26"/>
                <w:bdr w:val="none" w:sz="0" w:space="0" w:color="auto" w:frame="1"/>
              </w:rPr>
              <w:t xml:space="preserve"> </w:t>
            </w:r>
            <w:proofErr w:type="spellStart"/>
            <w:r w:rsidRPr="00CD6B56">
              <w:rPr>
                <w:rFonts w:ascii="Calibri" w:hAnsi="Calibri" w:cs="Calibri"/>
                <w:sz w:val="26"/>
                <w:szCs w:val="26"/>
                <w:bdr w:val="none" w:sz="0" w:space="0" w:color="auto" w:frame="1"/>
              </w:rPr>
              <w:t>următoarele</w:t>
            </w:r>
            <w:proofErr w:type="spellEnd"/>
            <w:r w:rsidRPr="00CD6B56">
              <w:rPr>
                <w:rFonts w:ascii="Calibri" w:hAnsi="Calibri" w:cs="Calibri"/>
                <w:sz w:val="26"/>
                <w:szCs w:val="26"/>
                <w:bdr w:val="none" w:sz="0" w:space="0" w:color="auto" w:frame="1"/>
              </w:rPr>
              <w:t xml:space="preserve"> </w:t>
            </w:r>
            <w:proofErr w:type="spellStart"/>
            <w:r w:rsidRPr="00CD6B56">
              <w:rPr>
                <w:rFonts w:ascii="Calibri" w:hAnsi="Calibri" w:cs="Calibri"/>
                <w:sz w:val="26"/>
                <w:szCs w:val="26"/>
                <w:bdr w:val="none" w:sz="0" w:space="0" w:color="auto" w:frame="1"/>
              </w:rPr>
              <w:t>situații</w:t>
            </w:r>
            <w:proofErr w:type="spellEnd"/>
            <w:r w:rsidRPr="00CD6B56">
              <w:rPr>
                <w:rFonts w:ascii="Calibri" w:hAnsi="Calibri" w:cs="Calibri"/>
                <w:sz w:val="26"/>
                <w:szCs w:val="26"/>
                <w:bdr w:val="none" w:sz="0" w:space="0" w:color="auto" w:frame="1"/>
              </w:rPr>
              <w:t>:</w:t>
            </w:r>
          </w:p>
          <w:p w14:paraId="250046B8" w14:textId="77777777" w:rsidR="00CD6B56" w:rsidRPr="00CD6B56" w:rsidRDefault="00CD6B56" w:rsidP="00CD6B56">
            <w:pPr>
              <w:spacing w:line="276" w:lineRule="auto"/>
              <w:ind w:firstLine="720"/>
              <w:jc w:val="both"/>
              <w:rPr>
                <w:rFonts w:ascii="Calibri" w:hAnsi="Calibri" w:cs="Calibri"/>
                <w:sz w:val="26"/>
                <w:szCs w:val="26"/>
              </w:rPr>
            </w:pPr>
            <w:r w:rsidRPr="00CD6B56">
              <w:rPr>
                <w:rFonts w:ascii="Calibri" w:hAnsi="Calibri" w:cs="Calibri"/>
                <w:sz w:val="26"/>
                <w:szCs w:val="26"/>
              </w:rPr>
              <w:t>[..]</w:t>
            </w:r>
          </w:p>
          <w:p w14:paraId="16A5BE36" w14:textId="77777777" w:rsidR="00CD6B56" w:rsidRPr="00CD6B56" w:rsidRDefault="00CD6B56" w:rsidP="00CD6B56">
            <w:pPr>
              <w:spacing w:line="276" w:lineRule="auto"/>
              <w:ind w:firstLine="720"/>
              <w:jc w:val="both"/>
              <w:rPr>
                <w:rFonts w:ascii="Calibri" w:hAnsi="Calibri" w:cs="Calibri"/>
                <w:sz w:val="26"/>
                <w:szCs w:val="26"/>
              </w:rPr>
            </w:pPr>
          </w:p>
          <w:p w14:paraId="6F7EEE63" w14:textId="77777777" w:rsidR="00CD6B56" w:rsidRPr="00CD6B56" w:rsidRDefault="00CD6B56" w:rsidP="00CD6B56">
            <w:pPr>
              <w:spacing w:line="276" w:lineRule="auto"/>
              <w:jc w:val="both"/>
              <w:rPr>
                <w:rFonts w:ascii="Calibri" w:hAnsi="Calibri" w:cs="Calibri"/>
                <w:sz w:val="26"/>
                <w:szCs w:val="26"/>
              </w:rPr>
            </w:pPr>
            <w:r w:rsidRPr="00CD6B56">
              <w:rPr>
                <w:rFonts w:ascii="Calibri" w:hAnsi="Calibri" w:cs="Calibri"/>
                <w:color w:val="000000"/>
                <w:sz w:val="26"/>
                <w:szCs w:val="26"/>
                <w:bdr w:val="none" w:sz="0" w:space="0" w:color="auto" w:frame="1"/>
              </w:rPr>
              <w:t>b)</w:t>
            </w:r>
            <w:r w:rsidRPr="00CD6B56">
              <w:rPr>
                <w:rFonts w:ascii="Calibri" w:hAnsi="Calibri" w:cs="Calibri"/>
                <w:sz w:val="26"/>
                <w:szCs w:val="26"/>
              </w:rPr>
              <w:t xml:space="preserve"> </w:t>
            </w:r>
            <w:proofErr w:type="spellStart"/>
            <w:r w:rsidRPr="00CD6B56">
              <w:rPr>
                <w:rFonts w:ascii="Calibri" w:hAnsi="Calibri" w:cs="Calibri"/>
                <w:color w:val="000000"/>
                <w:sz w:val="26"/>
                <w:szCs w:val="26"/>
                <w:bdr w:val="none" w:sz="0" w:space="0" w:color="auto" w:frame="1"/>
              </w:rPr>
              <w:t>pentru</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ziua</w:t>
            </w:r>
            <w:proofErr w:type="spellEnd"/>
            <w:r w:rsidRPr="00CD6B56">
              <w:rPr>
                <w:rFonts w:ascii="Calibri" w:hAnsi="Calibri" w:cs="Calibri"/>
                <w:color w:val="000000"/>
                <w:sz w:val="26"/>
                <w:szCs w:val="26"/>
                <w:bdr w:val="none" w:sz="0" w:space="0" w:color="auto" w:frame="1"/>
              </w:rPr>
              <w:t>/</w:t>
            </w:r>
            <w:proofErr w:type="spellStart"/>
            <w:r w:rsidRPr="00CD6B56">
              <w:rPr>
                <w:rFonts w:ascii="Calibri" w:hAnsi="Calibri" w:cs="Calibri"/>
                <w:color w:val="000000"/>
                <w:sz w:val="26"/>
                <w:szCs w:val="26"/>
                <w:bdr w:val="none" w:sz="0" w:space="0" w:color="auto" w:frame="1"/>
              </w:rPr>
              <w:t>zilele</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în</w:t>
            </w:r>
            <w:proofErr w:type="spellEnd"/>
            <w:r w:rsidRPr="00CD6B56">
              <w:rPr>
                <w:rFonts w:ascii="Calibri" w:hAnsi="Calibri" w:cs="Calibri"/>
                <w:color w:val="000000"/>
                <w:sz w:val="26"/>
                <w:szCs w:val="26"/>
                <w:bdr w:val="none" w:sz="0" w:space="0" w:color="auto" w:frame="1"/>
              </w:rPr>
              <w:t xml:space="preserve"> care </w:t>
            </w:r>
            <w:proofErr w:type="spellStart"/>
            <w:r w:rsidRPr="00CD6B56">
              <w:rPr>
                <w:rFonts w:ascii="Calibri" w:hAnsi="Calibri" w:cs="Calibri"/>
                <w:color w:val="000000"/>
                <w:sz w:val="26"/>
                <w:szCs w:val="26"/>
                <w:bdr w:val="none" w:sz="0" w:space="0" w:color="auto" w:frame="1"/>
              </w:rPr>
              <w:t>participă</w:t>
            </w:r>
            <w:proofErr w:type="spellEnd"/>
            <w:r w:rsidRPr="00CD6B56">
              <w:rPr>
                <w:rFonts w:ascii="Calibri" w:hAnsi="Calibri" w:cs="Calibri"/>
                <w:color w:val="000000"/>
                <w:sz w:val="26"/>
                <w:szCs w:val="26"/>
                <w:bdr w:val="none" w:sz="0" w:space="0" w:color="auto" w:frame="1"/>
              </w:rPr>
              <w:t xml:space="preserve"> la </w:t>
            </w:r>
            <w:proofErr w:type="spellStart"/>
            <w:r w:rsidRPr="00CD6B56">
              <w:rPr>
                <w:rFonts w:ascii="Calibri" w:hAnsi="Calibri" w:cs="Calibri"/>
                <w:color w:val="000000"/>
                <w:sz w:val="26"/>
                <w:szCs w:val="26"/>
                <w:bdr w:val="none" w:sz="0" w:space="0" w:color="auto" w:frame="1"/>
              </w:rPr>
              <w:t>concursul</w:t>
            </w:r>
            <w:proofErr w:type="spellEnd"/>
            <w:r w:rsidRPr="00CD6B56">
              <w:rPr>
                <w:rFonts w:ascii="Calibri" w:hAnsi="Calibri" w:cs="Calibri"/>
                <w:color w:val="000000"/>
                <w:sz w:val="26"/>
                <w:szCs w:val="26"/>
                <w:bdr w:val="none" w:sz="0" w:space="0" w:color="auto" w:frame="1"/>
              </w:rPr>
              <w:t xml:space="preserve"> de </w:t>
            </w:r>
            <w:proofErr w:type="spellStart"/>
            <w:r w:rsidRPr="00CD6B56">
              <w:rPr>
                <w:rFonts w:ascii="Calibri" w:hAnsi="Calibri" w:cs="Calibri"/>
                <w:color w:val="000000"/>
                <w:sz w:val="26"/>
                <w:szCs w:val="26"/>
                <w:bdr w:val="none" w:sz="0" w:space="0" w:color="auto" w:frame="1"/>
              </w:rPr>
              <w:t>promovare</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în</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funcţii</w:t>
            </w:r>
            <w:proofErr w:type="spellEnd"/>
            <w:r w:rsidRPr="00CD6B56">
              <w:rPr>
                <w:rFonts w:ascii="Calibri" w:hAnsi="Calibri" w:cs="Calibri"/>
                <w:color w:val="000000"/>
                <w:sz w:val="26"/>
                <w:szCs w:val="26"/>
                <w:bdr w:val="none" w:sz="0" w:space="0" w:color="auto" w:frame="1"/>
              </w:rPr>
              <w:t xml:space="preserve"> de </w:t>
            </w:r>
            <w:proofErr w:type="spellStart"/>
            <w:r w:rsidRPr="00CD6B56">
              <w:rPr>
                <w:rFonts w:ascii="Calibri" w:hAnsi="Calibri" w:cs="Calibri"/>
                <w:color w:val="000000"/>
                <w:sz w:val="26"/>
                <w:szCs w:val="26"/>
                <w:bdr w:val="none" w:sz="0" w:space="0" w:color="auto" w:frame="1"/>
              </w:rPr>
              <w:t>conducere</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sau</w:t>
            </w:r>
            <w:proofErr w:type="spellEnd"/>
            <w:r w:rsidRPr="00CD6B56">
              <w:rPr>
                <w:rFonts w:ascii="Calibri" w:hAnsi="Calibri" w:cs="Calibri"/>
                <w:color w:val="000000"/>
                <w:sz w:val="26"/>
                <w:szCs w:val="26"/>
                <w:bdr w:val="none" w:sz="0" w:space="0" w:color="auto" w:frame="1"/>
              </w:rPr>
              <w:t xml:space="preserve"> la cel de </w:t>
            </w:r>
            <w:proofErr w:type="spellStart"/>
            <w:r w:rsidRPr="00CD6B56">
              <w:rPr>
                <w:rFonts w:ascii="Calibri" w:hAnsi="Calibri" w:cs="Calibri"/>
                <w:color w:val="000000"/>
                <w:sz w:val="26"/>
                <w:szCs w:val="26"/>
                <w:bdr w:val="none" w:sz="0" w:space="0" w:color="auto" w:frame="1"/>
              </w:rPr>
              <w:t>promovare</w:t>
            </w:r>
            <w:proofErr w:type="spellEnd"/>
            <w:r w:rsidRPr="00CD6B56">
              <w:rPr>
                <w:rFonts w:ascii="Calibri" w:hAnsi="Calibri" w:cs="Calibri"/>
                <w:color w:val="000000"/>
                <w:sz w:val="26"/>
                <w:szCs w:val="26"/>
                <w:bdr w:val="none" w:sz="0" w:space="0" w:color="auto" w:frame="1"/>
              </w:rPr>
              <w:t xml:space="preserve"> la </w:t>
            </w:r>
            <w:proofErr w:type="spellStart"/>
            <w:r w:rsidRPr="00CD6B56">
              <w:rPr>
                <w:rFonts w:ascii="Calibri" w:hAnsi="Calibri" w:cs="Calibri"/>
                <w:color w:val="000000"/>
                <w:sz w:val="26"/>
                <w:szCs w:val="26"/>
                <w:bdr w:val="none" w:sz="0" w:space="0" w:color="auto" w:frame="1"/>
              </w:rPr>
              <w:t>instanţa</w:t>
            </w:r>
            <w:proofErr w:type="spellEnd"/>
            <w:r w:rsidRPr="00CD6B56">
              <w:rPr>
                <w:rFonts w:ascii="Calibri" w:hAnsi="Calibri" w:cs="Calibri"/>
                <w:color w:val="000000"/>
                <w:sz w:val="26"/>
                <w:szCs w:val="26"/>
                <w:bdr w:val="none" w:sz="0" w:space="0" w:color="auto" w:frame="1"/>
              </w:rPr>
              <w:t>/</w:t>
            </w:r>
            <w:proofErr w:type="spellStart"/>
            <w:r w:rsidRPr="00CD6B56">
              <w:rPr>
                <w:rFonts w:ascii="Calibri" w:hAnsi="Calibri" w:cs="Calibri"/>
                <w:color w:val="000000"/>
                <w:sz w:val="26"/>
                <w:szCs w:val="26"/>
                <w:bdr w:val="none" w:sz="0" w:space="0" w:color="auto" w:frame="1"/>
              </w:rPr>
              <w:t>parchetul</w:t>
            </w:r>
            <w:proofErr w:type="spellEnd"/>
            <w:r w:rsidRPr="00CD6B56">
              <w:rPr>
                <w:rFonts w:ascii="Calibri" w:hAnsi="Calibri" w:cs="Calibri"/>
                <w:color w:val="000000"/>
                <w:sz w:val="26"/>
                <w:szCs w:val="26"/>
                <w:bdr w:val="none" w:sz="0" w:space="0" w:color="auto" w:frame="1"/>
              </w:rPr>
              <w:t xml:space="preserve"> superior. </w:t>
            </w:r>
          </w:p>
          <w:p w14:paraId="0F84086A" w14:textId="77777777" w:rsidR="00CD6B56" w:rsidRPr="00CD6B56" w:rsidRDefault="00CD6B56" w:rsidP="006F554C">
            <w:pPr>
              <w:spacing w:line="276" w:lineRule="auto"/>
              <w:jc w:val="both"/>
              <w:rPr>
                <w:rFonts w:ascii="Calibri" w:hAnsi="Calibri" w:cs="Calibri"/>
                <w:sz w:val="26"/>
                <w:szCs w:val="26"/>
              </w:rPr>
            </w:pPr>
          </w:p>
        </w:tc>
        <w:tc>
          <w:tcPr>
            <w:tcW w:w="4860" w:type="dxa"/>
          </w:tcPr>
          <w:p w14:paraId="5743821A" w14:textId="612F978D" w:rsidR="00CD6B56" w:rsidRPr="00CD6B56" w:rsidRDefault="00CD6B56" w:rsidP="006F554C">
            <w:pPr>
              <w:spacing w:line="276" w:lineRule="auto"/>
              <w:jc w:val="both"/>
              <w:rPr>
                <w:rFonts w:ascii="Calibri" w:hAnsi="Calibri" w:cs="Calibri"/>
                <w:sz w:val="26"/>
                <w:szCs w:val="26"/>
              </w:rPr>
            </w:pPr>
            <w:proofErr w:type="spellStart"/>
            <w:r w:rsidRPr="00CD6B56">
              <w:rPr>
                <w:rFonts w:ascii="Calibri" w:hAnsi="Calibri" w:cs="Calibri"/>
                <w:sz w:val="26"/>
                <w:szCs w:val="26"/>
              </w:rPr>
              <w:t>Reglementarea</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propusă</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este</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contrară</w:t>
            </w:r>
            <w:proofErr w:type="spellEnd"/>
            <w:r w:rsidRPr="00CD6B56">
              <w:rPr>
                <w:rFonts w:ascii="Calibri" w:hAnsi="Calibri" w:cs="Calibri"/>
                <w:sz w:val="26"/>
                <w:szCs w:val="26"/>
              </w:rPr>
              <w:t xml:space="preserve"> art.173 alin.3 din </w:t>
            </w:r>
            <w:proofErr w:type="spellStart"/>
            <w:r w:rsidRPr="00CD6B56">
              <w:rPr>
                <w:rFonts w:ascii="Calibri" w:hAnsi="Calibri" w:cs="Calibri"/>
                <w:sz w:val="26"/>
                <w:szCs w:val="26"/>
              </w:rPr>
              <w:t>Legea</w:t>
            </w:r>
            <w:proofErr w:type="spellEnd"/>
            <w:r w:rsidRPr="00CD6B56">
              <w:rPr>
                <w:rFonts w:ascii="Calibri" w:hAnsi="Calibri" w:cs="Calibri"/>
                <w:sz w:val="26"/>
                <w:szCs w:val="26"/>
              </w:rPr>
              <w:t xml:space="preserve"> 11/2024, </w:t>
            </w:r>
            <w:proofErr w:type="spellStart"/>
            <w:r w:rsidRPr="00CD6B56">
              <w:rPr>
                <w:rFonts w:ascii="Calibri" w:hAnsi="Calibri" w:cs="Calibri"/>
                <w:sz w:val="26"/>
                <w:szCs w:val="26"/>
              </w:rPr>
              <w:t>pentru</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că</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acesta</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prevede</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această</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formă</w:t>
            </w:r>
            <w:proofErr w:type="spellEnd"/>
            <w:r w:rsidRPr="00CD6B56">
              <w:rPr>
                <w:rFonts w:ascii="Calibri" w:hAnsi="Calibri" w:cs="Calibri"/>
                <w:sz w:val="26"/>
                <w:szCs w:val="26"/>
              </w:rPr>
              <w:t xml:space="preserve"> de </w:t>
            </w:r>
            <w:proofErr w:type="spellStart"/>
            <w:r w:rsidRPr="00CD6B56">
              <w:rPr>
                <w:rFonts w:ascii="Calibri" w:hAnsi="Calibri" w:cs="Calibri"/>
                <w:sz w:val="26"/>
                <w:szCs w:val="26"/>
              </w:rPr>
              <w:t>concediu</w:t>
            </w:r>
            <w:proofErr w:type="spellEnd"/>
            <w:r w:rsidRPr="00CD6B56">
              <w:rPr>
                <w:rFonts w:ascii="Calibri" w:hAnsi="Calibri" w:cs="Calibri"/>
                <w:sz w:val="26"/>
                <w:szCs w:val="26"/>
              </w:rPr>
              <w:t xml:space="preserve"> DOAR </w:t>
            </w:r>
            <w:proofErr w:type="spellStart"/>
            <w:r w:rsidRPr="00CD6B56">
              <w:rPr>
                <w:rFonts w:ascii="Calibri" w:hAnsi="Calibri" w:cs="Calibri"/>
                <w:sz w:val="26"/>
                <w:szCs w:val="26"/>
              </w:rPr>
              <w:t>pentru</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cele</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două</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tipuri</w:t>
            </w:r>
            <w:proofErr w:type="spellEnd"/>
            <w:r w:rsidRPr="00CD6B56">
              <w:rPr>
                <w:rFonts w:ascii="Calibri" w:hAnsi="Calibri" w:cs="Calibri"/>
                <w:sz w:val="26"/>
                <w:szCs w:val="26"/>
              </w:rPr>
              <w:t xml:space="preserve"> de concurs de </w:t>
            </w:r>
            <w:proofErr w:type="spellStart"/>
            <w:r w:rsidRPr="00CD6B56">
              <w:rPr>
                <w:rFonts w:ascii="Calibri" w:hAnsi="Calibri" w:cs="Calibri"/>
                <w:sz w:val="26"/>
                <w:szCs w:val="26"/>
              </w:rPr>
              <w:t>promovare</w:t>
            </w:r>
            <w:proofErr w:type="spellEnd"/>
            <w:r w:rsidRPr="00CD6B56">
              <w:rPr>
                <w:rFonts w:ascii="Calibri" w:hAnsi="Calibri" w:cs="Calibri"/>
                <w:sz w:val="26"/>
                <w:szCs w:val="26"/>
              </w:rPr>
              <w:t xml:space="preserve"> indicate, nu </w:t>
            </w:r>
            <w:proofErr w:type="spellStart"/>
            <w:r w:rsidRPr="00CD6B56">
              <w:rPr>
                <w:rFonts w:ascii="Calibri" w:hAnsi="Calibri" w:cs="Calibri"/>
                <w:sz w:val="26"/>
                <w:szCs w:val="26"/>
              </w:rPr>
              <w:t>și</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pentru</w:t>
            </w:r>
            <w:proofErr w:type="spellEnd"/>
            <w:r w:rsidRPr="00CD6B56">
              <w:rPr>
                <w:rFonts w:ascii="Calibri" w:hAnsi="Calibri" w:cs="Calibri"/>
                <w:sz w:val="26"/>
                <w:szCs w:val="26"/>
              </w:rPr>
              <w:t xml:space="preserve"> cel din </w:t>
            </w:r>
            <w:proofErr w:type="spellStart"/>
            <w:r w:rsidRPr="00CD6B56">
              <w:rPr>
                <w:rFonts w:ascii="Calibri" w:hAnsi="Calibri" w:cs="Calibri"/>
                <w:sz w:val="26"/>
                <w:szCs w:val="26"/>
              </w:rPr>
              <w:t>funcția</w:t>
            </w:r>
            <w:proofErr w:type="spellEnd"/>
            <w:r w:rsidRPr="00CD6B56">
              <w:rPr>
                <w:rFonts w:ascii="Calibri" w:hAnsi="Calibri" w:cs="Calibri"/>
                <w:sz w:val="26"/>
                <w:szCs w:val="26"/>
              </w:rPr>
              <w:t xml:space="preserve"> de </w:t>
            </w:r>
            <w:proofErr w:type="spellStart"/>
            <w:r w:rsidRPr="00CD6B56">
              <w:rPr>
                <w:rFonts w:ascii="Calibri" w:hAnsi="Calibri" w:cs="Calibri"/>
                <w:sz w:val="26"/>
                <w:szCs w:val="26"/>
              </w:rPr>
              <w:t>grefier</w:t>
            </w:r>
            <w:proofErr w:type="spellEnd"/>
            <w:r w:rsidRPr="00CD6B56">
              <w:rPr>
                <w:rFonts w:ascii="Calibri" w:hAnsi="Calibri" w:cs="Calibri"/>
                <w:sz w:val="26"/>
                <w:szCs w:val="26"/>
              </w:rPr>
              <w:t xml:space="preserve"> cu </w:t>
            </w:r>
            <w:proofErr w:type="spellStart"/>
            <w:r w:rsidRPr="00CD6B56">
              <w:rPr>
                <w:rFonts w:ascii="Calibri" w:hAnsi="Calibri" w:cs="Calibri"/>
                <w:sz w:val="26"/>
                <w:szCs w:val="26"/>
              </w:rPr>
              <w:t>studii</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medii</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în</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funcția</w:t>
            </w:r>
            <w:proofErr w:type="spellEnd"/>
            <w:r w:rsidRPr="00CD6B56">
              <w:rPr>
                <w:rFonts w:ascii="Calibri" w:hAnsi="Calibri" w:cs="Calibri"/>
                <w:sz w:val="26"/>
                <w:szCs w:val="26"/>
              </w:rPr>
              <w:t xml:space="preserve"> de </w:t>
            </w:r>
            <w:proofErr w:type="spellStart"/>
            <w:r w:rsidRPr="00CD6B56">
              <w:rPr>
                <w:rFonts w:ascii="Calibri" w:hAnsi="Calibri" w:cs="Calibri"/>
                <w:sz w:val="26"/>
                <w:szCs w:val="26"/>
              </w:rPr>
              <w:t>grefier</w:t>
            </w:r>
            <w:proofErr w:type="spellEnd"/>
            <w:r w:rsidRPr="00CD6B56">
              <w:rPr>
                <w:rFonts w:ascii="Calibri" w:hAnsi="Calibri" w:cs="Calibri"/>
                <w:sz w:val="26"/>
                <w:szCs w:val="26"/>
              </w:rPr>
              <w:t xml:space="preserve"> cu </w:t>
            </w:r>
            <w:proofErr w:type="spellStart"/>
            <w:r w:rsidRPr="00CD6B56">
              <w:rPr>
                <w:rFonts w:ascii="Calibri" w:hAnsi="Calibri" w:cs="Calibri"/>
                <w:sz w:val="26"/>
                <w:szCs w:val="26"/>
              </w:rPr>
              <w:t>studii</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superioare</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reglementat</w:t>
            </w:r>
            <w:proofErr w:type="spellEnd"/>
            <w:r w:rsidRPr="00CD6B56">
              <w:rPr>
                <w:rFonts w:ascii="Calibri" w:hAnsi="Calibri" w:cs="Calibri"/>
                <w:sz w:val="26"/>
                <w:szCs w:val="26"/>
              </w:rPr>
              <w:t xml:space="preserve"> la art.64 lit. c din </w:t>
            </w:r>
            <w:proofErr w:type="spellStart"/>
            <w:r w:rsidRPr="00CD6B56">
              <w:rPr>
                <w:rFonts w:ascii="Calibri" w:hAnsi="Calibri" w:cs="Calibri"/>
                <w:sz w:val="26"/>
                <w:szCs w:val="26"/>
              </w:rPr>
              <w:t>lege</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Totodată</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legea</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permite</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acordarea</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acestui</w:t>
            </w:r>
            <w:proofErr w:type="spellEnd"/>
            <w:r w:rsidRPr="00CD6B56">
              <w:rPr>
                <w:rFonts w:ascii="Calibri" w:hAnsi="Calibri" w:cs="Calibri"/>
                <w:sz w:val="26"/>
                <w:szCs w:val="26"/>
              </w:rPr>
              <w:t xml:space="preserve"> </w:t>
            </w:r>
            <w:proofErr w:type="spellStart"/>
            <w:r w:rsidRPr="00CD6B56">
              <w:rPr>
                <w:rFonts w:ascii="Calibri" w:hAnsi="Calibri" w:cs="Calibri"/>
                <w:sz w:val="26"/>
                <w:szCs w:val="26"/>
              </w:rPr>
              <w:t>concediu</w:t>
            </w:r>
            <w:proofErr w:type="spellEnd"/>
            <w:r w:rsidRPr="00CD6B56">
              <w:rPr>
                <w:rFonts w:ascii="Calibri" w:hAnsi="Calibri" w:cs="Calibri"/>
                <w:sz w:val="26"/>
                <w:szCs w:val="26"/>
              </w:rPr>
              <w:t xml:space="preserve"> DOAR </w:t>
            </w:r>
            <w:proofErr w:type="spellStart"/>
            <w:r w:rsidRPr="00CD6B56">
              <w:rPr>
                <w:rFonts w:ascii="Calibri" w:hAnsi="Calibri" w:cs="Calibri"/>
                <w:sz w:val="26"/>
                <w:szCs w:val="26"/>
              </w:rPr>
              <w:t>pentru</w:t>
            </w:r>
            <w:proofErr w:type="spellEnd"/>
            <w:r w:rsidRPr="00CD6B56">
              <w:rPr>
                <w:rFonts w:ascii="Calibri" w:hAnsi="Calibri" w:cs="Calibri"/>
                <w:sz w:val="26"/>
                <w:szCs w:val="26"/>
              </w:rPr>
              <w:t xml:space="preserve"> </w:t>
            </w:r>
            <w:proofErr w:type="spellStart"/>
            <w:r w:rsidRPr="00CD6B56">
              <w:rPr>
                <w:rFonts w:ascii="Calibri" w:hAnsi="Calibri" w:cs="Calibri"/>
                <w:color w:val="000000"/>
                <w:sz w:val="26"/>
                <w:szCs w:val="26"/>
                <w:bdr w:val="none" w:sz="0" w:space="0" w:color="auto" w:frame="1"/>
              </w:rPr>
              <w:t>ziua</w:t>
            </w:r>
            <w:proofErr w:type="spellEnd"/>
            <w:r w:rsidRPr="00CD6B56">
              <w:rPr>
                <w:rFonts w:ascii="Calibri" w:hAnsi="Calibri" w:cs="Calibri"/>
                <w:color w:val="000000"/>
                <w:sz w:val="26"/>
                <w:szCs w:val="26"/>
                <w:bdr w:val="none" w:sz="0" w:space="0" w:color="auto" w:frame="1"/>
              </w:rPr>
              <w:t>/</w:t>
            </w:r>
            <w:proofErr w:type="spellStart"/>
            <w:r w:rsidRPr="00CD6B56">
              <w:rPr>
                <w:rFonts w:ascii="Calibri" w:hAnsi="Calibri" w:cs="Calibri"/>
                <w:color w:val="000000"/>
                <w:sz w:val="26"/>
                <w:szCs w:val="26"/>
                <w:bdr w:val="none" w:sz="0" w:space="0" w:color="auto" w:frame="1"/>
              </w:rPr>
              <w:t>zilele</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participare</w:t>
            </w:r>
            <w:proofErr w:type="spellEnd"/>
            <w:r w:rsidRPr="00CD6B56">
              <w:rPr>
                <w:rFonts w:ascii="Calibri" w:hAnsi="Calibri" w:cs="Calibri"/>
                <w:color w:val="000000"/>
                <w:sz w:val="26"/>
                <w:szCs w:val="26"/>
                <w:bdr w:val="none" w:sz="0" w:space="0" w:color="auto" w:frame="1"/>
              </w:rPr>
              <w:t xml:space="preserve"> la concurs, </w:t>
            </w:r>
            <w:proofErr w:type="spellStart"/>
            <w:r w:rsidRPr="00CD6B56">
              <w:rPr>
                <w:rFonts w:ascii="Calibri" w:hAnsi="Calibri" w:cs="Calibri"/>
                <w:color w:val="000000"/>
                <w:sz w:val="26"/>
                <w:szCs w:val="26"/>
                <w:bdr w:val="none" w:sz="0" w:space="0" w:color="auto" w:frame="1"/>
              </w:rPr>
              <w:t>deci</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pentru</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susținerea</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acestuia</w:t>
            </w:r>
            <w:proofErr w:type="spellEnd"/>
            <w:r w:rsidRPr="00CD6B56">
              <w:rPr>
                <w:rFonts w:ascii="Calibri" w:hAnsi="Calibri" w:cs="Calibri"/>
                <w:color w:val="000000"/>
                <w:sz w:val="26"/>
                <w:szCs w:val="26"/>
                <w:bdr w:val="none" w:sz="0" w:space="0" w:color="auto" w:frame="1"/>
              </w:rPr>
              <w:t xml:space="preserve">, nu </w:t>
            </w:r>
            <w:proofErr w:type="spellStart"/>
            <w:r w:rsidRPr="00CD6B56">
              <w:rPr>
                <w:rFonts w:ascii="Calibri" w:hAnsi="Calibri" w:cs="Calibri"/>
                <w:color w:val="000000"/>
                <w:sz w:val="26"/>
                <w:szCs w:val="26"/>
                <w:bdr w:val="none" w:sz="0" w:space="0" w:color="auto" w:frame="1"/>
              </w:rPr>
              <w:t>și</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pentru</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pregătirea</w:t>
            </w:r>
            <w:proofErr w:type="spellEnd"/>
            <w:r w:rsidRPr="00CD6B56">
              <w:rPr>
                <w:rFonts w:ascii="Calibri" w:hAnsi="Calibri" w:cs="Calibri"/>
                <w:color w:val="000000"/>
                <w:sz w:val="26"/>
                <w:szCs w:val="26"/>
                <w:bdr w:val="none" w:sz="0" w:space="0" w:color="auto" w:frame="1"/>
              </w:rPr>
              <w:t xml:space="preserve"> </w:t>
            </w:r>
            <w:proofErr w:type="spellStart"/>
            <w:r w:rsidRPr="00CD6B56">
              <w:rPr>
                <w:rFonts w:ascii="Calibri" w:hAnsi="Calibri" w:cs="Calibri"/>
                <w:color w:val="000000"/>
                <w:sz w:val="26"/>
                <w:szCs w:val="26"/>
                <w:bdr w:val="none" w:sz="0" w:space="0" w:color="auto" w:frame="1"/>
              </w:rPr>
              <w:t>sa</w:t>
            </w:r>
            <w:proofErr w:type="spellEnd"/>
            <w:r w:rsidRPr="00CD6B56">
              <w:rPr>
                <w:rFonts w:ascii="Calibri" w:hAnsi="Calibri" w:cs="Calibri"/>
                <w:color w:val="000000"/>
                <w:sz w:val="26"/>
                <w:szCs w:val="26"/>
                <w:bdr w:val="none" w:sz="0" w:space="0" w:color="auto" w:frame="1"/>
              </w:rPr>
              <w:t>.</w:t>
            </w:r>
          </w:p>
        </w:tc>
      </w:tr>
      <w:tr w:rsidR="006F554C" w:rsidRPr="004D6890" w14:paraId="5CB32DB8" w14:textId="77777777" w:rsidTr="00E828B2">
        <w:tc>
          <w:tcPr>
            <w:tcW w:w="720" w:type="dxa"/>
          </w:tcPr>
          <w:p w14:paraId="194067A4" w14:textId="74A89103" w:rsidR="006F554C" w:rsidRDefault="00CD6B56" w:rsidP="006F554C">
            <w:pPr>
              <w:rPr>
                <w:rFonts w:ascii="Calibri" w:hAnsi="Calibri" w:cs="Calibri"/>
                <w:sz w:val="26"/>
                <w:szCs w:val="26"/>
              </w:rPr>
            </w:pPr>
            <w:r>
              <w:rPr>
                <w:rFonts w:ascii="Calibri" w:hAnsi="Calibri" w:cs="Calibri"/>
                <w:sz w:val="26"/>
                <w:szCs w:val="26"/>
              </w:rPr>
              <w:t>8</w:t>
            </w:r>
            <w:r w:rsidR="00E828B2">
              <w:rPr>
                <w:rFonts w:ascii="Calibri" w:hAnsi="Calibri" w:cs="Calibri"/>
                <w:sz w:val="26"/>
                <w:szCs w:val="26"/>
              </w:rPr>
              <w:t>.</w:t>
            </w:r>
          </w:p>
        </w:tc>
        <w:tc>
          <w:tcPr>
            <w:tcW w:w="1980" w:type="dxa"/>
          </w:tcPr>
          <w:p w14:paraId="56D4B400" w14:textId="3359AA93" w:rsidR="006F554C" w:rsidRDefault="006F554C" w:rsidP="006F554C">
            <w:pPr>
              <w:rPr>
                <w:rFonts w:ascii="Calibri" w:hAnsi="Calibri" w:cs="Calibri"/>
                <w:sz w:val="26"/>
                <w:szCs w:val="26"/>
              </w:rPr>
            </w:pPr>
            <w:r>
              <w:rPr>
                <w:rFonts w:ascii="Calibri" w:hAnsi="Calibri"/>
                <w:sz w:val="26"/>
                <w:szCs w:val="26"/>
                <w:lang w:val="ro-RO"/>
              </w:rPr>
              <w:t>Art. 16 alin. (4)</w:t>
            </w:r>
          </w:p>
        </w:tc>
        <w:tc>
          <w:tcPr>
            <w:tcW w:w="2340" w:type="dxa"/>
          </w:tcPr>
          <w:p w14:paraId="390A5165" w14:textId="03469DF4" w:rsidR="006F554C" w:rsidRDefault="006F554C" w:rsidP="006F554C">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5BE17106" w14:textId="0A87420E" w:rsidR="006F554C" w:rsidRDefault="006F554C" w:rsidP="006F554C">
            <w:pPr>
              <w:spacing w:line="276" w:lineRule="auto"/>
              <w:jc w:val="both"/>
              <w:rPr>
                <w:rFonts w:ascii="Calibri" w:hAnsi="Calibri"/>
                <w:sz w:val="26"/>
                <w:szCs w:val="26"/>
              </w:rPr>
            </w:pPr>
            <w:r>
              <w:rPr>
                <w:rFonts w:ascii="Calibri" w:hAnsi="Calibri"/>
                <w:sz w:val="26"/>
                <w:szCs w:val="26"/>
                <w:lang w:val="ro-RO"/>
              </w:rPr>
              <w:t>„</w:t>
            </w:r>
            <w:r w:rsidRPr="00F84D4C">
              <w:rPr>
                <w:rFonts w:ascii="Calibri" w:hAnsi="Calibri"/>
                <w:sz w:val="26"/>
                <w:szCs w:val="26"/>
                <w:lang w:val="ro-RO"/>
              </w:rPr>
              <w:t>(4) Conducerea instituţiei poate respinge solicitarea persoanei în cauză dacă absenţa acesteia ar afecta activitatea instanței sau parchetului</w:t>
            </w:r>
            <w:r>
              <w:rPr>
                <w:rFonts w:ascii="Calibri" w:hAnsi="Calibri"/>
                <w:sz w:val="26"/>
                <w:szCs w:val="26"/>
                <w:lang w:val="ro-RO"/>
              </w:rPr>
              <w:t xml:space="preserve">, </w:t>
            </w:r>
            <w:r>
              <w:rPr>
                <w:rFonts w:ascii="Calibri" w:hAnsi="Calibri"/>
                <w:b/>
                <w:bCs/>
                <w:color w:val="C00000"/>
                <w:sz w:val="26"/>
                <w:szCs w:val="26"/>
                <w:lang w:val="ro-RO"/>
              </w:rPr>
              <w:t>cu excepția celor prevăzute la lit. b)</w:t>
            </w:r>
            <w:r w:rsidRPr="00F84D4C">
              <w:rPr>
                <w:rFonts w:ascii="Calibri" w:hAnsi="Calibri"/>
                <w:sz w:val="26"/>
                <w:szCs w:val="26"/>
                <w:lang w:val="ro-RO"/>
              </w:rPr>
              <w:t>.</w:t>
            </w:r>
            <w:r>
              <w:rPr>
                <w:rFonts w:ascii="Calibri" w:hAnsi="Calibri"/>
                <w:sz w:val="26"/>
                <w:szCs w:val="26"/>
                <w:lang w:val="ro-RO"/>
              </w:rPr>
              <w:t>”</w:t>
            </w:r>
          </w:p>
        </w:tc>
        <w:tc>
          <w:tcPr>
            <w:tcW w:w="4860" w:type="dxa"/>
          </w:tcPr>
          <w:p w14:paraId="72B9CB25" w14:textId="641B3CBE" w:rsidR="006F554C" w:rsidRPr="00794702" w:rsidRDefault="006F554C" w:rsidP="006F554C">
            <w:pPr>
              <w:spacing w:line="276" w:lineRule="auto"/>
              <w:jc w:val="both"/>
              <w:rPr>
                <w:rFonts w:ascii="Calibri" w:hAnsi="Calibri"/>
                <w:sz w:val="26"/>
                <w:szCs w:val="26"/>
              </w:rPr>
            </w:pPr>
            <w:r w:rsidRPr="00713994">
              <w:rPr>
                <w:rFonts w:ascii="Calibri" w:hAnsi="Calibri"/>
                <w:sz w:val="26"/>
                <w:szCs w:val="26"/>
                <w:lang w:val="ro-RO"/>
              </w:rPr>
              <w:t xml:space="preserve">Interpretarea dată de CSM forţei juridice a Legii nr. 11/2024 nu poate fi primită întrucât prezentul regulament este un act normativ inferior dat în aplicarea Legii nr. 11/2024, ceea ce înseamnă că nu ar putea decât să dezvolte sau să detalieze dispoziţiile legii, şi </w:t>
            </w:r>
            <w:r w:rsidRPr="00713994">
              <w:rPr>
                <w:rFonts w:ascii="Calibri" w:hAnsi="Calibri"/>
                <w:sz w:val="26"/>
                <w:szCs w:val="26"/>
                <w:lang w:val="ro-RO"/>
              </w:rPr>
              <w:lastRenderedPageBreak/>
              <w:t xml:space="preserve">nicidecum să creeze situaţii juridice noi. Fiind dat în baza şi în executarea unei legi, prezentul regulament nu poate </w:t>
            </w:r>
            <w:r>
              <w:rPr>
                <w:rFonts w:ascii="Calibri" w:hAnsi="Calibri"/>
                <w:sz w:val="26"/>
                <w:szCs w:val="26"/>
                <w:lang w:val="ro-RO"/>
              </w:rPr>
              <w:t>modifica</w:t>
            </w:r>
            <w:r w:rsidRPr="00713994">
              <w:rPr>
                <w:rFonts w:ascii="Calibri" w:hAnsi="Calibri"/>
                <w:sz w:val="26"/>
                <w:szCs w:val="26"/>
                <w:lang w:val="ro-RO"/>
              </w:rPr>
              <w:t xml:space="preserve"> această lege – argumentele în drept pentru o astfel de concluzie regăsindu-se în art. 58 alin. (3) coroborat cu art. 78 din Legea nr. 24/2000 privind normele de tehnică legislativă; modificarea unui act normativ are loc numai printr-un act normativ de acelaşi nivel sau de un nivel superior, regulamentele fiind strict limitate la cadrul stabilit de actele pe baza şi în executarea cărora au fost emise</w:t>
            </w:r>
            <w:r>
              <w:rPr>
                <w:rFonts w:ascii="Calibri" w:hAnsi="Calibri"/>
                <w:sz w:val="26"/>
                <w:szCs w:val="26"/>
                <w:lang w:val="ro-RO"/>
              </w:rPr>
              <w:t>.</w:t>
            </w:r>
          </w:p>
        </w:tc>
      </w:tr>
      <w:tr w:rsidR="006F554C" w:rsidRPr="004D6890" w14:paraId="3B46490C" w14:textId="77777777" w:rsidTr="00E828B2">
        <w:tc>
          <w:tcPr>
            <w:tcW w:w="720" w:type="dxa"/>
          </w:tcPr>
          <w:p w14:paraId="5CD6A962" w14:textId="2506F684" w:rsidR="006F554C" w:rsidRDefault="00CD6B56" w:rsidP="006F554C">
            <w:pPr>
              <w:rPr>
                <w:rFonts w:ascii="Calibri" w:hAnsi="Calibri" w:cs="Calibri"/>
                <w:sz w:val="26"/>
                <w:szCs w:val="26"/>
              </w:rPr>
            </w:pPr>
            <w:r>
              <w:rPr>
                <w:rFonts w:ascii="Calibri" w:hAnsi="Calibri" w:cs="Calibri"/>
                <w:sz w:val="26"/>
                <w:szCs w:val="26"/>
              </w:rPr>
              <w:lastRenderedPageBreak/>
              <w:t>9</w:t>
            </w:r>
            <w:r w:rsidR="00E828B2">
              <w:rPr>
                <w:rFonts w:ascii="Calibri" w:hAnsi="Calibri" w:cs="Calibri"/>
                <w:sz w:val="26"/>
                <w:szCs w:val="26"/>
              </w:rPr>
              <w:t>.</w:t>
            </w:r>
          </w:p>
        </w:tc>
        <w:tc>
          <w:tcPr>
            <w:tcW w:w="1980" w:type="dxa"/>
          </w:tcPr>
          <w:p w14:paraId="322D0F8F" w14:textId="1563C671" w:rsidR="006F554C" w:rsidRDefault="006F554C" w:rsidP="006F554C">
            <w:pPr>
              <w:rPr>
                <w:rFonts w:ascii="Calibri" w:hAnsi="Calibri" w:cs="Calibri"/>
                <w:sz w:val="26"/>
                <w:szCs w:val="26"/>
              </w:rPr>
            </w:pPr>
            <w:r>
              <w:rPr>
                <w:rFonts w:ascii="Calibri" w:hAnsi="Calibri"/>
                <w:sz w:val="26"/>
                <w:szCs w:val="26"/>
                <w:lang w:val="ro-RO"/>
              </w:rPr>
              <w:t>Art. 20 alin. (3)</w:t>
            </w:r>
          </w:p>
        </w:tc>
        <w:tc>
          <w:tcPr>
            <w:tcW w:w="2340" w:type="dxa"/>
          </w:tcPr>
          <w:p w14:paraId="05BABD91" w14:textId="47265150" w:rsidR="006F554C" w:rsidRDefault="006F554C" w:rsidP="006F554C">
            <w:pPr>
              <w:rPr>
                <w:rFonts w:ascii="Calibri" w:hAnsi="Calibri" w:cs="Calibri"/>
                <w:sz w:val="26"/>
                <w:szCs w:val="26"/>
              </w:rPr>
            </w:pPr>
            <w:r>
              <w:rPr>
                <w:rFonts w:ascii="Calibri" w:hAnsi="Calibri" w:cs="Calibri"/>
                <w:sz w:val="26"/>
                <w:szCs w:val="26"/>
              </w:rPr>
              <w:t xml:space="preserve">SNGJ </w:t>
            </w:r>
            <w:proofErr w:type="spellStart"/>
            <w:r>
              <w:rPr>
                <w:rFonts w:ascii="Calibri" w:hAnsi="Calibri" w:cs="Calibri"/>
                <w:sz w:val="26"/>
                <w:szCs w:val="26"/>
              </w:rPr>
              <w:t>Dicasterial</w:t>
            </w:r>
            <w:proofErr w:type="spellEnd"/>
          </w:p>
        </w:tc>
        <w:tc>
          <w:tcPr>
            <w:tcW w:w="5040" w:type="dxa"/>
          </w:tcPr>
          <w:p w14:paraId="68070444" w14:textId="5E7AAE5D" w:rsidR="006F554C" w:rsidRDefault="006F554C" w:rsidP="006F554C">
            <w:pPr>
              <w:spacing w:line="276" w:lineRule="auto"/>
              <w:jc w:val="both"/>
              <w:rPr>
                <w:rFonts w:ascii="Calibri" w:hAnsi="Calibri"/>
                <w:sz w:val="26"/>
                <w:szCs w:val="26"/>
              </w:rPr>
            </w:pPr>
            <w:r>
              <w:rPr>
                <w:rFonts w:ascii="Calibri" w:hAnsi="Calibri"/>
                <w:sz w:val="26"/>
                <w:szCs w:val="26"/>
                <w:lang w:val="ro-RO"/>
              </w:rPr>
              <w:t>„</w:t>
            </w:r>
            <w:r w:rsidRPr="00BC20B0">
              <w:rPr>
                <w:rFonts w:ascii="Calibri" w:hAnsi="Calibri"/>
                <w:sz w:val="26"/>
                <w:szCs w:val="26"/>
                <w:lang w:val="ro-RO"/>
              </w:rPr>
              <w:t>(3) Concediul fără plată poate fi acordat şi în alte cazuri decât cele prevăzute la alin. (1) şi (2), pe durata stabilită prin acordul părţilor.</w:t>
            </w:r>
            <w:r>
              <w:rPr>
                <w:rFonts w:ascii="Calibri" w:hAnsi="Calibri"/>
                <w:sz w:val="26"/>
                <w:szCs w:val="26"/>
                <w:lang w:val="ro-RO"/>
              </w:rPr>
              <w:t xml:space="preserve"> </w:t>
            </w:r>
            <w:r w:rsidRPr="00522D1C">
              <w:rPr>
                <w:rFonts w:ascii="Calibri" w:hAnsi="Calibri"/>
                <w:b/>
                <w:bCs/>
                <w:color w:val="C00000"/>
                <w:sz w:val="26"/>
                <w:szCs w:val="26"/>
                <w:lang w:val="ro-RO"/>
              </w:rPr>
              <w:t xml:space="preserve">În cazul în care salariatul dorește revenirea din concediul fără plată mai repede decât data menționată inițial, acesta va face o cerere, pe care o va înainta </w:t>
            </w:r>
            <w:r>
              <w:rPr>
                <w:rFonts w:ascii="Calibri" w:hAnsi="Calibri"/>
                <w:b/>
                <w:bCs/>
                <w:color w:val="C00000"/>
                <w:sz w:val="26"/>
                <w:szCs w:val="26"/>
                <w:lang w:val="ro-RO"/>
              </w:rPr>
              <w:t>președintelui</w:t>
            </w:r>
            <w:r w:rsidRPr="00522D1C">
              <w:rPr>
                <w:rFonts w:ascii="Calibri" w:hAnsi="Calibri"/>
                <w:b/>
                <w:bCs/>
                <w:color w:val="C00000"/>
                <w:sz w:val="26"/>
                <w:szCs w:val="26"/>
                <w:lang w:val="ro-RO"/>
              </w:rPr>
              <w:t xml:space="preserve"> </w:t>
            </w:r>
            <w:r>
              <w:rPr>
                <w:rFonts w:ascii="Calibri" w:hAnsi="Calibri"/>
                <w:b/>
                <w:bCs/>
                <w:color w:val="C00000"/>
                <w:sz w:val="26"/>
                <w:szCs w:val="26"/>
                <w:lang w:val="ro-RO"/>
              </w:rPr>
              <w:t>instanței</w:t>
            </w:r>
            <w:r w:rsidRPr="00522D1C">
              <w:rPr>
                <w:rFonts w:ascii="Calibri" w:hAnsi="Calibri"/>
                <w:b/>
                <w:bCs/>
                <w:color w:val="C00000"/>
                <w:sz w:val="26"/>
                <w:szCs w:val="26"/>
                <w:lang w:val="ro-RO"/>
              </w:rPr>
              <w:t xml:space="preserve"> sau, după caz, de conducătorul</w:t>
            </w:r>
            <w:r>
              <w:rPr>
                <w:rFonts w:ascii="Calibri" w:hAnsi="Calibri"/>
                <w:b/>
                <w:bCs/>
                <w:color w:val="C00000"/>
                <w:sz w:val="26"/>
                <w:szCs w:val="26"/>
                <w:lang w:val="ro-RO"/>
              </w:rPr>
              <w:t>ui</w:t>
            </w:r>
            <w:r w:rsidRPr="00522D1C">
              <w:rPr>
                <w:rFonts w:ascii="Calibri" w:hAnsi="Calibri"/>
                <w:b/>
                <w:bCs/>
                <w:color w:val="C00000"/>
                <w:sz w:val="26"/>
                <w:szCs w:val="26"/>
                <w:lang w:val="ro-RO"/>
              </w:rPr>
              <w:t xml:space="preserve"> parchetului.</w:t>
            </w:r>
            <w:r>
              <w:rPr>
                <w:rFonts w:ascii="Calibri" w:hAnsi="Calibri"/>
                <w:b/>
                <w:bCs/>
                <w:color w:val="C00000"/>
                <w:sz w:val="26"/>
                <w:szCs w:val="26"/>
                <w:lang w:val="ro-RO"/>
              </w:rPr>
              <w:t>”</w:t>
            </w:r>
          </w:p>
        </w:tc>
        <w:tc>
          <w:tcPr>
            <w:tcW w:w="4860" w:type="dxa"/>
          </w:tcPr>
          <w:p w14:paraId="703BA56D" w14:textId="71B4E2A4" w:rsidR="006F554C" w:rsidRPr="00794702" w:rsidRDefault="006F554C" w:rsidP="006F554C">
            <w:pPr>
              <w:spacing w:line="276" w:lineRule="auto"/>
              <w:jc w:val="both"/>
              <w:rPr>
                <w:rFonts w:ascii="Calibri" w:hAnsi="Calibri"/>
                <w:sz w:val="26"/>
                <w:szCs w:val="26"/>
              </w:rPr>
            </w:pPr>
            <w:r w:rsidRPr="00A11DE0">
              <w:rPr>
                <w:rFonts w:ascii="Calibri" w:hAnsi="Calibri"/>
                <w:sz w:val="26"/>
                <w:szCs w:val="26"/>
                <w:lang w:val="ro-RO"/>
              </w:rPr>
              <w:t>Este un drept al salariaților, care va fi supus aprobării președintelui instanței sau, după caz, de conducătorului parchetului</w:t>
            </w:r>
            <w:r>
              <w:rPr>
                <w:rFonts w:ascii="Calibri" w:hAnsi="Calibri"/>
                <w:sz w:val="26"/>
                <w:szCs w:val="26"/>
                <w:lang w:val="ro-RO"/>
              </w:rPr>
              <w:t>.</w:t>
            </w:r>
          </w:p>
        </w:tc>
      </w:tr>
      <w:tr w:rsidR="006F554C" w:rsidRPr="004D6890" w14:paraId="0C7D75D1" w14:textId="77777777" w:rsidTr="00E828B2">
        <w:tc>
          <w:tcPr>
            <w:tcW w:w="720" w:type="dxa"/>
          </w:tcPr>
          <w:p w14:paraId="261B3445" w14:textId="08EAD202" w:rsidR="006F554C" w:rsidRPr="00E828B2" w:rsidRDefault="00CD6B56" w:rsidP="006F554C">
            <w:pPr>
              <w:rPr>
                <w:rFonts w:ascii="Calibri" w:hAnsi="Calibri" w:cs="Calibri"/>
                <w:sz w:val="26"/>
                <w:szCs w:val="26"/>
              </w:rPr>
            </w:pPr>
            <w:r>
              <w:rPr>
                <w:rFonts w:ascii="Calibri" w:hAnsi="Calibri" w:cs="Calibri"/>
                <w:sz w:val="26"/>
                <w:szCs w:val="26"/>
              </w:rPr>
              <w:t>10</w:t>
            </w:r>
            <w:r w:rsidR="00E828B2" w:rsidRPr="00E828B2">
              <w:rPr>
                <w:rFonts w:ascii="Calibri" w:hAnsi="Calibri" w:cs="Calibri"/>
                <w:sz w:val="26"/>
                <w:szCs w:val="26"/>
              </w:rPr>
              <w:t>.</w:t>
            </w:r>
          </w:p>
        </w:tc>
        <w:tc>
          <w:tcPr>
            <w:tcW w:w="1980" w:type="dxa"/>
          </w:tcPr>
          <w:p w14:paraId="7CB0FC7A" w14:textId="6D3A65EF" w:rsidR="006F554C" w:rsidRPr="004D6890" w:rsidRDefault="001B33C0" w:rsidP="001B33C0">
            <w:pPr>
              <w:rPr>
                <w:rFonts w:ascii="Calibri" w:hAnsi="Calibri" w:cs="Calibri"/>
                <w:sz w:val="26"/>
                <w:szCs w:val="26"/>
              </w:rPr>
            </w:pPr>
            <w:proofErr w:type="spellStart"/>
            <w:r>
              <w:rPr>
                <w:rFonts w:ascii="Calibri" w:hAnsi="Calibri" w:cs="Calibri"/>
                <w:sz w:val="26"/>
                <w:szCs w:val="26"/>
              </w:rPr>
              <w:t>Introducere</w:t>
            </w:r>
            <w:proofErr w:type="spellEnd"/>
            <w:r>
              <w:rPr>
                <w:rFonts w:ascii="Calibri" w:hAnsi="Calibri" w:cs="Calibri"/>
                <w:sz w:val="26"/>
                <w:szCs w:val="26"/>
              </w:rPr>
              <w:t xml:space="preserve"> capitol </w:t>
            </w:r>
            <w:proofErr w:type="spellStart"/>
            <w:r>
              <w:rPr>
                <w:rFonts w:ascii="Calibri" w:hAnsi="Calibri" w:cs="Calibri"/>
                <w:sz w:val="26"/>
                <w:szCs w:val="26"/>
              </w:rPr>
              <w:t>nou</w:t>
            </w:r>
            <w:proofErr w:type="spellEnd"/>
          </w:p>
        </w:tc>
        <w:tc>
          <w:tcPr>
            <w:tcW w:w="2340" w:type="dxa"/>
          </w:tcPr>
          <w:p w14:paraId="2CD2C41D" w14:textId="6B5BF614" w:rsidR="006F554C" w:rsidRPr="004D6890" w:rsidRDefault="006F554C" w:rsidP="006F554C">
            <w:pPr>
              <w:rPr>
                <w:rFonts w:ascii="Calibri" w:hAnsi="Calibri" w:cs="Calibri"/>
                <w:sz w:val="26"/>
                <w:szCs w:val="26"/>
                <w:lang w:val="ro-RO"/>
              </w:rPr>
            </w:pPr>
            <w:proofErr w:type="spellStart"/>
            <w:r>
              <w:rPr>
                <w:rFonts w:ascii="Calibri" w:hAnsi="Calibri" w:cs="Calibri"/>
                <w:sz w:val="26"/>
                <w:szCs w:val="26"/>
              </w:rPr>
              <w:t>Grefier</w:t>
            </w:r>
            <w:proofErr w:type="spellEnd"/>
            <w:r>
              <w:rPr>
                <w:rFonts w:ascii="Calibri" w:hAnsi="Calibri" w:cs="Calibri"/>
                <w:sz w:val="26"/>
                <w:szCs w:val="26"/>
              </w:rPr>
              <w:t xml:space="preserve"> CA </w:t>
            </w:r>
            <w:proofErr w:type="spellStart"/>
            <w:r>
              <w:rPr>
                <w:rFonts w:ascii="Calibri" w:hAnsi="Calibri" w:cs="Calibri"/>
                <w:sz w:val="26"/>
                <w:szCs w:val="26"/>
              </w:rPr>
              <w:t>Galați</w:t>
            </w:r>
            <w:proofErr w:type="spellEnd"/>
          </w:p>
        </w:tc>
        <w:tc>
          <w:tcPr>
            <w:tcW w:w="5040" w:type="dxa"/>
          </w:tcPr>
          <w:p w14:paraId="471D77F0" w14:textId="05C074F5" w:rsidR="006F554C" w:rsidRPr="004D6890" w:rsidRDefault="006F554C" w:rsidP="006F554C">
            <w:pPr>
              <w:pStyle w:val="PlainText"/>
              <w:rPr>
                <w:rFonts w:cs="Calibri"/>
                <w:sz w:val="26"/>
              </w:rPr>
            </w:pPr>
            <w:r w:rsidRPr="004D6890">
              <w:rPr>
                <w:rFonts w:cs="Calibri"/>
                <w:sz w:val="26"/>
              </w:rPr>
              <w:t>[</w:t>
            </w:r>
            <w:proofErr w:type="spellStart"/>
            <w:r w:rsidRPr="004D6890">
              <w:rPr>
                <w:rFonts w:cs="Calibri"/>
                <w:sz w:val="26"/>
              </w:rPr>
              <w:t>concediul</w:t>
            </w:r>
            <w:proofErr w:type="spellEnd"/>
            <w:r w:rsidRPr="004D6890">
              <w:rPr>
                <w:rFonts w:cs="Calibri"/>
                <w:sz w:val="26"/>
              </w:rPr>
              <w:t xml:space="preserve"> de </w:t>
            </w:r>
            <w:proofErr w:type="spellStart"/>
            <w:r w:rsidRPr="004D6890">
              <w:rPr>
                <w:rFonts w:cs="Calibri"/>
                <w:sz w:val="26"/>
              </w:rPr>
              <w:t>odihna</w:t>
            </w:r>
            <w:proofErr w:type="spellEnd"/>
            <w:r w:rsidRPr="004D6890">
              <w:rPr>
                <w:rFonts w:cs="Calibri"/>
                <w:sz w:val="26"/>
              </w:rPr>
              <w:t xml:space="preserve"> </w:t>
            </w:r>
            <w:proofErr w:type="spellStart"/>
            <w:r w:rsidRPr="004D6890">
              <w:rPr>
                <w:rFonts w:cs="Calibri"/>
                <w:sz w:val="26"/>
              </w:rPr>
              <w:t>suplimentar</w:t>
            </w:r>
            <w:proofErr w:type="spellEnd"/>
            <w:r w:rsidRPr="004D6890">
              <w:rPr>
                <w:rFonts w:cs="Calibri"/>
                <w:sz w:val="26"/>
              </w:rPr>
              <w:t xml:space="preserve"> </w:t>
            </w:r>
            <w:proofErr w:type="spellStart"/>
            <w:r w:rsidRPr="004D6890">
              <w:rPr>
                <w:rFonts w:cs="Calibri"/>
                <w:sz w:val="26"/>
              </w:rPr>
              <w:t>pentru</w:t>
            </w:r>
            <w:proofErr w:type="spellEnd"/>
            <w:r w:rsidRPr="004D6890">
              <w:rPr>
                <w:rFonts w:cs="Calibri"/>
                <w:sz w:val="26"/>
              </w:rPr>
              <w:t xml:space="preserve"> </w:t>
            </w:r>
            <w:proofErr w:type="spellStart"/>
            <w:r w:rsidRPr="004D6890">
              <w:rPr>
                <w:rFonts w:cs="Calibri"/>
                <w:sz w:val="26"/>
              </w:rPr>
              <w:t>situatii</w:t>
            </w:r>
            <w:proofErr w:type="spellEnd"/>
            <w:r w:rsidRPr="004D6890">
              <w:rPr>
                <w:rFonts w:cs="Calibri"/>
                <w:sz w:val="26"/>
              </w:rPr>
              <w:t xml:space="preserve"> </w:t>
            </w:r>
            <w:proofErr w:type="spellStart"/>
            <w:r w:rsidRPr="004D6890">
              <w:rPr>
                <w:rFonts w:cs="Calibri"/>
                <w:sz w:val="26"/>
              </w:rPr>
              <w:t>speciale</w:t>
            </w:r>
            <w:proofErr w:type="spellEnd"/>
            <w:r w:rsidRPr="004D6890">
              <w:rPr>
                <w:rFonts w:cs="Calibri"/>
                <w:sz w:val="26"/>
              </w:rPr>
              <w:t>]</w:t>
            </w:r>
          </w:p>
          <w:p w14:paraId="508F0BE0" w14:textId="77777777" w:rsidR="006F554C" w:rsidRPr="004D6890" w:rsidRDefault="006F554C" w:rsidP="006F554C">
            <w:pPr>
              <w:pStyle w:val="PlainText"/>
              <w:rPr>
                <w:rFonts w:cs="Calibri"/>
                <w:sz w:val="26"/>
              </w:rPr>
            </w:pPr>
            <w:r w:rsidRPr="004D6890">
              <w:rPr>
                <w:rFonts w:cs="Calibri"/>
                <w:sz w:val="26"/>
              </w:rPr>
              <w:lastRenderedPageBreak/>
              <w:t xml:space="preserve">(1) </w:t>
            </w:r>
            <w:proofErr w:type="spellStart"/>
            <w:r w:rsidRPr="004D6890">
              <w:rPr>
                <w:rFonts w:cs="Calibri"/>
                <w:sz w:val="26"/>
              </w:rPr>
              <w:t>Salariatii</w:t>
            </w:r>
            <w:proofErr w:type="spellEnd"/>
            <w:r w:rsidRPr="004D6890">
              <w:rPr>
                <w:rFonts w:cs="Calibri"/>
                <w:sz w:val="26"/>
              </w:rPr>
              <w:t xml:space="preserve"> care </w:t>
            </w:r>
            <w:proofErr w:type="spellStart"/>
            <w:r w:rsidRPr="004D6890">
              <w:rPr>
                <w:rFonts w:cs="Calibri"/>
                <w:sz w:val="26"/>
              </w:rPr>
              <w:t>lucreaza</w:t>
            </w:r>
            <w:proofErr w:type="spellEnd"/>
            <w:r w:rsidRPr="004D6890">
              <w:rPr>
                <w:rFonts w:cs="Calibri"/>
                <w:sz w:val="26"/>
              </w:rPr>
              <w:t xml:space="preserve"> in </w:t>
            </w:r>
            <w:proofErr w:type="spellStart"/>
            <w:r w:rsidRPr="004D6890">
              <w:rPr>
                <w:rFonts w:cs="Calibri"/>
                <w:sz w:val="26"/>
              </w:rPr>
              <w:t>conditii</w:t>
            </w:r>
            <w:proofErr w:type="spellEnd"/>
            <w:r w:rsidRPr="004D6890">
              <w:rPr>
                <w:rFonts w:cs="Calibri"/>
                <w:sz w:val="26"/>
              </w:rPr>
              <w:t xml:space="preserve"> </w:t>
            </w:r>
            <w:proofErr w:type="spellStart"/>
            <w:r w:rsidRPr="004D6890">
              <w:rPr>
                <w:rFonts w:cs="Calibri"/>
                <w:sz w:val="26"/>
              </w:rPr>
              <w:t>grele</w:t>
            </w:r>
            <w:proofErr w:type="spellEnd"/>
            <w:r w:rsidRPr="004D6890">
              <w:rPr>
                <w:rFonts w:cs="Calibri"/>
                <w:sz w:val="26"/>
              </w:rPr>
              <w:t xml:space="preserve">, </w:t>
            </w:r>
            <w:proofErr w:type="spellStart"/>
            <w:r w:rsidRPr="004D6890">
              <w:rPr>
                <w:rFonts w:cs="Calibri"/>
                <w:sz w:val="26"/>
              </w:rPr>
              <w:t>periculoase</w:t>
            </w:r>
            <w:proofErr w:type="spellEnd"/>
            <w:r w:rsidRPr="004D6890">
              <w:rPr>
                <w:rFonts w:cs="Calibri"/>
                <w:sz w:val="26"/>
              </w:rPr>
              <w:t xml:space="preserve"> </w:t>
            </w:r>
            <w:proofErr w:type="spellStart"/>
            <w:r w:rsidRPr="004D6890">
              <w:rPr>
                <w:rFonts w:cs="Calibri"/>
                <w:sz w:val="26"/>
              </w:rPr>
              <w:t>sau</w:t>
            </w:r>
            <w:proofErr w:type="spellEnd"/>
            <w:r w:rsidRPr="004D6890">
              <w:rPr>
                <w:rFonts w:cs="Calibri"/>
                <w:sz w:val="26"/>
              </w:rPr>
              <w:t xml:space="preserve"> </w:t>
            </w:r>
            <w:proofErr w:type="spellStart"/>
            <w:r w:rsidRPr="004D6890">
              <w:rPr>
                <w:rFonts w:cs="Calibri"/>
                <w:sz w:val="26"/>
              </w:rPr>
              <w:t>vatamatoare</w:t>
            </w:r>
            <w:proofErr w:type="spellEnd"/>
            <w:r w:rsidRPr="004D6890">
              <w:rPr>
                <w:rFonts w:cs="Calibri"/>
                <w:sz w:val="26"/>
              </w:rPr>
              <w:t xml:space="preserve">, </w:t>
            </w:r>
            <w:proofErr w:type="spellStart"/>
            <w:r w:rsidRPr="004D6890">
              <w:rPr>
                <w:rFonts w:cs="Calibri"/>
                <w:sz w:val="26"/>
              </w:rPr>
              <w:t>nevazatorii</w:t>
            </w:r>
            <w:proofErr w:type="spellEnd"/>
            <w:r w:rsidRPr="004D6890">
              <w:rPr>
                <w:rFonts w:cs="Calibri"/>
                <w:sz w:val="26"/>
              </w:rPr>
              <w:t xml:space="preserve">, </w:t>
            </w:r>
            <w:proofErr w:type="spellStart"/>
            <w:r w:rsidRPr="004D6890">
              <w:rPr>
                <w:rFonts w:cs="Calibri"/>
                <w:sz w:val="26"/>
              </w:rPr>
              <w:t>alte</w:t>
            </w:r>
            <w:proofErr w:type="spellEnd"/>
            <w:r w:rsidRPr="004D6890">
              <w:rPr>
                <w:rFonts w:cs="Calibri"/>
                <w:sz w:val="26"/>
              </w:rPr>
              <w:t xml:space="preserve"> </w:t>
            </w:r>
            <w:proofErr w:type="spellStart"/>
            <w:r w:rsidRPr="004D6890">
              <w:rPr>
                <w:rFonts w:cs="Calibri"/>
                <w:sz w:val="26"/>
              </w:rPr>
              <w:t>persoane</w:t>
            </w:r>
            <w:proofErr w:type="spellEnd"/>
            <w:r w:rsidRPr="004D6890">
              <w:rPr>
                <w:rFonts w:cs="Calibri"/>
                <w:sz w:val="26"/>
              </w:rPr>
              <w:t xml:space="preserve"> cu handicap </w:t>
            </w:r>
            <w:proofErr w:type="spellStart"/>
            <w:r w:rsidRPr="004D6890">
              <w:rPr>
                <w:rFonts w:cs="Calibri"/>
                <w:sz w:val="26"/>
              </w:rPr>
              <w:t>si</w:t>
            </w:r>
            <w:proofErr w:type="spellEnd"/>
            <w:r w:rsidRPr="004D6890">
              <w:rPr>
                <w:rFonts w:cs="Calibri"/>
                <w:sz w:val="26"/>
              </w:rPr>
              <w:t xml:space="preserve"> </w:t>
            </w:r>
            <w:proofErr w:type="spellStart"/>
            <w:r w:rsidRPr="004D6890">
              <w:rPr>
                <w:rFonts w:cs="Calibri"/>
                <w:sz w:val="26"/>
              </w:rPr>
              <w:t>tinerii</w:t>
            </w:r>
            <w:proofErr w:type="spellEnd"/>
            <w:r w:rsidRPr="004D6890">
              <w:rPr>
                <w:rFonts w:cs="Calibri"/>
                <w:sz w:val="26"/>
              </w:rPr>
              <w:t xml:space="preserve"> in </w:t>
            </w:r>
            <w:proofErr w:type="spellStart"/>
            <w:r w:rsidRPr="004D6890">
              <w:rPr>
                <w:rFonts w:cs="Calibri"/>
                <w:sz w:val="26"/>
              </w:rPr>
              <w:t>varsta</w:t>
            </w:r>
            <w:proofErr w:type="spellEnd"/>
            <w:r w:rsidRPr="004D6890">
              <w:rPr>
                <w:rFonts w:cs="Calibri"/>
                <w:sz w:val="26"/>
              </w:rPr>
              <w:t xml:space="preserve"> de </w:t>
            </w:r>
            <w:proofErr w:type="spellStart"/>
            <w:r w:rsidRPr="004D6890">
              <w:rPr>
                <w:rFonts w:cs="Calibri"/>
                <w:sz w:val="26"/>
              </w:rPr>
              <w:t>pana</w:t>
            </w:r>
            <w:proofErr w:type="spellEnd"/>
            <w:r w:rsidRPr="004D6890">
              <w:rPr>
                <w:rFonts w:cs="Calibri"/>
                <w:sz w:val="26"/>
              </w:rPr>
              <w:t xml:space="preserve"> la 18 ani </w:t>
            </w:r>
            <w:proofErr w:type="spellStart"/>
            <w:r w:rsidRPr="004D6890">
              <w:rPr>
                <w:rFonts w:cs="Calibri"/>
                <w:sz w:val="26"/>
              </w:rPr>
              <w:t>beneficiaza</w:t>
            </w:r>
            <w:proofErr w:type="spellEnd"/>
            <w:r w:rsidRPr="004D6890">
              <w:rPr>
                <w:rFonts w:cs="Calibri"/>
                <w:sz w:val="26"/>
              </w:rPr>
              <w:t xml:space="preserve"> de un </w:t>
            </w:r>
            <w:proofErr w:type="spellStart"/>
            <w:r w:rsidRPr="004D6890">
              <w:rPr>
                <w:rFonts w:cs="Calibri"/>
                <w:sz w:val="26"/>
              </w:rPr>
              <w:t>concediu</w:t>
            </w:r>
            <w:proofErr w:type="spellEnd"/>
            <w:r w:rsidRPr="004D6890">
              <w:rPr>
                <w:rFonts w:cs="Calibri"/>
                <w:sz w:val="26"/>
              </w:rPr>
              <w:t xml:space="preserve"> de </w:t>
            </w:r>
            <w:proofErr w:type="spellStart"/>
            <w:r w:rsidRPr="004D6890">
              <w:rPr>
                <w:rFonts w:cs="Calibri"/>
                <w:sz w:val="26"/>
              </w:rPr>
              <w:t>odihna</w:t>
            </w:r>
            <w:proofErr w:type="spellEnd"/>
            <w:r w:rsidRPr="004D6890">
              <w:rPr>
                <w:rFonts w:cs="Calibri"/>
                <w:sz w:val="26"/>
              </w:rPr>
              <w:t xml:space="preserve"> </w:t>
            </w:r>
            <w:proofErr w:type="spellStart"/>
            <w:r w:rsidRPr="004D6890">
              <w:rPr>
                <w:rFonts w:cs="Calibri"/>
                <w:sz w:val="26"/>
              </w:rPr>
              <w:t>suplimentar</w:t>
            </w:r>
            <w:proofErr w:type="spellEnd"/>
            <w:r w:rsidRPr="004D6890">
              <w:rPr>
                <w:rFonts w:cs="Calibri"/>
                <w:sz w:val="26"/>
              </w:rPr>
              <w:t xml:space="preserve"> de cel </w:t>
            </w:r>
            <w:proofErr w:type="spellStart"/>
            <w:r w:rsidRPr="004D6890">
              <w:rPr>
                <w:rFonts w:cs="Calibri"/>
                <w:sz w:val="26"/>
              </w:rPr>
              <w:t>putin</w:t>
            </w:r>
            <w:proofErr w:type="spellEnd"/>
            <w:r w:rsidRPr="004D6890">
              <w:rPr>
                <w:rFonts w:cs="Calibri"/>
                <w:sz w:val="26"/>
              </w:rPr>
              <w:t xml:space="preserve"> 3 </w:t>
            </w:r>
            <w:proofErr w:type="spellStart"/>
            <w:r w:rsidRPr="004D6890">
              <w:rPr>
                <w:rFonts w:cs="Calibri"/>
                <w:sz w:val="26"/>
              </w:rPr>
              <w:t>zile</w:t>
            </w:r>
            <w:proofErr w:type="spellEnd"/>
            <w:r w:rsidRPr="004D6890">
              <w:rPr>
                <w:rFonts w:cs="Calibri"/>
                <w:sz w:val="26"/>
              </w:rPr>
              <w:t xml:space="preserve"> </w:t>
            </w:r>
            <w:proofErr w:type="spellStart"/>
            <w:r w:rsidRPr="004D6890">
              <w:rPr>
                <w:rFonts w:cs="Calibri"/>
                <w:sz w:val="26"/>
              </w:rPr>
              <w:t>lucratoare</w:t>
            </w:r>
            <w:proofErr w:type="spellEnd"/>
            <w:r w:rsidRPr="004D6890">
              <w:rPr>
                <w:rFonts w:cs="Calibri"/>
                <w:sz w:val="26"/>
              </w:rPr>
              <w:t>.</w:t>
            </w:r>
          </w:p>
          <w:p w14:paraId="2CBA66AD" w14:textId="176B23B4" w:rsidR="006F554C" w:rsidRPr="004D6890" w:rsidRDefault="006F554C" w:rsidP="006F554C">
            <w:pPr>
              <w:pStyle w:val="PlainText"/>
              <w:rPr>
                <w:rFonts w:cs="Calibri"/>
                <w:sz w:val="26"/>
                <w:szCs w:val="26"/>
              </w:rPr>
            </w:pPr>
            <w:r w:rsidRPr="004D6890">
              <w:rPr>
                <w:rFonts w:cs="Calibri"/>
                <w:sz w:val="26"/>
              </w:rPr>
              <w:t xml:space="preserve">(2) </w:t>
            </w:r>
            <w:proofErr w:type="spellStart"/>
            <w:r w:rsidRPr="004D6890">
              <w:rPr>
                <w:rFonts w:cs="Calibri"/>
                <w:sz w:val="26"/>
              </w:rPr>
              <w:t>Numarul</w:t>
            </w:r>
            <w:proofErr w:type="spellEnd"/>
            <w:r w:rsidRPr="004D6890">
              <w:rPr>
                <w:rFonts w:cs="Calibri"/>
                <w:sz w:val="26"/>
              </w:rPr>
              <w:t xml:space="preserve"> de </w:t>
            </w:r>
            <w:proofErr w:type="spellStart"/>
            <w:r w:rsidRPr="004D6890">
              <w:rPr>
                <w:rFonts w:cs="Calibri"/>
                <w:sz w:val="26"/>
              </w:rPr>
              <w:t>zile</w:t>
            </w:r>
            <w:proofErr w:type="spellEnd"/>
            <w:r w:rsidRPr="004D6890">
              <w:rPr>
                <w:rFonts w:cs="Calibri"/>
                <w:sz w:val="26"/>
              </w:rPr>
              <w:t xml:space="preserve"> </w:t>
            </w:r>
            <w:proofErr w:type="spellStart"/>
            <w:r w:rsidRPr="004D6890">
              <w:rPr>
                <w:rFonts w:cs="Calibri"/>
                <w:sz w:val="26"/>
              </w:rPr>
              <w:t>lucratoare</w:t>
            </w:r>
            <w:proofErr w:type="spellEnd"/>
            <w:r w:rsidRPr="004D6890">
              <w:rPr>
                <w:rFonts w:cs="Calibri"/>
                <w:sz w:val="26"/>
              </w:rPr>
              <w:t xml:space="preserve"> </w:t>
            </w:r>
            <w:proofErr w:type="spellStart"/>
            <w:r w:rsidRPr="004D6890">
              <w:rPr>
                <w:rFonts w:cs="Calibri"/>
                <w:sz w:val="26"/>
              </w:rPr>
              <w:t>aferent</w:t>
            </w:r>
            <w:proofErr w:type="spellEnd"/>
            <w:r w:rsidRPr="004D6890">
              <w:rPr>
                <w:rFonts w:cs="Calibri"/>
                <w:sz w:val="26"/>
              </w:rPr>
              <w:t xml:space="preserve"> </w:t>
            </w:r>
            <w:proofErr w:type="spellStart"/>
            <w:r w:rsidRPr="004D6890">
              <w:rPr>
                <w:rFonts w:cs="Calibri"/>
                <w:sz w:val="26"/>
              </w:rPr>
              <w:t>concediului</w:t>
            </w:r>
            <w:proofErr w:type="spellEnd"/>
            <w:r w:rsidRPr="004D6890">
              <w:rPr>
                <w:rFonts w:cs="Calibri"/>
                <w:sz w:val="26"/>
              </w:rPr>
              <w:t xml:space="preserve"> de </w:t>
            </w:r>
            <w:proofErr w:type="spellStart"/>
            <w:r w:rsidRPr="004D6890">
              <w:rPr>
                <w:rFonts w:cs="Calibri"/>
                <w:sz w:val="26"/>
              </w:rPr>
              <w:t>odihna</w:t>
            </w:r>
            <w:proofErr w:type="spellEnd"/>
            <w:r w:rsidRPr="004D6890">
              <w:rPr>
                <w:rFonts w:cs="Calibri"/>
                <w:sz w:val="26"/>
              </w:rPr>
              <w:t xml:space="preserve"> </w:t>
            </w:r>
            <w:proofErr w:type="spellStart"/>
            <w:r w:rsidRPr="004D6890">
              <w:rPr>
                <w:rFonts w:cs="Calibri"/>
                <w:sz w:val="26"/>
              </w:rPr>
              <w:t>suplimentar</w:t>
            </w:r>
            <w:proofErr w:type="spellEnd"/>
            <w:r w:rsidRPr="004D6890">
              <w:rPr>
                <w:rFonts w:cs="Calibri"/>
                <w:sz w:val="26"/>
              </w:rPr>
              <w:t xml:space="preserve"> </w:t>
            </w:r>
            <w:proofErr w:type="spellStart"/>
            <w:r w:rsidRPr="004D6890">
              <w:rPr>
                <w:rFonts w:cs="Calibri"/>
                <w:sz w:val="26"/>
              </w:rPr>
              <w:t>pentru</w:t>
            </w:r>
            <w:proofErr w:type="spellEnd"/>
            <w:r w:rsidRPr="004D6890">
              <w:rPr>
                <w:rFonts w:cs="Calibri"/>
                <w:sz w:val="26"/>
              </w:rPr>
              <w:t xml:space="preserve"> </w:t>
            </w:r>
            <w:proofErr w:type="spellStart"/>
            <w:r w:rsidRPr="004D6890">
              <w:rPr>
                <w:rFonts w:cs="Calibri"/>
                <w:sz w:val="26"/>
              </w:rPr>
              <w:t>categoriile</w:t>
            </w:r>
            <w:proofErr w:type="spellEnd"/>
            <w:r w:rsidRPr="004D6890">
              <w:rPr>
                <w:rFonts w:cs="Calibri"/>
                <w:sz w:val="26"/>
              </w:rPr>
              <w:t xml:space="preserve"> de </w:t>
            </w:r>
            <w:proofErr w:type="spellStart"/>
            <w:r w:rsidRPr="004D6890">
              <w:rPr>
                <w:rFonts w:cs="Calibri"/>
                <w:sz w:val="26"/>
              </w:rPr>
              <w:t>salariati</w:t>
            </w:r>
            <w:proofErr w:type="spellEnd"/>
            <w:r w:rsidRPr="004D6890">
              <w:rPr>
                <w:rFonts w:cs="Calibri"/>
                <w:sz w:val="26"/>
              </w:rPr>
              <w:t xml:space="preserve"> </w:t>
            </w:r>
            <w:proofErr w:type="spellStart"/>
            <w:r w:rsidRPr="004D6890">
              <w:rPr>
                <w:rFonts w:cs="Calibri"/>
                <w:sz w:val="26"/>
              </w:rPr>
              <w:t>prevazute</w:t>
            </w:r>
            <w:proofErr w:type="spellEnd"/>
            <w:r w:rsidRPr="004D6890">
              <w:rPr>
                <w:rFonts w:cs="Calibri"/>
                <w:sz w:val="26"/>
              </w:rPr>
              <w:t xml:space="preserve"> la </w:t>
            </w:r>
            <w:proofErr w:type="spellStart"/>
            <w:r w:rsidRPr="004D6890">
              <w:rPr>
                <w:rFonts w:cs="Calibri"/>
                <w:sz w:val="26"/>
              </w:rPr>
              <w:t>alin</w:t>
            </w:r>
            <w:proofErr w:type="spellEnd"/>
            <w:r w:rsidRPr="004D6890">
              <w:rPr>
                <w:rFonts w:cs="Calibri"/>
                <w:sz w:val="26"/>
              </w:rPr>
              <w:t xml:space="preserve">. (1) se </w:t>
            </w:r>
            <w:proofErr w:type="spellStart"/>
            <w:r w:rsidRPr="004D6890">
              <w:rPr>
                <w:rFonts w:cs="Calibri"/>
                <w:sz w:val="26"/>
              </w:rPr>
              <w:t>stabileste</w:t>
            </w:r>
            <w:proofErr w:type="spellEnd"/>
            <w:r w:rsidRPr="004D6890">
              <w:rPr>
                <w:rFonts w:cs="Calibri"/>
                <w:sz w:val="26"/>
              </w:rPr>
              <w:t xml:space="preserve"> </w:t>
            </w:r>
            <w:proofErr w:type="spellStart"/>
            <w:r w:rsidRPr="004D6890">
              <w:rPr>
                <w:rFonts w:cs="Calibri"/>
                <w:sz w:val="26"/>
              </w:rPr>
              <w:t>prin</w:t>
            </w:r>
            <w:proofErr w:type="spellEnd"/>
            <w:r w:rsidRPr="004D6890">
              <w:rPr>
                <w:rFonts w:cs="Calibri"/>
                <w:sz w:val="26"/>
              </w:rPr>
              <w:t xml:space="preserve"> </w:t>
            </w:r>
            <w:proofErr w:type="spellStart"/>
            <w:r w:rsidRPr="004D6890">
              <w:rPr>
                <w:rFonts w:cs="Calibri"/>
                <w:sz w:val="26"/>
              </w:rPr>
              <w:t>contractul</w:t>
            </w:r>
            <w:proofErr w:type="spellEnd"/>
            <w:r w:rsidRPr="004D6890">
              <w:rPr>
                <w:rFonts w:cs="Calibri"/>
                <w:sz w:val="26"/>
              </w:rPr>
              <w:t xml:space="preserve"> </w:t>
            </w:r>
            <w:proofErr w:type="spellStart"/>
            <w:r w:rsidRPr="004D6890">
              <w:rPr>
                <w:rFonts w:cs="Calibri"/>
                <w:sz w:val="26"/>
              </w:rPr>
              <w:t>colectiv</w:t>
            </w:r>
            <w:proofErr w:type="spellEnd"/>
            <w:r w:rsidRPr="004D6890">
              <w:rPr>
                <w:rFonts w:cs="Calibri"/>
                <w:sz w:val="26"/>
              </w:rPr>
              <w:t xml:space="preserve"> de </w:t>
            </w:r>
            <w:proofErr w:type="spellStart"/>
            <w:r w:rsidRPr="004D6890">
              <w:rPr>
                <w:rFonts w:cs="Calibri"/>
                <w:sz w:val="26"/>
              </w:rPr>
              <w:t>munca</w:t>
            </w:r>
            <w:proofErr w:type="spellEnd"/>
            <w:r w:rsidRPr="004D6890">
              <w:rPr>
                <w:rFonts w:cs="Calibri"/>
                <w:sz w:val="26"/>
              </w:rPr>
              <w:t xml:space="preserve"> </w:t>
            </w:r>
            <w:proofErr w:type="spellStart"/>
            <w:r w:rsidRPr="004D6890">
              <w:rPr>
                <w:rFonts w:cs="Calibri"/>
                <w:sz w:val="26"/>
              </w:rPr>
              <w:t>aplicabil</w:t>
            </w:r>
            <w:proofErr w:type="spellEnd"/>
            <w:r w:rsidRPr="004D6890">
              <w:rPr>
                <w:rFonts w:cs="Calibri"/>
                <w:sz w:val="26"/>
              </w:rPr>
              <w:t xml:space="preserve"> </w:t>
            </w:r>
            <w:proofErr w:type="spellStart"/>
            <w:r w:rsidRPr="004D6890">
              <w:rPr>
                <w:rFonts w:cs="Calibri"/>
                <w:sz w:val="26"/>
              </w:rPr>
              <w:t>si</w:t>
            </w:r>
            <w:proofErr w:type="spellEnd"/>
            <w:r w:rsidRPr="004D6890">
              <w:rPr>
                <w:rFonts w:cs="Calibri"/>
                <w:sz w:val="26"/>
              </w:rPr>
              <w:t xml:space="preserve"> </w:t>
            </w:r>
            <w:proofErr w:type="spellStart"/>
            <w:r w:rsidRPr="004D6890">
              <w:rPr>
                <w:rFonts w:cs="Calibri"/>
                <w:sz w:val="26"/>
              </w:rPr>
              <w:t>va</w:t>
            </w:r>
            <w:proofErr w:type="spellEnd"/>
            <w:r w:rsidRPr="004D6890">
              <w:rPr>
                <w:rFonts w:cs="Calibri"/>
                <w:sz w:val="26"/>
              </w:rPr>
              <w:t xml:space="preserve"> fi de cel </w:t>
            </w:r>
            <w:proofErr w:type="spellStart"/>
            <w:r w:rsidRPr="004D6890">
              <w:rPr>
                <w:rFonts w:cs="Calibri"/>
                <w:sz w:val="26"/>
              </w:rPr>
              <w:t>putin</w:t>
            </w:r>
            <w:proofErr w:type="spellEnd"/>
            <w:r w:rsidRPr="004D6890">
              <w:rPr>
                <w:rFonts w:cs="Calibri"/>
                <w:sz w:val="26"/>
              </w:rPr>
              <w:t xml:space="preserve"> 3 </w:t>
            </w:r>
            <w:proofErr w:type="spellStart"/>
            <w:r w:rsidRPr="004D6890">
              <w:rPr>
                <w:rFonts w:cs="Calibri"/>
                <w:sz w:val="26"/>
              </w:rPr>
              <w:t>zile</w:t>
            </w:r>
            <w:proofErr w:type="spellEnd"/>
            <w:r w:rsidRPr="004D6890">
              <w:rPr>
                <w:rFonts w:cs="Calibri"/>
                <w:sz w:val="26"/>
              </w:rPr>
              <w:t xml:space="preserve"> </w:t>
            </w:r>
            <w:proofErr w:type="spellStart"/>
            <w:r w:rsidRPr="004D6890">
              <w:rPr>
                <w:rFonts w:cs="Calibri"/>
                <w:sz w:val="26"/>
              </w:rPr>
              <w:t>lucratoare</w:t>
            </w:r>
            <w:proofErr w:type="spellEnd"/>
            <w:r w:rsidRPr="004D6890">
              <w:rPr>
                <w:rFonts w:cs="Calibri"/>
                <w:sz w:val="26"/>
              </w:rPr>
              <w:t>.</w:t>
            </w:r>
          </w:p>
        </w:tc>
        <w:tc>
          <w:tcPr>
            <w:tcW w:w="4860" w:type="dxa"/>
          </w:tcPr>
          <w:p w14:paraId="0601C209" w14:textId="1D429195" w:rsidR="006F554C" w:rsidRPr="001B33C0" w:rsidRDefault="001B33C0" w:rsidP="001B33C0">
            <w:pPr>
              <w:pStyle w:val="PlainText"/>
              <w:rPr>
                <w:rFonts w:cs="Calibri"/>
                <w:sz w:val="26"/>
              </w:rPr>
            </w:pPr>
            <w:proofErr w:type="spellStart"/>
            <w:r>
              <w:rPr>
                <w:rFonts w:cs="Calibri"/>
                <w:sz w:val="26"/>
              </w:rPr>
              <w:lastRenderedPageBreak/>
              <w:t>P</w:t>
            </w:r>
            <w:r w:rsidR="00351B26" w:rsidRPr="004D6890">
              <w:rPr>
                <w:rFonts w:cs="Calibri"/>
                <w:sz w:val="26"/>
              </w:rPr>
              <w:t>entru</w:t>
            </w:r>
            <w:proofErr w:type="spellEnd"/>
            <w:r w:rsidR="00351B26" w:rsidRPr="004D6890">
              <w:rPr>
                <w:rFonts w:cs="Calibri"/>
                <w:sz w:val="26"/>
              </w:rPr>
              <w:t xml:space="preserve"> a fi </w:t>
            </w:r>
            <w:r>
              <w:rPr>
                <w:rFonts w:cs="Calibri"/>
                <w:sz w:val="26"/>
              </w:rPr>
              <w:t xml:space="preserve">in </w:t>
            </w:r>
            <w:proofErr w:type="spellStart"/>
            <w:r>
              <w:rPr>
                <w:rFonts w:cs="Calibri"/>
                <w:sz w:val="26"/>
              </w:rPr>
              <w:t>concordanța</w:t>
            </w:r>
            <w:proofErr w:type="spellEnd"/>
            <w:r>
              <w:rPr>
                <w:rFonts w:cs="Calibri"/>
                <w:sz w:val="26"/>
              </w:rPr>
              <w:t xml:space="preserve"> cu </w:t>
            </w:r>
            <w:proofErr w:type="spellStart"/>
            <w:r>
              <w:rPr>
                <w:rFonts w:cs="Calibri"/>
                <w:sz w:val="26"/>
              </w:rPr>
              <w:t>Codul</w:t>
            </w:r>
            <w:proofErr w:type="spellEnd"/>
            <w:r>
              <w:rPr>
                <w:rFonts w:cs="Calibri"/>
                <w:sz w:val="26"/>
              </w:rPr>
              <w:t xml:space="preserve"> </w:t>
            </w:r>
            <w:proofErr w:type="spellStart"/>
            <w:r>
              <w:rPr>
                <w:rFonts w:cs="Calibri"/>
                <w:sz w:val="26"/>
              </w:rPr>
              <w:t>Muncii</w:t>
            </w:r>
            <w:proofErr w:type="spellEnd"/>
            <w:r>
              <w:rPr>
                <w:rFonts w:cs="Calibri"/>
                <w:sz w:val="26"/>
              </w:rPr>
              <w:t>, art.</w:t>
            </w:r>
            <w:r w:rsidR="00351B26" w:rsidRPr="004D6890">
              <w:rPr>
                <w:rFonts w:cs="Calibri"/>
                <w:sz w:val="26"/>
              </w:rPr>
              <w:t>147.</w:t>
            </w:r>
          </w:p>
        </w:tc>
      </w:tr>
      <w:tr w:rsidR="006F554C" w:rsidRPr="004D6890" w14:paraId="5BC2B0C8" w14:textId="77777777" w:rsidTr="00E828B2">
        <w:tc>
          <w:tcPr>
            <w:tcW w:w="720" w:type="dxa"/>
          </w:tcPr>
          <w:p w14:paraId="75EBD34E" w14:textId="6A97E325" w:rsidR="006F554C" w:rsidRPr="00E828B2" w:rsidRDefault="00E828B2" w:rsidP="00CD6B56">
            <w:pPr>
              <w:rPr>
                <w:rFonts w:ascii="Calibri" w:hAnsi="Calibri" w:cs="Calibri"/>
                <w:sz w:val="26"/>
                <w:szCs w:val="26"/>
              </w:rPr>
            </w:pPr>
            <w:r w:rsidRPr="00E828B2">
              <w:rPr>
                <w:rFonts w:ascii="Calibri" w:hAnsi="Calibri" w:cs="Calibri"/>
                <w:sz w:val="26"/>
                <w:szCs w:val="26"/>
              </w:rPr>
              <w:t>1</w:t>
            </w:r>
            <w:r w:rsidR="00CD6B56">
              <w:rPr>
                <w:rFonts w:ascii="Calibri" w:hAnsi="Calibri" w:cs="Calibri"/>
                <w:sz w:val="26"/>
                <w:szCs w:val="26"/>
              </w:rPr>
              <w:t>1</w:t>
            </w:r>
            <w:r w:rsidRPr="00E828B2">
              <w:rPr>
                <w:rFonts w:ascii="Calibri" w:hAnsi="Calibri" w:cs="Calibri"/>
                <w:sz w:val="26"/>
                <w:szCs w:val="26"/>
              </w:rPr>
              <w:t>.</w:t>
            </w:r>
          </w:p>
        </w:tc>
        <w:tc>
          <w:tcPr>
            <w:tcW w:w="1980" w:type="dxa"/>
          </w:tcPr>
          <w:p w14:paraId="73163CA3" w14:textId="4F9679E4" w:rsidR="006F554C" w:rsidRPr="004D6890" w:rsidRDefault="001B33C0" w:rsidP="001B33C0">
            <w:pPr>
              <w:pStyle w:val="PlainText"/>
              <w:rPr>
                <w:rFonts w:cs="Calibri"/>
                <w:sz w:val="26"/>
              </w:rPr>
            </w:pPr>
            <w:proofErr w:type="spellStart"/>
            <w:r>
              <w:rPr>
                <w:rFonts w:cs="Calibri"/>
                <w:sz w:val="26"/>
              </w:rPr>
              <w:t>Introducere</w:t>
            </w:r>
            <w:proofErr w:type="spellEnd"/>
            <w:r>
              <w:rPr>
                <w:rFonts w:cs="Calibri"/>
                <w:sz w:val="26"/>
              </w:rPr>
              <w:t xml:space="preserve"> capitol </w:t>
            </w:r>
            <w:proofErr w:type="spellStart"/>
            <w:r>
              <w:rPr>
                <w:rFonts w:cs="Calibri"/>
                <w:sz w:val="26"/>
              </w:rPr>
              <w:t>nou</w:t>
            </w:r>
            <w:proofErr w:type="spellEnd"/>
          </w:p>
        </w:tc>
        <w:tc>
          <w:tcPr>
            <w:tcW w:w="2340" w:type="dxa"/>
          </w:tcPr>
          <w:p w14:paraId="3721293C" w14:textId="16195A3C" w:rsidR="006F554C" w:rsidRPr="004D6890" w:rsidRDefault="00351B26" w:rsidP="00351B26">
            <w:pPr>
              <w:rPr>
                <w:rFonts w:ascii="Calibri" w:hAnsi="Calibri" w:cs="Calibri"/>
                <w:sz w:val="26"/>
                <w:szCs w:val="26"/>
              </w:rPr>
            </w:pPr>
            <w:proofErr w:type="spellStart"/>
            <w:r>
              <w:rPr>
                <w:rFonts w:ascii="Calibri" w:hAnsi="Calibri" w:cs="Calibri"/>
                <w:sz w:val="26"/>
                <w:szCs w:val="26"/>
              </w:rPr>
              <w:t>Grefier</w:t>
            </w:r>
            <w:proofErr w:type="spellEnd"/>
            <w:r>
              <w:rPr>
                <w:rFonts w:ascii="Calibri" w:hAnsi="Calibri" w:cs="Calibri"/>
                <w:sz w:val="26"/>
                <w:szCs w:val="26"/>
              </w:rPr>
              <w:t xml:space="preserve"> CA </w:t>
            </w:r>
            <w:proofErr w:type="spellStart"/>
            <w:r>
              <w:rPr>
                <w:rFonts w:ascii="Calibri" w:hAnsi="Calibri" w:cs="Calibri"/>
                <w:sz w:val="26"/>
                <w:szCs w:val="26"/>
              </w:rPr>
              <w:t>Galați</w:t>
            </w:r>
            <w:proofErr w:type="spellEnd"/>
          </w:p>
        </w:tc>
        <w:tc>
          <w:tcPr>
            <w:tcW w:w="5040" w:type="dxa"/>
          </w:tcPr>
          <w:p w14:paraId="151005C4" w14:textId="77777777" w:rsidR="006F554C" w:rsidRPr="004D6890" w:rsidRDefault="006F554C" w:rsidP="006F554C">
            <w:pPr>
              <w:pStyle w:val="PlainText"/>
              <w:rPr>
                <w:rFonts w:cs="Calibri"/>
                <w:sz w:val="26"/>
              </w:rPr>
            </w:pPr>
            <w:r w:rsidRPr="004D6890">
              <w:rPr>
                <w:rFonts w:cs="Calibri"/>
                <w:sz w:val="26"/>
              </w:rPr>
              <w:t>[</w:t>
            </w:r>
            <w:proofErr w:type="spellStart"/>
            <w:r w:rsidRPr="004D6890">
              <w:rPr>
                <w:rFonts w:cs="Calibri"/>
                <w:sz w:val="26"/>
              </w:rPr>
              <w:t>concediul</w:t>
            </w:r>
            <w:proofErr w:type="spellEnd"/>
            <w:r w:rsidRPr="004D6890">
              <w:rPr>
                <w:rFonts w:cs="Calibri"/>
                <w:sz w:val="26"/>
              </w:rPr>
              <w:t xml:space="preserve"> </w:t>
            </w:r>
            <w:proofErr w:type="spellStart"/>
            <w:r w:rsidRPr="004D6890">
              <w:rPr>
                <w:rFonts w:cs="Calibri"/>
                <w:sz w:val="26"/>
              </w:rPr>
              <w:t>pentru</w:t>
            </w:r>
            <w:proofErr w:type="spellEnd"/>
            <w:r w:rsidRPr="004D6890">
              <w:rPr>
                <w:rFonts w:cs="Calibri"/>
                <w:sz w:val="26"/>
              </w:rPr>
              <w:t xml:space="preserve"> </w:t>
            </w:r>
            <w:proofErr w:type="spellStart"/>
            <w:r w:rsidRPr="004D6890">
              <w:rPr>
                <w:rFonts w:cs="Calibri"/>
                <w:sz w:val="26"/>
              </w:rPr>
              <w:t>ingrijire</w:t>
            </w:r>
            <w:proofErr w:type="spellEnd"/>
            <w:r w:rsidRPr="004D6890">
              <w:rPr>
                <w:rFonts w:cs="Calibri"/>
                <w:sz w:val="26"/>
              </w:rPr>
              <w:t>]</w:t>
            </w:r>
          </w:p>
          <w:p w14:paraId="22B9F4FD" w14:textId="77777777" w:rsidR="006F554C" w:rsidRPr="004D6890" w:rsidRDefault="006F554C" w:rsidP="006F554C">
            <w:pPr>
              <w:pStyle w:val="PlainText"/>
              <w:rPr>
                <w:rFonts w:cs="Calibri"/>
                <w:sz w:val="26"/>
              </w:rPr>
            </w:pPr>
            <w:r w:rsidRPr="004D6890">
              <w:rPr>
                <w:rFonts w:cs="Calibri"/>
                <w:sz w:val="26"/>
              </w:rPr>
              <w:t xml:space="preserve">(1) </w:t>
            </w:r>
            <w:proofErr w:type="spellStart"/>
            <w:r w:rsidRPr="004D6890">
              <w:rPr>
                <w:rFonts w:cs="Calibri"/>
                <w:sz w:val="26"/>
              </w:rPr>
              <w:t>Angajatorul</w:t>
            </w:r>
            <w:proofErr w:type="spellEnd"/>
            <w:r w:rsidRPr="004D6890">
              <w:rPr>
                <w:rFonts w:cs="Calibri"/>
                <w:sz w:val="26"/>
              </w:rPr>
              <w:t xml:space="preserve"> are </w:t>
            </w:r>
            <w:proofErr w:type="spellStart"/>
            <w:r w:rsidRPr="004D6890">
              <w:rPr>
                <w:rFonts w:cs="Calibri"/>
                <w:sz w:val="26"/>
              </w:rPr>
              <w:t>obligaţia</w:t>
            </w:r>
            <w:proofErr w:type="spellEnd"/>
            <w:r w:rsidRPr="004D6890">
              <w:rPr>
                <w:rFonts w:cs="Calibri"/>
                <w:sz w:val="26"/>
              </w:rPr>
              <w:t xml:space="preserve"> </w:t>
            </w:r>
            <w:proofErr w:type="spellStart"/>
            <w:r w:rsidRPr="004D6890">
              <w:rPr>
                <w:rFonts w:cs="Calibri"/>
                <w:sz w:val="26"/>
              </w:rPr>
              <w:t>acordării</w:t>
            </w:r>
            <w:proofErr w:type="spellEnd"/>
            <w:r w:rsidRPr="004D6890">
              <w:rPr>
                <w:rFonts w:cs="Calibri"/>
                <w:sz w:val="26"/>
              </w:rPr>
              <w:t xml:space="preserve"> </w:t>
            </w:r>
            <w:proofErr w:type="spellStart"/>
            <w:r w:rsidRPr="004D6890">
              <w:rPr>
                <w:rFonts w:cs="Calibri"/>
                <w:sz w:val="26"/>
              </w:rPr>
              <w:t>concediului</w:t>
            </w:r>
            <w:proofErr w:type="spellEnd"/>
            <w:r w:rsidRPr="004D6890">
              <w:rPr>
                <w:rFonts w:cs="Calibri"/>
                <w:sz w:val="26"/>
              </w:rPr>
              <w:t xml:space="preserve"> de </w:t>
            </w:r>
            <w:proofErr w:type="spellStart"/>
            <w:r w:rsidRPr="004D6890">
              <w:rPr>
                <w:rFonts w:cs="Calibri"/>
                <w:sz w:val="26"/>
              </w:rPr>
              <w:t>îngrijitor</w:t>
            </w:r>
            <w:proofErr w:type="spellEnd"/>
            <w:r w:rsidRPr="004D6890">
              <w:rPr>
                <w:rFonts w:cs="Calibri"/>
                <w:sz w:val="26"/>
              </w:rPr>
              <w:t xml:space="preserve"> </w:t>
            </w:r>
            <w:proofErr w:type="spellStart"/>
            <w:r w:rsidRPr="004D6890">
              <w:rPr>
                <w:rFonts w:cs="Calibri"/>
                <w:sz w:val="26"/>
              </w:rPr>
              <w:t>salariatului</w:t>
            </w:r>
            <w:proofErr w:type="spellEnd"/>
            <w:r w:rsidRPr="004D6890">
              <w:rPr>
                <w:rFonts w:cs="Calibri"/>
                <w:sz w:val="26"/>
              </w:rPr>
              <w:t xml:space="preserve"> </w:t>
            </w:r>
            <w:proofErr w:type="spellStart"/>
            <w:r w:rsidRPr="004D6890">
              <w:rPr>
                <w:rFonts w:cs="Calibri"/>
                <w:sz w:val="26"/>
              </w:rPr>
              <w:t>în</w:t>
            </w:r>
            <w:proofErr w:type="spellEnd"/>
            <w:r w:rsidRPr="004D6890">
              <w:rPr>
                <w:rFonts w:cs="Calibri"/>
                <w:sz w:val="26"/>
              </w:rPr>
              <w:t xml:space="preserve"> </w:t>
            </w:r>
            <w:proofErr w:type="spellStart"/>
            <w:r w:rsidRPr="004D6890">
              <w:rPr>
                <w:rFonts w:cs="Calibri"/>
                <w:sz w:val="26"/>
              </w:rPr>
              <w:t>vederea</w:t>
            </w:r>
            <w:proofErr w:type="spellEnd"/>
            <w:r w:rsidRPr="004D6890">
              <w:rPr>
                <w:rFonts w:cs="Calibri"/>
                <w:sz w:val="26"/>
              </w:rPr>
              <w:t xml:space="preserve"> </w:t>
            </w:r>
            <w:proofErr w:type="spellStart"/>
            <w:r w:rsidRPr="004D6890">
              <w:rPr>
                <w:rFonts w:cs="Calibri"/>
                <w:sz w:val="26"/>
              </w:rPr>
              <w:t>oferirii</w:t>
            </w:r>
            <w:proofErr w:type="spellEnd"/>
            <w:r w:rsidRPr="004D6890">
              <w:rPr>
                <w:rFonts w:cs="Calibri"/>
                <w:sz w:val="26"/>
              </w:rPr>
              <w:t xml:space="preserve"> de </w:t>
            </w:r>
            <w:proofErr w:type="spellStart"/>
            <w:r w:rsidRPr="004D6890">
              <w:rPr>
                <w:rFonts w:cs="Calibri"/>
                <w:sz w:val="26"/>
              </w:rPr>
              <w:t>către</w:t>
            </w:r>
            <w:proofErr w:type="spellEnd"/>
            <w:r w:rsidRPr="004D6890">
              <w:rPr>
                <w:rFonts w:cs="Calibri"/>
                <w:sz w:val="26"/>
              </w:rPr>
              <w:t xml:space="preserve"> </w:t>
            </w:r>
            <w:proofErr w:type="spellStart"/>
            <w:r w:rsidRPr="004D6890">
              <w:rPr>
                <w:rFonts w:cs="Calibri"/>
                <w:sz w:val="26"/>
              </w:rPr>
              <w:t>acesta</w:t>
            </w:r>
            <w:proofErr w:type="spellEnd"/>
            <w:r w:rsidRPr="004D6890">
              <w:rPr>
                <w:rFonts w:cs="Calibri"/>
                <w:sz w:val="26"/>
              </w:rPr>
              <w:t xml:space="preserve"> de </w:t>
            </w:r>
            <w:proofErr w:type="spellStart"/>
            <w:r w:rsidRPr="004D6890">
              <w:rPr>
                <w:rFonts w:cs="Calibri"/>
                <w:sz w:val="26"/>
              </w:rPr>
              <w:t>îngrijire</w:t>
            </w:r>
            <w:proofErr w:type="spellEnd"/>
            <w:r w:rsidRPr="004D6890">
              <w:rPr>
                <w:rFonts w:cs="Calibri"/>
                <w:sz w:val="26"/>
              </w:rPr>
              <w:t xml:space="preserve"> </w:t>
            </w:r>
            <w:proofErr w:type="spellStart"/>
            <w:r w:rsidRPr="004D6890">
              <w:rPr>
                <w:rFonts w:cs="Calibri"/>
                <w:sz w:val="26"/>
              </w:rPr>
              <w:t>sau</w:t>
            </w:r>
            <w:proofErr w:type="spellEnd"/>
            <w:r w:rsidRPr="004D6890">
              <w:rPr>
                <w:rFonts w:cs="Calibri"/>
                <w:sz w:val="26"/>
              </w:rPr>
              <w:t xml:space="preserve"> </w:t>
            </w:r>
            <w:proofErr w:type="spellStart"/>
            <w:r w:rsidRPr="004D6890">
              <w:rPr>
                <w:rFonts w:cs="Calibri"/>
                <w:sz w:val="26"/>
              </w:rPr>
              <w:t>sprijin</w:t>
            </w:r>
            <w:proofErr w:type="spellEnd"/>
            <w:r w:rsidRPr="004D6890">
              <w:rPr>
                <w:rFonts w:cs="Calibri"/>
                <w:sz w:val="26"/>
              </w:rPr>
              <w:t xml:space="preserve"> personal </w:t>
            </w:r>
            <w:proofErr w:type="spellStart"/>
            <w:r w:rsidRPr="004D6890">
              <w:rPr>
                <w:rFonts w:cs="Calibri"/>
                <w:sz w:val="26"/>
              </w:rPr>
              <w:t>unei</w:t>
            </w:r>
            <w:proofErr w:type="spellEnd"/>
            <w:r w:rsidRPr="004D6890">
              <w:rPr>
                <w:rFonts w:cs="Calibri"/>
                <w:sz w:val="26"/>
              </w:rPr>
              <w:t xml:space="preserve"> rude </w:t>
            </w:r>
            <w:proofErr w:type="spellStart"/>
            <w:r w:rsidRPr="004D6890">
              <w:rPr>
                <w:rFonts w:cs="Calibri"/>
                <w:sz w:val="26"/>
              </w:rPr>
              <w:t>sau</w:t>
            </w:r>
            <w:proofErr w:type="spellEnd"/>
            <w:r w:rsidRPr="004D6890">
              <w:rPr>
                <w:rFonts w:cs="Calibri"/>
                <w:sz w:val="26"/>
              </w:rPr>
              <w:t xml:space="preserve"> </w:t>
            </w:r>
            <w:proofErr w:type="spellStart"/>
            <w:r w:rsidRPr="004D6890">
              <w:rPr>
                <w:rFonts w:cs="Calibri"/>
                <w:sz w:val="26"/>
              </w:rPr>
              <w:t>unei</w:t>
            </w:r>
            <w:proofErr w:type="spellEnd"/>
            <w:r w:rsidRPr="004D6890">
              <w:rPr>
                <w:rFonts w:cs="Calibri"/>
                <w:sz w:val="26"/>
              </w:rPr>
              <w:t xml:space="preserve"> </w:t>
            </w:r>
            <w:proofErr w:type="spellStart"/>
            <w:r w:rsidRPr="004D6890">
              <w:rPr>
                <w:rFonts w:cs="Calibri"/>
                <w:sz w:val="26"/>
              </w:rPr>
              <w:t>persoane</w:t>
            </w:r>
            <w:proofErr w:type="spellEnd"/>
            <w:r w:rsidRPr="004D6890">
              <w:rPr>
                <w:rFonts w:cs="Calibri"/>
                <w:sz w:val="26"/>
              </w:rPr>
              <w:t xml:space="preserve"> care </w:t>
            </w:r>
            <w:proofErr w:type="spellStart"/>
            <w:r w:rsidRPr="004D6890">
              <w:rPr>
                <w:rFonts w:cs="Calibri"/>
                <w:sz w:val="26"/>
              </w:rPr>
              <w:t>locuieşte</w:t>
            </w:r>
            <w:proofErr w:type="spellEnd"/>
            <w:r w:rsidRPr="004D6890">
              <w:rPr>
                <w:rFonts w:cs="Calibri"/>
                <w:sz w:val="26"/>
              </w:rPr>
              <w:t xml:space="preserve"> </w:t>
            </w:r>
            <w:proofErr w:type="spellStart"/>
            <w:r w:rsidRPr="004D6890">
              <w:rPr>
                <w:rFonts w:cs="Calibri"/>
                <w:sz w:val="26"/>
              </w:rPr>
              <w:t>în</w:t>
            </w:r>
            <w:proofErr w:type="spellEnd"/>
            <w:r w:rsidRPr="004D6890">
              <w:rPr>
                <w:rFonts w:cs="Calibri"/>
                <w:sz w:val="26"/>
              </w:rPr>
              <w:t xml:space="preserve"> </w:t>
            </w:r>
            <w:proofErr w:type="spellStart"/>
            <w:r w:rsidRPr="004D6890">
              <w:rPr>
                <w:rFonts w:cs="Calibri"/>
                <w:sz w:val="26"/>
              </w:rPr>
              <w:t>aceeaşi</w:t>
            </w:r>
            <w:proofErr w:type="spellEnd"/>
            <w:r w:rsidRPr="004D6890">
              <w:rPr>
                <w:rFonts w:cs="Calibri"/>
                <w:sz w:val="26"/>
              </w:rPr>
              <w:t xml:space="preserve"> </w:t>
            </w:r>
            <w:proofErr w:type="spellStart"/>
            <w:r w:rsidRPr="004D6890">
              <w:rPr>
                <w:rFonts w:cs="Calibri"/>
                <w:sz w:val="26"/>
              </w:rPr>
              <w:t>gospodărie</w:t>
            </w:r>
            <w:proofErr w:type="spellEnd"/>
            <w:r w:rsidRPr="004D6890">
              <w:rPr>
                <w:rFonts w:cs="Calibri"/>
                <w:sz w:val="26"/>
              </w:rPr>
              <w:t xml:space="preserve"> cu </w:t>
            </w:r>
            <w:proofErr w:type="spellStart"/>
            <w:r w:rsidRPr="004D6890">
              <w:rPr>
                <w:rFonts w:cs="Calibri"/>
                <w:sz w:val="26"/>
              </w:rPr>
              <w:t>salariatul</w:t>
            </w:r>
            <w:proofErr w:type="spellEnd"/>
            <w:r w:rsidRPr="004D6890">
              <w:rPr>
                <w:rFonts w:cs="Calibri"/>
                <w:sz w:val="26"/>
              </w:rPr>
              <w:t xml:space="preserve"> </w:t>
            </w:r>
            <w:proofErr w:type="spellStart"/>
            <w:r w:rsidRPr="004D6890">
              <w:rPr>
                <w:rFonts w:cs="Calibri"/>
                <w:sz w:val="26"/>
              </w:rPr>
              <w:t>şi</w:t>
            </w:r>
            <w:proofErr w:type="spellEnd"/>
            <w:r w:rsidRPr="004D6890">
              <w:rPr>
                <w:rFonts w:cs="Calibri"/>
                <w:sz w:val="26"/>
              </w:rPr>
              <w:t xml:space="preserve"> care are </w:t>
            </w:r>
            <w:proofErr w:type="spellStart"/>
            <w:r w:rsidRPr="004D6890">
              <w:rPr>
                <w:rFonts w:cs="Calibri"/>
                <w:sz w:val="26"/>
              </w:rPr>
              <w:t>nevoie</w:t>
            </w:r>
            <w:proofErr w:type="spellEnd"/>
            <w:r w:rsidRPr="004D6890">
              <w:rPr>
                <w:rFonts w:cs="Calibri"/>
                <w:sz w:val="26"/>
              </w:rPr>
              <w:t xml:space="preserve"> de </w:t>
            </w:r>
            <w:proofErr w:type="spellStart"/>
            <w:r w:rsidRPr="004D6890">
              <w:rPr>
                <w:rFonts w:cs="Calibri"/>
                <w:sz w:val="26"/>
              </w:rPr>
              <w:t>îngrijire</w:t>
            </w:r>
            <w:proofErr w:type="spellEnd"/>
            <w:r w:rsidRPr="004D6890">
              <w:rPr>
                <w:rFonts w:cs="Calibri"/>
                <w:sz w:val="26"/>
              </w:rPr>
              <w:t xml:space="preserve"> </w:t>
            </w:r>
            <w:proofErr w:type="spellStart"/>
            <w:r w:rsidRPr="004D6890">
              <w:rPr>
                <w:rFonts w:cs="Calibri"/>
                <w:sz w:val="26"/>
              </w:rPr>
              <w:t>sau</w:t>
            </w:r>
            <w:proofErr w:type="spellEnd"/>
            <w:r w:rsidRPr="004D6890">
              <w:rPr>
                <w:rFonts w:cs="Calibri"/>
                <w:sz w:val="26"/>
              </w:rPr>
              <w:t xml:space="preserve"> </w:t>
            </w:r>
            <w:proofErr w:type="spellStart"/>
            <w:r w:rsidRPr="004D6890">
              <w:rPr>
                <w:rFonts w:cs="Calibri"/>
                <w:sz w:val="26"/>
              </w:rPr>
              <w:t>sprijin</w:t>
            </w:r>
            <w:proofErr w:type="spellEnd"/>
            <w:r w:rsidRPr="004D6890">
              <w:rPr>
                <w:rFonts w:cs="Calibri"/>
                <w:sz w:val="26"/>
              </w:rPr>
              <w:t xml:space="preserve"> ca </w:t>
            </w:r>
            <w:proofErr w:type="spellStart"/>
            <w:r w:rsidRPr="004D6890">
              <w:rPr>
                <w:rFonts w:cs="Calibri"/>
                <w:sz w:val="26"/>
              </w:rPr>
              <w:t>urmare</w:t>
            </w:r>
            <w:proofErr w:type="spellEnd"/>
            <w:r w:rsidRPr="004D6890">
              <w:rPr>
                <w:rFonts w:cs="Calibri"/>
                <w:sz w:val="26"/>
              </w:rPr>
              <w:t xml:space="preserve"> a </w:t>
            </w:r>
            <w:proofErr w:type="spellStart"/>
            <w:r w:rsidRPr="004D6890">
              <w:rPr>
                <w:rFonts w:cs="Calibri"/>
                <w:sz w:val="26"/>
              </w:rPr>
              <w:t>unei</w:t>
            </w:r>
            <w:proofErr w:type="spellEnd"/>
            <w:r w:rsidRPr="004D6890">
              <w:rPr>
                <w:rFonts w:cs="Calibri"/>
                <w:sz w:val="26"/>
              </w:rPr>
              <w:t xml:space="preserve"> </w:t>
            </w:r>
            <w:proofErr w:type="spellStart"/>
            <w:r w:rsidRPr="004D6890">
              <w:rPr>
                <w:rFonts w:cs="Calibri"/>
                <w:sz w:val="26"/>
              </w:rPr>
              <w:t>probleme</w:t>
            </w:r>
            <w:proofErr w:type="spellEnd"/>
            <w:r w:rsidRPr="004D6890">
              <w:rPr>
                <w:rFonts w:cs="Calibri"/>
                <w:sz w:val="26"/>
              </w:rPr>
              <w:t xml:space="preserve"> </w:t>
            </w:r>
            <w:proofErr w:type="spellStart"/>
            <w:r w:rsidRPr="004D6890">
              <w:rPr>
                <w:rFonts w:cs="Calibri"/>
                <w:sz w:val="26"/>
              </w:rPr>
              <w:t>medicale</w:t>
            </w:r>
            <w:proofErr w:type="spellEnd"/>
            <w:r w:rsidRPr="004D6890">
              <w:rPr>
                <w:rFonts w:cs="Calibri"/>
                <w:sz w:val="26"/>
              </w:rPr>
              <w:t xml:space="preserve"> grave, cu o </w:t>
            </w:r>
            <w:proofErr w:type="spellStart"/>
            <w:r w:rsidRPr="004D6890">
              <w:rPr>
                <w:rFonts w:cs="Calibri"/>
                <w:sz w:val="26"/>
              </w:rPr>
              <w:t>durată</w:t>
            </w:r>
            <w:proofErr w:type="spellEnd"/>
            <w:r w:rsidRPr="004D6890">
              <w:rPr>
                <w:rFonts w:cs="Calibri"/>
                <w:sz w:val="26"/>
              </w:rPr>
              <w:t xml:space="preserve"> de 5 </w:t>
            </w:r>
            <w:proofErr w:type="spellStart"/>
            <w:r w:rsidRPr="004D6890">
              <w:rPr>
                <w:rFonts w:cs="Calibri"/>
                <w:sz w:val="26"/>
              </w:rPr>
              <w:t>zile</w:t>
            </w:r>
            <w:proofErr w:type="spellEnd"/>
            <w:r w:rsidRPr="004D6890">
              <w:rPr>
                <w:rFonts w:cs="Calibri"/>
                <w:sz w:val="26"/>
              </w:rPr>
              <w:t xml:space="preserve"> </w:t>
            </w:r>
            <w:proofErr w:type="spellStart"/>
            <w:r w:rsidRPr="004D6890">
              <w:rPr>
                <w:rFonts w:cs="Calibri"/>
                <w:sz w:val="26"/>
              </w:rPr>
              <w:t>lucrătoare</w:t>
            </w:r>
            <w:proofErr w:type="spellEnd"/>
            <w:r w:rsidRPr="004D6890">
              <w:rPr>
                <w:rFonts w:cs="Calibri"/>
                <w:sz w:val="26"/>
              </w:rPr>
              <w:t xml:space="preserve"> </w:t>
            </w:r>
            <w:proofErr w:type="spellStart"/>
            <w:r w:rsidRPr="004D6890">
              <w:rPr>
                <w:rFonts w:cs="Calibri"/>
                <w:sz w:val="26"/>
              </w:rPr>
              <w:t>într</w:t>
            </w:r>
            <w:proofErr w:type="spellEnd"/>
            <w:r w:rsidRPr="004D6890">
              <w:rPr>
                <w:rFonts w:cs="Calibri"/>
                <w:sz w:val="26"/>
              </w:rPr>
              <w:t xml:space="preserve">-un an </w:t>
            </w:r>
            <w:proofErr w:type="spellStart"/>
            <w:r w:rsidRPr="004D6890">
              <w:rPr>
                <w:rFonts w:cs="Calibri"/>
                <w:sz w:val="26"/>
              </w:rPr>
              <w:t>calendaristic</w:t>
            </w:r>
            <w:proofErr w:type="spellEnd"/>
            <w:r w:rsidRPr="004D6890">
              <w:rPr>
                <w:rFonts w:cs="Calibri"/>
                <w:sz w:val="26"/>
              </w:rPr>
              <w:t xml:space="preserve">, la </w:t>
            </w:r>
            <w:proofErr w:type="spellStart"/>
            <w:r w:rsidRPr="004D6890">
              <w:rPr>
                <w:rFonts w:cs="Calibri"/>
                <w:sz w:val="26"/>
              </w:rPr>
              <w:t>solicitarea</w:t>
            </w:r>
            <w:proofErr w:type="spellEnd"/>
            <w:r w:rsidRPr="004D6890">
              <w:rPr>
                <w:rFonts w:cs="Calibri"/>
                <w:sz w:val="26"/>
              </w:rPr>
              <w:t xml:space="preserve"> </w:t>
            </w:r>
            <w:proofErr w:type="spellStart"/>
            <w:r w:rsidRPr="004D6890">
              <w:rPr>
                <w:rFonts w:cs="Calibri"/>
                <w:sz w:val="26"/>
              </w:rPr>
              <w:t>scrisă</w:t>
            </w:r>
            <w:proofErr w:type="spellEnd"/>
            <w:r w:rsidRPr="004D6890">
              <w:rPr>
                <w:rFonts w:cs="Calibri"/>
                <w:sz w:val="26"/>
              </w:rPr>
              <w:t xml:space="preserve"> a </w:t>
            </w:r>
            <w:proofErr w:type="spellStart"/>
            <w:r w:rsidRPr="004D6890">
              <w:rPr>
                <w:rFonts w:cs="Calibri"/>
                <w:sz w:val="26"/>
              </w:rPr>
              <w:t>salariatului</w:t>
            </w:r>
            <w:proofErr w:type="spellEnd"/>
          </w:p>
          <w:p w14:paraId="0E37AB8E" w14:textId="42DCCC08" w:rsidR="006F554C" w:rsidRPr="004D6890" w:rsidRDefault="006F554C" w:rsidP="006F554C">
            <w:pPr>
              <w:pStyle w:val="PlainText"/>
              <w:rPr>
                <w:rFonts w:cs="Calibri"/>
                <w:sz w:val="26"/>
              </w:rPr>
            </w:pPr>
          </w:p>
        </w:tc>
        <w:tc>
          <w:tcPr>
            <w:tcW w:w="4860" w:type="dxa"/>
          </w:tcPr>
          <w:p w14:paraId="08BD2860" w14:textId="729D9286" w:rsidR="006F554C" w:rsidRPr="004D6890" w:rsidRDefault="001B33C0" w:rsidP="001B33C0">
            <w:pPr>
              <w:pStyle w:val="PlainText"/>
              <w:rPr>
                <w:rFonts w:cs="Calibri"/>
                <w:sz w:val="26"/>
                <w:szCs w:val="26"/>
              </w:rPr>
            </w:pPr>
            <w:proofErr w:type="spellStart"/>
            <w:r>
              <w:rPr>
                <w:rFonts w:cs="Calibri"/>
                <w:sz w:val="26"/>
              </w:rPr>
              <w:t>P</w:t>
            </w:r>
            <w:r w:rsidR="00351B26" w:rsidRPr="004D6890">
              <w:rPr>
                <w:rFonts w:cs="Calibri"/>
                <w:sz w:val="26"/>
              </w:rPr>
              <w:t>entru</w:t>
            </w:r>
            <w:proofErr w:type="spellEnd"/>
            <w:r w:rsidR="00351B26" w:rsidRPr="004D6890">
              <w:rPr>
                <w:rFonts w:cs="Calibri"/>
                <w:sz w:val="26"/>
              </w:rPr>
              <w:t xml:space="preserve"> a fi in </w:t>
            </w:r>
            <w:proofErr w:type="spellStart"/>
            <w:r w:rsidR="00351B26" w:rsidRPr="004D6890">
              <w:rPr>
                <w:rFonts w:cs="Calibri"/>
                <w:sz w:val="26"/>
              </w:rPr>
              <w:t>conc</w:t>
            </w:r>
            <w:r>
              <w:rPr>
                <w:rFonts w:cs="Calibri"/>
                <w:sz w:val="26"/>
              </w:rPr>
              <w:t>ordanța</w:t>
            </w:r>
            <w:proofErr w:type="spellEnd"/>
            <w:r>
              <w:rPr>
                <w:rFonts w:cs="Calibri"/>
                <w:sz w:val="26"/>
              </w:rPr>
              <w:t xml:space="preserve"> cu </w:t>
            </w:r>
            <w:proofErr w:type="spellStart"/>
            <w:r>
              <w:rPr>
                <w:rFonts w:cs="Calibri"/>
                <w:sz w:val="26"/>
              </w:rPr>
              <w:t>Codul</w:t>
            </w:r>
            <w:proofErr w:type="spellEnd"/>
            <w:r>
              <w:rPr>
                <w:rFonts w:cs="Calibri"/>
                <w:sz w:val="26"/>
              </w:rPr>
              <w:t xml:space="preserve"> </w:t>
            </w:r>
            <w:proofErr w:type="spellStart"/>
            <w:r>
              <w:rPr>
                <w:rFonts w:cs="Calibri"/>
                <w:sz w:val="26"/>
              </w:rPr>
              <w:t>Muncii</w:t>
            </w:r>
            <w:proofErr w:type="spellEnd"/>
            <w:r>
              <w:rPr>
                <w:rFonts w:cs="Calibri"/>
                <w:sz w:val="26"/>
              </w:rPr>
              <w:t>, art.</w:t>
            </w:r>
            <w:r w:rsidR="00351B26">
              <w:rPr>
                <w:rFonts w:cs="Calibri"/>
                <w:sz w:val="26"/>
              </w:rPr>
              <w:t>152</w:t>
            </w:r>
            <w:r w:rsidR="00351B26">
              <w:rPr>
                <w:rFonts w:cs="Calibri"/>
                <w:sz w:val="26"/>
                <w:vertAlign w:val="superscript"/>
              </w:rPr>
              <w:t>1</w:t>
            </w:r>
            <w:r w:rsidR="00351B26" w:rsidRPr="004D6890">
              <w:rPr>
                <w:rFonts w:cs="Calibri"/>
                <w:sz w:val="26"/>
              </w:rPr>
              <w:t>.</w:t>
            </w:r>
          </w:p>
        </w:tc>
      </w:tr>
      <w:tr w:rsidR="006F554C" w:rsidRPr="004D6890" w14:paraId="22A5B201" w14:textId="77777777" w:rsidTr="00E828B2">
        <w:tc>
          <w:tcPr>
            <w:tcW w:w="720" w:type="dxa"/>
          </w:tcPr>
          <w:p w14:paraId="1A1707EC" w14:textId="5DD8B99A" w:rsidR="006F554C" w:rsidRPr="00E828B2" w:rsidRDefault="00E828B2" w:rsidP="00CD6B56">
            <w:pPr>
              <w:rPr>
                <w:rFonts w:ascii="Calibri" w:hAnsi="Calibri" w:cs="Calibri"/>
                <w:sz w:val="26"/>
                <w:szCs w:val="26"/>
              </w:rPr>
            </w:pPr>
            <w:r w:rsidRPr="00E828B2">
              <w:rPr>
                <w:rFonts w:ascii="Calibri" w:hAnsi="Calibri" w:cs="Calibri"/>
                <w:sz w:val="26"/>
                <w:szCs w:val="26"/>
              </w:rPr>
              <w:t>1</w:t>
            </w:r>
            <w:r w:rsidR="00CD6B56">
              <w:rPr>
                <w:rFonts w:ascii="Calibri" w:hAnsi="Calibri" w:cs="Calibri"/>
                <w:sz w:val="26"/>
                <w:szCs w:val="26"/>
              </w:rPr>
              <w:t>2</w:t>
            </w:r>
            <w:r w:rsidRPr="00E828B2">
              <w:rPr>
                <w:rFonts w:ascii="Calibri" w:hAnsi="Calibri" w:cs="Calibri"/>
                <w:sz w:val="26"/>
                <w:szCs w:val="26"/>
              </w:rPr>
              <w:t>.</w:t>
            </w:r>
          </w:p>
        </w:tc>
        <w:tc>
          <w:tcPr>
            <w:tcW w:w="1980" w:type="dxa"/>
          </w:tcPr>
          <w:p w14:paraId="009795EC" w14:textId="1DD7B7D4" w:rsidR="006F554C" w:rsidRPr="004D6890" w:rsidRDefault="001B33C0" w:rsidP="00351B26">
            <w:pPr>
              <w:pStyle w:val="PlainText"/>
              <w:rPr>
                <w:rFonts w:cs="Calibri"/>
                <w:sz w:val="26"/>
              </w:rPr>
            </w:pPr>
            <w:proofErr w:type="spellStart"/>
            <w:r>
              <w:rPr>
                <w:rFonts w:cs="Calibri"/>
                <w:sz w:val="26"/>
              </w:rPr>
              <w:t>Introducere</w:t>
            </w:r>
            <w:proofErr w:type="spellEnd"/>
            <w:r>
              <w:rPr>
                <w:rFonts w:cs="Calibri"/>
                <w:sz w:val="26"/>
              </w:rPr>
              <w:t xml:space="preserve"> capitol </w:t>
            </w:r>
            <w:proofErr w:type="spellStart"/>
            <w:r>
              <w:rPr>
                <w:rFonts w:cs="Calibri"/>
                <w:sz w:val="26"/>
              </w:rPr>
              <w:t>nou</w:t>
            </w:r>
            <w:proofErr w:type="spellEnd"/>
          </w:p>
        </w:tc>
        <w:tc>
          <w:tcPr>
            <w:tcW w:w="2340" w:type="dxa"/>
          </w:tcPr>
          <w:p w14:paraId="525F2027" w14:textId="50D6AD09" w:rsidR="006F554C" w:rsidRPr="004D6890" w:rsidRDefault="00351B26" w:rsidP="00351B26">
            <w:pPr>
              <w:rPr>
                <w:rFonts w:ascii="Calibri" w:hAnsi="Calibri" w:cs="Calibri"/>
                <w:sz w:val="26"/>
                <w:szCs w:val="26"/>
              </w:rPr>
            </w:pPr>
            <w:proofErr w:type="spellStart"/>
            <w:r>
              <w:rPr>
                <w:rFonts w:ascii="Calibri" w:hAnsi="Calibri" w:cs="Calibri"/>
                <w:sz w:val="26"/>
                <w:szCs w:val="26"/>
              </w:rPr>
              <w:t>Grefier</w:t>
            </w:r>
            <w:proofErr w:type="spellEnd"/>
            <w:r>
              <w:rPr>
                <w:rFonts w:ascii="Calibri" w:hAnsi="Calibri" w:cs="Calibri"/>
                <w:sz w:val="26"/>
                <w:szCs w:val="26"/>
              </w:rPr>
              <w:t xml:space="preserve"> CA </w:t>
            </w:r>
            <w:proofErr w:type="spellStart"/>
            <w:r>
              <w:rPr>
                <w:rFonts w:ascii="Calibri" w:hAnsi="Calibri" w:cs="Calibri"/>
                <w:sz w:val="26"/>
                <w:szCs w:val="26"/>
              </w:rPr>
              <w:t>Galați</w:t>
            </w:r>
            <w:proofErr w:type="spellEnd"/>
          </w:p>
        </w:tc>
        <w:tc>
          <w:tcPr>
            <w:tcW w:w="5040" w:type="dxa"/>
          </w:tcPr>
          <w:p w14:paraId="47F45AB3" w14:textId="77777777" w:rsidR="006F554C" w:rsidRPr="004D6890" w:rsidRDefault="006F554C" w:rsidP="006F554C">
            <w:pPr>
              <w:pStyle w:val="PlainText"/>
              <w:rPr>
                <w:rFonts w:cs="Calibri"/>
                <w:sz w:val="26"/>
              </w:rPr>
            </w:pPr>
            <w:r w:rsidRPr="004D6890">
              <w:rPr>
                <w:rFonts w:cs="Calibri"/>
                <w:sz w:val="26"/>
              </w:rPr>
              <w:t>[</w:t>
            </w:r>
            <w:proofErr w:type="spellStart"/>
            <w:r w:rsidRPr="004D6890">
              <w:rPr>
                <w:rFonts w:cs="Calibri"/>
                <w:sz w:val="26"/>
              </w:rPr>
              <w:t>absențe</w:t>
            </w:r>
            <w:proofErr w:type="spellEnd"/>
            <w:r w:rsidRPr="004D6890">
              <w:rPr>
                <w:rFonts w:cs="Calibri"/>
                <w:sz w:val="26"/>
              </w:rPr>
              <w:t xml:space="preserve"> </w:t>
            </w:r>
            <w:proofErr w:type="spellStart"/>
            <w:r w:rsidRPr="004D6890">
              <w:rPr>
                <w:rFonts w:cs="Calibri"/>
                <w:sz w:val="26"/>
              </w:rPr>
              <w:t>pentru</w:t>
            </w:r>
            <w:proofErr w:type="spellEnd"/>
            <w:r w:rsidRPr="004D6890">
              <w:rPr>
                <w:rFonts w:cs="Calibri"/>
                <w:sz w:val="26"/>
              </w:rPr>
              <w:t xml:space="preserve"> </w:t>
            </w:r>
            <w:proofErr w:type="spellStart"/>
            <w:r w:rsidRPr="004D6890">
              <w:rPr>
                <w:rFonts w:cs="Calibri"/>
                <w:sz w:val="26"/>
              </w:rPr>
              <w:t>urgențe</w:t>
            </w:r>
            <w:proofErr w:type="spellEnd"/>
            <w:r w:rsidRPr="004D6890">
              <w:rPr>
                <w:rFonts w:cs="Calibri"/>
                <w:sz w:val="26"/>
              </w:rPr>
              <w:t>]</w:t>
            </w:r>
          </w:p>
          <w:p w14:paraId="044857E7" w14:textId="77777777" w:rsidR="006F554C" w:rsidRPr="004D6890" w:rsidRDefault="006F554C" w:rsidP="006F554C">
            <w:pPr>
              <w:pStyle w:val="PlainText"/>
              <w:rPr>
                <w:rFonts w:cs="Calibri"/>
                <w:sz w:val="26"/>
              </w:rPr>
            </w:pPr>
            <w:r w:rsidRPr="004D6890">
              <w:rPr>
                <w:rFonts w:cs="Calibri"/>
                <w:sz w:val="26"/>
              </w:rPr>
              <w:t xml:space="preserve">(1) </w:t>
            </w:r>
            <w:proofErr w:type="spellStart"/>
            <w:r w:rsidRPr="004D6890">
              <w:rPr>
                <w:rFonts w:cs="Calibri"/>
                <w:sz w:val="26"/>
              </w:rPr>
              <w:t>Salariatul</w:t>
            </w:r>
            <w:proofErr w:type="spellEnd"/>
            <w:r w:rsidRPr="004D6890">
              <w:rPr>
                <w:rFonts w:cs="Calibri"/>
                <w:sz w:val="26"/>
              </w:rPr>
              <w:t xml:space="preserve"> are </w:t>
            </w:r>
            <w:proofErr w:type="spellStart"/>
            <w:r w:rsidRPr="004D6890">
              <w:rPr>
                <w:rFonts w:cs="Calibri"/>
                <w:sz w:val="26"/>
              </w:rPr>
              <w:t>dreptul</w:t>
            </w:r>
            <w:proofErr w:type="spellEnd"/>
            <w:r w:rsidRPr="004D6890">
              <w:rPr>
                <w:rFonts w:cs="Calibri"/>
                <w:sz w:val="26"/>
              </w:rPr>
              <w:t xml:space="preserve"> de </w:t>
            </w:r>
            <w:proofErr w:type="gramStart"/>
            <w:r w:rsidRPr="004D6890">
              <w:rPr>
                <w:rFonts w:cs="Calibri"/>
                <w:sz w:val="26"/>
              </w:rPr>
              <w:t>a</w:t>
            </w:r>
            <w:proofErr w:type="gramEnd"/>
            <w:r w:rsidRPr="004D6890">
              <w:rPr>
                <w:rFonts w:cs="Calibri"/>
                <w:sz w:val="26"/>
              </w:rPr>
              <w:t xml:space="preserve"> </w:t>
            </w:r>
            <w:proofErr w:type="spellStart"/>
            <w:r w:rsidRPr="004D6890">
              <w:rPr>
                <w:rFonts w:cs="Calibri"/>
                <w:sz w:val="26"/>
              </w:rPr>
              <w:t>absenta</w:t>
            </w:r>
            <w:proofErr w:type="spellEnd"/>
            <w:r w:rsidRPr="004D6890">
              <w:rPr>
                <w:rFonts w:cs="Calibri"/>
                <w:sz w:val="26"/>
              </w:rPr>
              <w:t xml:space="preserve"> de la </w:t>
            </w:r>
            <w:proofErr w:type="spellStart"/>
            <w:r w:rsidRPr="004D6890">
              <w:rPr>
                <w:rFonts w:cs="Calibri"/>
                <w:sz w:val="26"/>
              </w:rPr>
              <w:t>locul</w:t>
            </w:r>
            <w:proofErr w:type="spellEnd"/>
            <w:r w:rsidRPr="004D6890">
              <w:rPr>
                <w:rFonts w:cs="Calibri"/>
                <w:sz w:val="26"/>
              </w:rPr>
              <w:t xml:space="preserve"> de </w:t>
            </w:r>
            <w:proofErr w:type="spellStart"/>
            <w:r w:rsidRPr="004D6890">
              <w:rPr>
                <w:rFonts w:cs="Calibri"/>
                <w:sz w:val="26"/>
              </w:rPr>
              <w:t>muncă</w:t>
            </w:r>
            <w:proofErr w:type="spellEnd"/>
            <w:r w:rsidRPr="004D6890">
              <w:rPr>
                <w:rFonts w:cs="Calibri"/>
                <w:sz w:val="26"/>
              </w:rPr>
              <w:t xml:space="preserve"> </w:t>
            </w:r>
            <w:proofErr w:type="spellStart"/>
            <w:r w:rsidRPr="004D6890">
              <w:rPr>
                <w:rFonts w:cs="Calibri"/>
                <w:sz w:val="26"/>
              </w:rPr>
              <w:t>în</w:t>
            </w:r>
            <w:proofErr w:type="spellEnd"/>
            <w:r w:rsidRPr="004D6890">
              <w:rPr>
                <w:rFonts w:cs="Calibri"/>
                <w:sz w:val="26"/>
              </w:rPr>
              <w:t xml:space="preserve"> </w:t>
            </w:r>
            <w:proofErr w:type="spellStart"/>
            <w:r w:rsidRPr="004D6890">
              <w:rPr>
                <w:rFonts w:cs="Calibri"/>
                <w:sz w:val="26"/>
              </w:rPr>
              <w:t>situaţii</w:t>
            </w:r>
            <w:proofErr w:type="spellEnd"/>
            <w:r w:rsidRPr="004D6890">
              <w:rPr>
                <w:rFonts w:cs="Calibri"/>
                <w:sz w:val="26"/>
              </w:rPr>
              <w:t xml:space="preserve"> </w:t>
            </w:r>
            <w:proofErr w:type="spellStart"/>
            <w:r w:rsidRPr="004D6890">
              <w:rPr>
                <w:rFonts w:cs="Calibri"/>
                <w:sz w:val="26"/>
              </w:rPr>
              <w:t>neprevăzute</w:t>
            </w:r>
            <w:proofErr w:type="spellEnd"/>
            <w:r w:rsidRPr="004D6890">
              <w:rPr>
                <w:rFonts w:cs="Calibri"/>
                <w:sz w:val="26"/>
              </w:rPr>
              <w:t xml:space="preserve">, determinate de o </w:t>
            </w:r>
            <w:proofErr w:type="spellStart"/>
            <w:r w:rsidRPr="004D6890">
              <w:rPr>
                <w:rFonts w:cs="Calibri"/>
                <w:sz w:val="26"/>
              </w:rPr>
              <w:t>situaţie</w:t>
            </w:r>
            <w:proofErr w:type="spellEnd"/>
            <w:r w:rsidRPr="004D6890">
              <w:rPr>
                <w:rFonts w:cs="Calibri"/>
                <w:sz w:val="26"/>
              </w:rPr>
              <w:t xml:space="preserve"> de </w:t>
            </w:r>
            <w:proofErr w:type="spellStart"/>
            <w:r w:rsidRPr="004D6890">
              <w:rPr>
                <w:rFonts w:cs="Calibri"/>
                <w:sz w:val="26"/>
              </w:rPr>
              <w:t>urgenţă</w:t>
            </w:r>
            <w:proofErr w:type="spellEnd"/>
            <w:r w:rsidRPr="004D6890">
              <w:rPr>
                <w:rFonts w:cs="Calibri"/>
                <w:sz w:val="26"/>
              </w:rPr>
              <w:t xml:space="preserve"> </w:t>
            </w:r>
            <w:proofErr w:type="spellStart"/>
            <w:r w:rsidRPr="004D6890">
              <w:rPr>
                <w:rFonts w:cs="Calibri"/>
                <w:sz w:val="26"/>
              </w:rPr>
              <w:t>familială</w:t>
            </w:r>
            <w:proofErr w:type="spellEnd"/>
            <w:r w:rsidRPr="004D6890">
              <w:rPr>
                <w:rFonts w:cs="Calibri"/>
                <w:sz w:val="26"/>
              </w:rPr>
              <w:t xml:space="preserve"> </w:t>
            </w:r>
            <w:proofErr w:type="spellStart"/>
            <w:r w:rsidRPr="004D6890">
              <w:rPr>
                <w:rFonts w:cs="Calibri"/>
                <w:sz w:val="26"/>
              </w:rPr>
              <w:lastRenderedPageBreak/>
              <w:t>cauzată</w:t>
            </w:r>
            <w:proofErr w:type="spellEnd"/>
            <w:r w:rsidRPr="004D6890">
              <w:rPr>
                <w:rFonts w:cs="Calibri"/>
                <w:sz w:val="26"/>
              </w:rPr>
              <w:t xml:space="preserve"> de </w:t>
            </w:r>
            <w:proofErr w:type="spellStart"/>
            <w:r w:rsidRPr="004D6890">
              <w:rPr>
                <w:rFonts w:cs="Calibri"/>
                <w:sz w:val="26"/>
              </w:rPr>
              <w:t>boală</w:t>
            </w:r>
            <w:proofErr w:type="spellEnd"/>
            <w:r w:rsidRPr="004D6890">
              <w:rPr>
                <w:rFonts w:cs="Calibri"/>
                <w:sz w:val="26"/>
              </w:rPr>
              <w:t xml:space="preserve"> </w:t>
            </w:r>
            <w:proofErr w:type="spellStart"/>
            <w:r w:rsidRPr="004D6890">
              <w:rPr>
                <w:rFonts w:cs="Calibri"/>
                <w:sz w:val="26"/>
              </w:rPr>
              <w:t>sau</w:t>
            </w:r>
            <w:proofErr w:type="spellEnd"/>
            <w:r w:rsidRPr="004D6890">
              <w:rPr>
                <w:rFonts w:cs="Calibri"/>
                <w:sz w:val="26"/>
              </w:rPr>
              <w:t xml:space="preserve"> de accident, care </w:t>
            </w:r>
            <w:proofErr w:type="spellStart"/>
            <w:r w:rsidRPr="004D6890">
              <w:rPr>
                <w:rFonts w:cs="Calibri"/>
                <w:sz w:val="26"/>
              </w:rPr>
              <w:t>fac</w:t>
            </w:r>
            <w:proofErr w:type="spellEnd"/>
            <w:r w:rsidRPr="004D6890">
              <w:rPr>
                <w:rFonts w:cs="Calibri"/>
                <w:sz w:val="26"/>
              </w:rPr>
              <w:t xml:space="preserve"> </w:t>
            </w:r>
            <w:proofErr w:type="spellStart"/>
            <w:r w:rsidRPr="004D6890">
              <w:rPr>
                <w:rFonts w:cs="Calibri"/>
                <w:sz w:val="26"/>
              </w:rPr>
              <w:t>indispensabilă</w:t>
            </w:r>
            <w:proofErr w:type="spellEnd"/>
            <w:r w:rsidRPr="004D6890">
              <w:rPr>
                <w:rFonts w:cs="Calibri"/>
                <w:sz w:val="26"/>
              </w:rPr>
              <w:t xml:space="preserve"> </w:t>
            </w:r>
            <w:proofErr w:type="spellStart"/>
            <w:r w:rsidRPr="004D6890">
              <w:rPr>
                <w:rFonts w:cs="Calibri"/>
                <w:sz w:val="26"/>
              </w:rPr>
              <w:t>prezenţa</w:t>
            </w:r>
            <w:proofErr w:type="spellEnd"/>
            <w:r w:rsidRPr="004D6890">
              <w:rPr>
                <w:rFonts w:cs="Calibri"/>
                <w:sz w:val="26"/>
              </w:rPr>
              <w:t xml:space="preserve"> </w:t>
            </w:r>
            <w:proofErr w:type="spellStart"/>
            <w:r w:rsidRPr="004D6890">
              <w:rPr>
                <w:rFonts w:cs="Calibri"/>
                <w:sz w:val="26"/>
              </w:rPr>
              <w:t>imediată</w:t>
            </w:r>
            <w:proofErr w:type="spellEnd"/>
            <w:r w:rsidRPr="004D6890">
              <w:rPr>
                <w:rFonts w:cs="Calibri"/>
                <w:sz w:val="26"/>
              </w:rPr>
              <w:t xml:space="preserve"> a </w:t>
            </w:r>
            <w:proofErr w:type="spellStart"/>
            <w:r w:rsidRPr="004D6890">
              <w:rPr>
                <w:rFonts w:cs="Calibri"/>
                <w:sz w:val="26"/>
              </w:rPr>
              <w:t>salariatului</w:t>
            </w:r>
            <w:proofErr w:type="spellEnd"/>
            <w:r w:rsidRPr="004D6890">
              <w:rPr>
                <w:rFonts w:cs="Calibri"/>
                <w:sz w:val="26"/>
              </w:rPr>
              <w:t xml:space="preserve">, </w:t>
            </w:r>
            <w:proofErr w:type="spellStart"/>
            <w:r w:rsidRPr="004D6890">
              <w:rPr>
                <w:rFonts w:cs="Calibri"/>
                <w:sz w:val="26"/>
              </w:rPr>
              <w:t>în</w:t>
            </w:r>
            <w:proofErr w:type="spellEnd"/>
            <w:r w:rsidRPr="004D6890">
              <w:rPr>
                <w:rFonts w:cs="Calibri"/>
                <w:sz w:val="26"/>
              </w:rPr>
              <w:t xml:space="preserve"> </w:t>
            </w:r>
            <w:proofErr w:type="spellStart"/>
            <w:r w:rsidRPr="004D6890">
              <w:rPr>
                <w:rFonts w:cs="Calibri"/>
                <w:sz w:val="26"/>
              </w:rPr>
              <w:t>condiţiile</w:t>
            </w:r>
            <w:proofErr w:type="spellEnd"/>
            <w:r w:rsidRPr="004D6890">
              <w:rPr>
                <w:rFonts w:cs="Calibri"/>
                <w:sz w:val="26"/>
              </w:rPr>
              <w:t xml:space="preserve"> </w:t>
            </w:r>
            <w:proofErr w:type="spellStart"/>
            <w:r w:rsidRPr="004D6890">
              <w:rPr>
                <w:rFonts w:cs="Calibri"/>
                <w:sz w:val="26"/>
              </w:rPr>
              <w:t>informării</w:t>
            </w:r>
            <w:proofErr w:type="spellEnd"/>
            <w:r w:rsidRPr="004D6890">
              <w:rPr>
                <w:rFonts w:cs="Calibri"/>
                <w:sz w:val="26"/>
              </w:rPr>
              <w:t xml:space="preserve"> </w:t>
            </w:r>
            <w:proofErr w:type="spellStart"/>
            <w:r w:rsidRPr="004D6890">
              <w:rPr>
                <w:rFonts w:cs="Calibri"/>
                <w:sz w:val="26"/>
              </w:rPr>
              <w:t>prealabile</w:t>
            </w:r>
            <w:proofErr w:type="spellEnd"/>
            <w:r w:rsidRPr="004D6890">
              <w:rPr>
                <w:rFonts w:cs="Calibri"/>
                <w:sz w:val="26"/>
              </w:rPr>
              <w:t xml:space="preserve"> a </w:t>
            </w:r>
            <w:proofErr w:type="spellStart"/>
            <w:r w:rsidRPr="004D6890">
              <w:rPr>
                <w:rFonts w:cs="Calibri"/>
                <w:sz w:val="26"/>
              </w:rPr>
              <w:t>angajatorului</w:t>
            </w:r>
            <w:proofErr w:type="spellEnd"/>
            <w:r w:rsidRPr="004D6890">
              <w:rPr>
                <w:rFonts w:cs="Calibri"/>
                <w:sz w:val="26"/>
              </w:rPr>
              <w:t xml:space="preserve"> </w:t>
            </w:r>
            <w:proofErr w:type="spellStart"/>
            <w:r w:rsidRPr="004D6890">
              <w:rPr>
                <w:rFonts w:cs="Calibri"/>
                <w:sz w:val="26"/>
              </w:rPr>
              <w:t>şi</w:t>
            </w:r>
            <w:proofErr w:type="spellEnd"/>
            <w:r w:rsidRPr="004D6890">
              <w:rPr>
                <w:rFonts w:cs="Calibri"/>
                <w:sz w:val="26"/>
              </w:rPr>
              <w:t xml:space="preserve"> cu </w:t>
            </w:r>
            <w:proofErr w:type="spellStart"/>
            <w:r w:rsidRPr="004D6890">
              <w:rPr>
                <w:rFonts w:cs="Calibri"/>
                <w:sz w:val="26"/>
              </w:rPr>
              <w:t>recuperarea</w:t>
            </w:r>
            <w:proofErr w:type="spellEnd"/>
            <w:r w:rsidRPr="004D6890">
              <w:rPr>
                <w:rFonts w:cs="Calibri"/>
                <w:sz w:val="26"/>
              </w:rPr>
              <w:t xml:space="preserve"> </w:t>
            </w:r>
            <w:proofErr w:type="spellStart"/>
            <w:r w:rsidRPr="004D6890">
              <w:rPr>
                <w:rFonts w:cs="Calibri"/>
                <w:sz w:val="26"/>
              </w:rPr>
              <w:t>perioadei</w:t>
            </w:r>
            <w:proofErr w:type="spellEnd"/>
            <w:r w:rsidRPr="004D6890">
              <w:rPr>
                <w:rFonts w:cs="Calibri"/>
                <w:sz w:val="26"/>
              </w:rPr>
              <w:t xml:space="preserve"> </w:t>
            </w:r>
            <w:proofErr w:type="spellStart"/>
            <w:r w:rsidRPr="004D6890">
              <w:rPr>
                <w:rFonts w:cs="Calibri"/>
                <w:sz w:val="26"/>
              </w:rPr>
              <w:t>absentate</w:t>
            </w:r>
            <w:proofErr w:type="spellEnd"/>
            <w:r w:rsidRPr="004D6890">
              <w:rPr>
                <w:rFonts w:cs="Calibri"/>
                <w:sz w:val="26"/>
              </w:rPr>
              <w:t xml:space="preserve"> </w:t>
            </w:r>
            <w:proofErr w:type="spellStart"/>
            <w:r w:rsidRPr="004D6890">
              <w:rPr>
                <w:rFonts w:cs="Calibri"/>
                <w:sz w:val="26"/>
              </w:rPr>
              <w:t>până</w:t>
            </w:r>
            <w:proofErr w:type="spellEnd"/>
            <w:r w:rsidRPr="004D6890">
              <w:rPr>
                <w:rFonts w:cs="Calibri"/>
                <w:sz w:val="26"/>
              </w:rPr>
              <w:t xml:space="preserve"> la </w:t>
            </w:r>
            <w:proofErr w:type="spellStart"/>
            <w:r w:rsidRPr="004D6890">
              <w:rPr>
                <w:rFonts w:cs="Calibri"/>
                <w:sz w:val="26"/>
              </w:rPr>
              <w:t>acoperirea</w:t>
            </w:r>
            <w:proofErr w:type="spellEnd"/>
            <w:r w:rsidRPr="004D6890">
              <w:rPr>
                <w:rFonts w:cs="Calibri"/>
                <w:sz w:val="26"/>
              </w:rPr>
              <w:t xml:space="preserve"> </w:t>
            </w:r>
            <w:proofErr w:type="spellStart"/>
            <w:r w:rsidRPr="004D6890">
              <w:rPr>
                <w:rFonts w:cs="Calibri"/>
                <w:sz w:val="26"/>
              </w:rPr>
              <w:t>integrală</w:t>
            </w:r>
            <w:proofErr w:type="spellEnd"/>
            <w:r w:rsidRPr="004D6890">
              <w:rPr>
                <w:rFonts w:cs="Calibri"/>
                <w:sz w:val="26"/>
              </w:rPr>
              <w:t xml:space="preserve"> a </w:t>
            </w:r>
            <w:proofErr w:type="spellStart"/>
            <w:r w:rsidRPr="004D6890">
              <w:rPr>
                <w:rFonts w:cs="Calibri"/>
                <w:sz w:val="26"/>
              </w:rPr>
              <w:t>duratei</w:t>
            </w:r>
            <w:proofErr w:type="spellEnd"/>
            <w:r w:rsidRPr="004D6890">
              <w:rPr>
                <w:rFonts w:cs="Calibri"/>
                <w:sz w:val="26"/>
              </w:rPr>
              <w:t xml:space="preserve"> </w:t>
            </w:r>
            <w:proofErr w:type="spellStart"/>
            <w:r w:rsidRPr="004D6890">
              <w:rPr>
                <w:rFonts w:cs="Calibri"/>
                <w:sz w:val="26"/>
              </w:rPr>
              <w:t>normale</w:t>
            </w:r>
            <w:proofErr w:type="spellEnd"/>
            <w:r w:rsidRPr="004D6890">
              <w:rPr>
                <w:rFonts w:cs="Calibri"/>
                <w:sz w:val="26"/>
              </w:rPr>
              <w:t xml:space="preserve"> a </w:t>
            </w:r>
            <w:proofErr w:type="spellStart"/>
            <w:r w:rsidRPr="004D6890">
              <w:rPr>
                <w:rFonts w:cs="Calibri"/>
                <w:sz w:val="26"/>
              </w:rPr>
              <w:t>programului</w:t>
            </w:r>
            <w:proofErr w:type="spellEnd"/>
            <w:r w:rsidRPr="004D6890">
              <w:rPr>
                <w:rFonts w:cs="Calibri"/>
                <w:sz w:val="26"/>
              </w:rPr>
              <w:t xml:space="preserve"> de </w:t>
            </w:r>
            <w:proofErr w:type="spellStart"/>
            <w:r w:rsidRPr="004D6890">
              <w:rPr>
                <w:rFonts w:cs="Calibri"/>
                <w:sz w:val="26"/>
              </w:rPr>
              <w:t>lucru</w:t>
            </w:r>
            <w:proofErr w:type="spellEnd"/>
            <w:r w:rsidRPr="004D6890">
              <w:rPr>
                <w:rFonts w:cs="Calibri"/>
                <w:sz w:val="26"/>
              </w:rPr>
              <w:t xml:space="preserve"> a </w:t>
            </w:r>
            <w:proofErr w:type="spellStart"/>
            <w:r w:rsidRPr="004D6890">
              <w:rPr>
                <w:rFonts w:cs="Calibri"/>
                <w:sz w:val="26"/>
              </w:rPr>
              <w:t>salariatului</w:t>
            </w:r>
            <w:proofErr w:type="spellEnd"/>
            <w:r w:rsidRPr="004D6890">
              <w:rPr>
                <w:rFonts w:cs="Calibri"/>
                <w:sz w:val="26"/>
              </w:rPr>
              <w:t>.</w:t>
            </w:r>
          </w:p>
          <w:p w14:paraId="6660E858" w14:textId="77777777" w:rsidR="006F554C" w:rsidRPr="004D6890" w:rsidRDefault="006F554C" w:rsidP="006F554C">
            <w:pPr>
              <w:pStyle w:val="PlainText"/>
              <w:rPr>
                <w:rFonts w:cs="Calibri"/>
                <w:sz w:val="26"/>
              </w:rPr>
            </w:pPr>
            <w:r w:rsidRPr="004D6890">
              <w:rPr>
                <w:rFonts w:cs="Calibri"/>
                <w:sz w:val="26"/>
              </w:rPr>
              <w:t xml:space="preserve">(2) </w:t>
            </w:r>
            <w:proofErr w:type="spellStart"/>
            <w:r w:rsidRPr="004D6890">
              <w:rPr>
                <w:rFonts w:cs="Calibri"/>
                <w:sz w:val="26"/>
              </w:rPr>
              <w:t>Absentarea</w:t>
            </w:r>
            <w:proofErr w:type="spellEnd"/>
            <w:r w:rsidRPr="004D6890">
              <w:rPr>
                <w:rFonts w:cs="Calibri"/>
                <w:sz w:val="26"/>
              </w:rPr>
              <w:t xml:space="preserve"> de la </w:t>
            </w:r>
            <w:proofErr w:type="spellStart"/>
            <w:r w:rsidRPr="004D6890">
              <w:rPr>
                <w:rFonts w:cs="Calibri"/>
                <w:sz w:val="26"/>
              </w:rPr>
              <w:t>locul</w:t>
            </w:r>
            <w:proofErr w:type="spellEnd"/>
            <w:r w:rsidRPr="004D6890">
              <w:rPr>
                <w:rFonts w:cs="Calibri"/>
                <w:sz w:val="26"/>
              </w:rPr>
              <w:t xml:space="preserve"> de </w:t>
            </w:r>
            <w:proofErr w:type="spellStart"/>
            <w:r w:rsidRPr="004D6890">
              <w:rPr>
                <w:rFonts w:cs="Calibri"/>
                <w:sz w:val="26"/>
              </w:rPr>
              <w:t>muncă</w:t>
            </w:r>
            <w:proofErr w:type="spellEnd"/>
            <w:r w:rsidRPr="004D6890">
              <w:rPr>
                <w:rFonts w:cs="Calibri"/>
                <w:sz w:val="26"/>
              </w:rPr>
              <w:t xml:space="preserve"> </w:t>
            </w:r>
            <w:proofErr w:type="spellStart"/>
            <w:r w:rsidRPr="004D6890">
              <w:rPr>
                <w:rFonts w:cs="Calibri"/>
                <w:sz w:val="26"/>
              </w:rPr>
              <w:t>prevăzută</w:t>
            </w:r>
            <w:proofErr w:type="spellEnd"/>
            <w:r w:rsidRPr="004D6890">
              <w:rPr>
                <w:rFonts w:cs="Calibri"/>
                <w:sz w:val="26"/>
              </w:rPr>
              <w:t xml:space="preserve"> la </w:t>
            </w:r>
            <w:proofErr w:type="spellStart"/>
            <w:r w:rsidRPr="004D6890">
              <w:rPr>
                <w:rFonts w:cs="Calibri"/>
                <w:sz w:val="26"/>
              </w:rPr>
              <w:t>alin</w:t>
            </w:r>
            <w:proofErr w:type="spellEnd"/>
            <w:r w:rsidRPr="004D6890">
              <w:rPr>
                <w:rFonts w:cs="Calibri"/>
                <w:sz w:val="26"/>
              </w:rPr>
              <w:t xml:space="preserve">. (1) nu </w:t>
            </w:r>
            <w:proofErr w:type="spellStart"/>
            <w:r w:rsidRPr="004D6890">
              <w:rPr>
                <w:rFonts w:cs="Calibri"/>
                <w:sz w:val="26"/>
              </w:rPr>
              <w:t>poate</w:t>
            </w:r>
            <w:proofErr w:type="spellEnd"/>
            <w:r w:rsidRPr="004D6890">
              <w:rPr>
                <w:rFonts w:cs="Calibri"/>
                <w:sz w:val="26"/>
              </w:rPr>
              <w:t xml:space="preserve"> </w:t>
            </w:r>
            <w:proofErr w:type="spellStart"/>
            <w:r w:rsidRPr="004D6890">
              <w:rPr>
                <w:rFonts w:cs="Calibri"/>
                <w:sz w:val="26"/>
              </w:rPr>
              <w:t>avea</w:t>
            </w:r>
            <w:proofErr w:type="spellEnd"/>
            <w:r w:rsidRPr="004D6890">
              <w:rPr>
                <w:rFonts w:cs="Calibri"/>
                <w:sz w:val="26"/>
              </w:rPr>
              <w:t xml:space="preserve"> o </w:t>
            </w:r>
            <w:proofErr w:type="spellStart"/>
            <w:r w:rsidRPr="004D6890">
              <w:rPr>
                <w:rFonts w:cs="Calibri"/>
                <w:sz w:val="26"/>
              </w:rPr>
              <w:t>durată</w:t>
            </w:r>
            <w:proofErr w:type="spellEnd"/>
            <w:r w:rsidRPr="004D6890">
              <w:rPr>
                <w:rFonts w:cs="Calibri"/>
                <w:sz w:val="26"/>
              </w:rPr>
              <w:t xml:space="preserve"> </w:t>
            </w:r>
            <w:proofErr w:type="spellStart"/>
            <w:r w:rsidRPr="004D6890">
              <w:rPr>
                <w:rFonts w:cs="Calibri"/>
                <w:sz w:val="26"/>
              </w:rPr>
              <w:t>mai</w:t>
            </w:r>
            <w:proofErr w:type="spellEnd"/>
            <w:r w:rsidRPr="004D6890">
              <w:rPr>
                <w:rFonts w:cs="Calibri"/>
                <w:sz w:val="26"/>
              </w:rPr>
              <w:t xml:space="preserve"> mare de 10 </w:t>
            </w:r>
            <w:proofErr w:type="spellStart"/>
            <w:r w:rsidRPr="004D6890">
              <w:rPr>
                <w:rFonts w:cs="Calibri"/>
                <w:sz w:val="26"/>
              </w:rPr>
              <w:t>zile</w:t>
            </w:r>
            <w:proofErr w:type="spellEnd"/>
            <w:r w:rsidRPr="004D6890">
              <w:rPr>
                <w:rFonts w:cs="Calibri"/>
                <w:sz w:val="26"/>
              </w:rPr>
              <w:t xml:space="preserve"> </w:t>
            </w:r>
            <w:proofErr w:type="spellStart"/>
            <w:r w:rsidRPr="004D6890">
              <w:rPr>
                <w:rFonts w:cs="Calibri"/>
                <w:sz w:val="26"/>
              </w:rPr>
              <w:t>lucrătoare</w:t>
            </w:r>
            <w:proofErr w:type="spellEnd"/>
            <w:r w:rsidRPr="004D6890">
              <w:rPr>
                <w:rFonts w:cs="Calibri"/>
                <w:sz w:val="26"/>
              </w:rPr>
              <w:t xml:space="preserve"> </w:t>
            </w:r>
            <w:proofErr w:type="spellStart"/>
            <w:r w:rsidRPr="004D6890">
              <w:rPr>
                <w:rFonts w:cs="Calibri"/>
                <w:sz w:val="26"/>
              </w:rPr>
              <w:t>într</w:t>
            </w:r>
            <w:proofErr w:type="spellEnd"/>
            <w:r w:rsidRPr="004D6890">
              <w:rPr>
                <w:rFonts w:cs="Calibri"/>
                <w:sz w:val="26"/>
              </w:rPr>
              <w:t xml:space="preserve">-un an </w:t>
            </w:r>
            <w:proofErr w:type="spellStart"/>
            <w:r w:rsidRPr="004D6890">
              <w:rPr>
                <w:rFonts w:cs="Calibri"/>
                <w:sz w:val="26"/>
              </w:rPr>
              <w:t>calendaristic</w:t>
            </w:r>
            <w:proofErr w:type="spellEnd"/>
            <w:r w:rsidRPr="004D6890">
              <w:rPr>
                <w:rFonts w:cs="Calibri"/>
                <w:sz w:val="26"/>
              </w:rPr>
              <w:t>.</w:t>
            </w:r>
          </w:p>
          <w:p w14:paraId="2EBE7759" w14:textId="77777777" w:rsidR="006F554C" w:rsidRPr="004D6890" w:rsidRDefault="006F554C" w:rsidP="006F554C">
            <w:pPr>
              <w:pStyle w:val="PlainText"/>
              <w:rPr>
                <w:rFonts w:cs="Calibri"/>
                <w:sz w:val="26"/>
              </w:rPr>
            </w:pPr>
            <w:r w:rsidRPr="004D6890">
              <w:rPr>
                <w:rFonts w:cs="Calibri"/>
                <w:sz w:val="26"/>
              </w:rPr>
              <w:t xml:space="preserve">(3) </w:t>
            </w:r>
            <w:proofErr w:type="spellStart"/>
            <w:r w:rsidRPr="004D6890">
              <w:rPr>
                <w:rFonts w:cs="Calibri"/>
                <w:sz w:val="26"/>
              </w:rPr>
              <w:t>Angajatorul</w:t>
            </w:r>
            <w:proofErr w:type="spellEnd"/>
            <w:r w:rsidRPr="004D6890">
              <w:rPr>
                <w:rFonts w:cs="Calibri"/>
                <w:sz w:val="26"/>
              </w:rPr>
              <w:t xml:space="preserve"> </w:t>
            </w:r>
            <w:proofErr w:type="spellStart"/>
            <w:r w:rsidRPr="004D6890">
              <w:rPr>
                <w:rFonts w:cs="Calibri"/>
                <w:sz w:val="26"/>
              </w:rPr>
              <w:t>şi</w:t>
            </w:r>
            <w:proofErr w:type="spellEnd"/>
            <w:r w:rsidRPr="004D6890">
              <w:rPr>
                <w:rFonts w:cs="Calibri"/>
                <w:sz w:val="26"/>
              </w:rPr>
              <w:t xml:space="preserve"> </w:t>
            </w:r>
            <w:proofErr w:type="spellStart"/>
            <w:r w:rsidRPr="004D6890">
              <w:rPr>
                <w:rFonts w:cs="Calibri"/>
                <w:sz w:val="26"/>
              </w:rPr>
              <w:t>salariatul</w:t>
            </w:r>
            <w:proofErr w:type="spellEnd"/>
            <w:r w:rsidRPr="004D6890">
              <w:rPr>
                <w:rFonts w:cs="Calibri"/>
                <w:sz w:val="26"/>
              </w:rPr>
              <w:t xml:space="preserve"> </w:t>
            </w:r>
            <w:proofErr w:type="spellStart"/>
            <w:r w:rsidRPr="004D6890">
              <w:rPr>
                <w:rFonts w:cs="Calibri"/>
                <w:sz w:val="26"/>
              </w:rPr>
              <w:t>stabilesc</w:t>
            </w:r>
            <w:proofErr w:type="spellEnd"/>
            <w:r w:rsidRPr="004D6890">
              <w:rPr>
                <w:rFonts w:cs="Calibri"/>
                <w:sz w:val="26"/>
              </w:rPr>
              <w:t xml:space="preserve"> de </w:t>
            </w:r>
            <w:proofErr w:type="spellStart"/>
            <w:r w:rsidRPr="004D6890">
              <w:rPr>
                <w:rFonts w:cs="Calibri"/>
                <w:sz w:val="26"/>
              </w:rPr>
              <w:t>comun</w:t>
            </w:r>
            <w:proofErr w:type="spellEnd"/>
            <w:r w:rsidRPr="004D6890">
              <w:rPr>
                <w:rFonts w:cs="Calibri"/>
                <w:sz w:val="26"/>
              </w:rPr>
              <w:t xml:space="preserve"> </w:t>
            </w:r>
            <w:proofErr w:type="spellStart"/>
            <w:r w:rsidRPr="004D6890">
              <w:rPr>
                <w:rFonts w:cs="Calibri"/>
                <w:sz w:val="26"/>
              </w:rPr>
              <w:t>acord</w:t>
            </w:r>
            <w:proofErr w:type="spellEnd"/>
            <w:r w:rsidRPr="004D6890">
              <w:rPr>
                <w:rFonts w:cs="Calibri"/>
                <w:sz w:val="26"/>
              </w:rPr>
              <w:t xml:space="preserve"> </w:t>
            </w:r>
            <w:proofErr w:type="spellStart"/>
            <w:r w:rsidRPr="004D6890">
              <w:rPr>
                <w:rFonts w:cs="Calibri"/>
                <w:sz w:val="26"/>
              </w:rPr>
              <w:t>modalitatea</w:t>
            </w:r>
            <w:proofErr w:type="spellEnd"/>
            <w:r w:rsidRPr="004D6890">
              <w:rPr>
                <w:rFonts w:cs="Calibri"/>
                <w:sz w:val="26"/>
              </w:rPr>
              <w:t xml:space="preserve"> de </w:t>
            </w:r>
            <w:proofErr w:type="spellStart"/>
            <w:r w:rsidRPr="004D6890">
              <w:rPr>
                <w:rFonts w:cs="Calibri"/>
                <w:sz w:val="26"/>
              </w:rPr>
              <w:t>recuperare</w:t>
            </w:r>
            <w:proofErr w:type="spellEnd"/>
            <w:r w:rsidRPr="004D6890">
              <w:rPr>
                <w:rFonts w:cs="Calibri"/>
                <w:sz w:val="26"/>
              </w:rPr>
              <w:t xml:space="preserve"> a </w:t>
            </w:r>
            <w:proofErr w:type="spellStart"/>
            <w:r w:rsidRPr="004D6890">
              <w:rPr>
                <w:rFonts w:cs="Calibri"/>
                <w:sz w:val="26"/>
              </w:rPr>
              <w:t>perioadei</w:t>
            </w:r>
            <w:proofErr w:type="spellEnd"/>
            <w:r w:rsidRPr="004D6890">
              <w:rPr>
                <w:rFonts w:cs="Calibri"/>
                <w:sz w:val="26"/>
              </w:rPr>
              <w:t xml:space="preserve"> de </w:t>
            </w:r>
            <w:proofErr w:type="spellStart"/>
            <w:r w:rsidRPr="004D6890">
              <w:rPr>
                <w:rFonts w:cs="Calibri"/>
                <w:sz w:val="26"/>
              </w:rPr>
              <w:t>absenţă</w:t>
            </w:r>
            <w:proofErr w:type="spellEnd"/>
            <w:r w:rsidRPr="004D6890">
              <w:rPr>
                <w:rFonts w:cs="Calibri"/>
                <w:sz w:val="26"/>
              </w:rPr>
              <w:t xml:space="preserve">, </w:t>
            </w:r>
            <w:proofErr w:type="spellStart"/>
            <w:r w:rsidRPr="004D6890">
              <w:rPr>
                <w:rFonts w:cs="Calibri"/>
                <w:sz w:val="26"/>
              </w:rPr>
              <w:t>precizată</w:t>
            </w:r>
            <w:proofErr w:type="spellEnd"/>
            <w:r w:rsidRPr="004D6890">
              <w:rPr>
                <w:rFonts w:cs="Calibri"/>
                <w:sz w:val="26"/>
              </w:rPr>
              <w:t xml:space="preserve"> la </w:t>
            </w:r>
            <w:proofErr w:type="spellStart"/>
            <w:r w:rsidRPr="004D6890">
              <w:rPr>
                <w:rFonts w:cs="Calibri"/>
                <w:sz w:val="26"/>
              </w:rPr>
              <w:t>alin</w:t>
            </w:r>
            <w:proofErr w:type="spellEnd"/>
            <w:r w:rsidRPr="004D6890">
              <w:rPr>
                <w:rFonts w:cs="Calibri"/>
                <w:sz w:val="26"/>
              </w:rPr>
              <w:t xml:space="preserve">. (1), </w:t>
            </w:r>
            <w:proofErr w:type="spellStart"/>
            <w:r w:rsidRPr="004D6890">
              <w:rPr>
                <w:rFonts w:cs="Calibri"/>
                <w:sz w:val="26"/>
              </w:rPr>
              <w:t>în</w:t>
            </w:r>
            <w:proofErr w:type="spellEnd"/>
            <w:r w:rsidRPr="004D6890">
              <w:rPr>
                <w:rFonts w:cs="Calibri"/>
                <w:sz w:val="26"/>
              </w:rPr>
              <w:t xml:space="preserve"> </w:t>
            </w:r>
            <w:proofErr w:type="spellStart"/>
            <w:r w:rsidRPr="004D6890">
              <w:rPr>
                <w:rFonts w:cs="Calibri"/>
                <w:sz w:val="26"/>
              </w:rPr>
              <w:t>limita</w:t>
            </w:r>
            <w:proofErr w:type="spellEnd"/>
            <w:r w:rsidRPr="004D6890">
              <w:rPr>
                <w:rFonts w:cs="Calibri"/>
                <w:sz w:val="26"/>
              </w:rPr>
              <w:t xml:space="preserve"> </w:t>
            </w:r>
            <w:proofErr w:type="spellStart"/>
            <w:r w:rsidRPr="004D6890">
              <w:rPr>
                <w:rFonts w:cs="Calibri"/>
                <w:sz w:val="26"/>
              </w:rPr>
              <w:t>numărului</w:t>
            </w:r>
            <w:proofErr w:type="spellEnd"/>
            <w:r w:rsidRPr="004D6890">
              <w:rPr>
                <w:rFonts w:cs="Calibri"/>
                <w:sz w:val="26"/>
              </w:rPr>
              <w:t xml:space="preserve"> de </w:t>
            </w:r>
            <w:proofErr w:type="spellStart"/>
            <w:r w:rsidRPr="004D6890">
              <w:rPr>
                <w:rFonts w:cs="Calibri"/>
                <w:sz w:val="26"/>
              </w:rPr>
              <w:t>zile</w:t>
            </w:r>
            <w:proofErr w:type="spellEnd"/>
            <w:r w:rsidRPr="004D6890">
              <w:rPr>
                <w:rFonts w:cs="Calibri"/>
                <w:sz w:val="26"/>
              </w:rPr>
              <w:t xml:space="preserve"> </w:t>
            </w:r>
            <w:proofErr w:type="spellStart"/>
            <w:r w:rsidRPr="004D6890">
              <w:rPr>
                <w:rFonts w:cs="Calibri"/>
                <w:sz w:val="26"/>
              </w:rPr>
              <w:t>prevăzute</w:t>
            </w:r>
            <w:proofErr w:type="spellEnd"/>
            <w:r w:rsidRPr="004D6890">
              <w:rPr>
                <w:rFonts w:cs="Calibri"/>
                <w:sz w:val="26"/>
              </w:rPr>
              <w:t xml:space="preserve"> la </w:t>
            </w:r>
            <w:proofErr w:type="spellStart"/>
            <w:r w:rsidRPr="004D6890">
              <w:rPr>
                <w:rFonts w:cs="Calibri"/>
                <w:sz w:val="26"/>
              </w:rPr>
              <w:t>alin</w:t>
            </w:r>
            <w:proofErr w:type="spellEnd"/>
            <w:r w:rsidRPr="004D6890">
              <w:rPr>
                <w:rFonts w:cs="Calibri"/>
                <w:sz w:val="26"/>
              </w:rPr>
              <w:t>. (2).</w:t>
            </w:r>
          </w:p>
          <w:p w14:paraId="26615276" w14:textId="77777777" w:rsidR="006F554C" w:rsidRPr="004D6890" w:rsidRDefault="006F554C" w:rsidP="006F554C">
            <w:pPr>
              <w:pStyle w:val="PlainText"/>
              <w:rPr>
                <w:rFonts w:cs="Calibri"/>
                <w:sz w:val="26"/>
              </w:rPr>
            </w:pPr>
          </w:p>
        </w:tc>
        <w:tc>
          <w:tcPr>
            <w:tcW w:w="4860" w:type="dxa"/>
          </w:tcPr>
          <w:p w14:paraId="7EA53315" w14:textId="793372AC" w:rsidR="006F554C" w:rsidRPr="001B33C0" w:rsidRDefault="001B33C0" w:rsidP="001B33C0">
            <w:pPr>
              <w:pStyle w:val="PlainText"/>
              <w:rPr>
                <w:rFonts w:cs="Calibri"/>
                <w:sz w:val="26"/>
              </w:rPr>
            </w:pPr>
            <w:proofErr w:type="spellStart"/>
            <w:r>
              <w:rPr>
                <w:rFonts w:cs="Calibri"/>
                <w:sz w:val="26"/>
              </w:rPr>
              <w:lastRenderedPageBreak/>
              <w:t>P</w:t>
            </w:r>
            <w:r w:rsidR="00351B26" w:rsidRPr="004D6890">
              <w:rPr>
                <w:rFonts w:cs="Calibri"/>
                <w:sz w:val="26"/>
              </w:rPr>
              <w:t>entru</w:t>
            </w:r>
            <w:proofErr w:type="spellEnd"/>
            <w:r w:rsidR="00351B26" w:rsidRPr="004D6890">
              <w:rPr>
                <w:rFonts w:cs="Calibri"/>
                <w:sz w:val="26"/>
              </w:rPr>
              <w:t xml:space="preserve"> a fi in </w:t>
            </w:r>
            <w:proofErr w:type="spellStart"/>
            <w:r w:rsidR="00351B26" w:rsidRPr="004D6890">
              <w:rPr>
                <w:rFonts w:cs="Calibri"/>
                <w:sz w:val="26"/>
              </w:rPr>
              <w:t>conc</w:t>
            </w:r>
            <w:r>
              <w:rPr>
                <w:rFonts w:cs="Calibri"/>
                <w:sz w:val="26"/>
              </w:rPr>
              <w:t>ordanța</w:t>
            </w:r>
            <w:proofErr w:type="spellEnd"/>
            <w:r>
              <w:rPr>
                <w:rFonts w:cs="Calibri"/>
                <w:sz w:val="26"/>
              </w:rPr>
              <w:t xml:space="preserve"> cu </w:t>
            </w:r>
            <w:proofErr w:type="spellStart"/>
            <w:r>
              <w:rPr>
                <w:rFonts w:cs="Calibri"/>
                <w:sz w:val="26"/>
              </w:rPr>
              <w:t>Codul</w:t>
            </w:r>
            <w:proofErr w:type="spellEnd"/>
            <w:r>
              <w:rPr>
                <w:rFonts w:cs="Calibri"/>
                <w:sz w:val="26"/>
              </w:rPr>
              <w:t xml:space="preserve"> </w:t>
            </w:r>
            <w:proofErr w:type="spellStart"/>
            <w:r>
              <w:rPr>
                <w:rFonts w:cs="Calibri"/>
                <w:sz w:val="26"/>
              </w:rPr>
              <w:t>Muncii</w:t>
            </w:r>
            <w:proofErr w:type="spellEnd"/>
            <w:r>
              <w:rPr>
                <w:rFonts w:cs="Calibri"/>
                <w:sz w:val="26"/>
              </w:rPr>
              <w:t>, art.</w:t>
            </w:r>
            <w:r w:rsidR="00351B26">
              <w:rPr>
                <w:rFonts w:cs="Calibri"/>
                <w:sz w:val="26"/>
              </w:rPr>
              <w:t>152</w:t>
            </w:r>
            <w:r w:rsidR="00351B26">
              <w:rPr>
                <w:rFonts w:cs="Calibri"/>
                <w:sz w:val="26"/>
                <w:vertAlign w:val="superscript"/>
              </w:rPr>
              <w:t>2</w:t>
            </w:r>
            <w:r w:rsidR="00351B26" w:rsidRPr="004D6890">
              <w:rPr>
                <w:rFonts w:cs="Calibri"/>
                <w:sz w:val="26"/>
              </w:rPr>
              <w:t>.</w:t>
            </w:r>
          </w:p>
        </w:tc>
      </w:tr>
    </w:tbl>
    <w:p w14:paraId="234269F2" w14:textId="77777777" w:rsidR="001C479D" w:rsidRPr="00301687" w:rsidRDefault="001C479D" w:rsidP="001F6B5F">
      <w:pPr>
        <w:rPr>
          <w:rFonts w:ascii="Calibri" w:hAnsi="Calibri" w:cs="Calibri"/>
          <w:sz w:val="26"/>
          <w:szCs w:val="26"/>
        </w:rPr>
      </w:pPr>
    </w:p>
    <w:sectPr w:rsidR="001C479D" w:rsidRPr="00301687" w:rsidSect="006F554C">
      <w:headerReference w:type="default" r:id="rId7"/>
      <w:footerReference w:type="default" r:id="rId8"/>
      <w:pgSz w:w="16838" w:h="11906" w:orient="landscape" w:code="9"/>
      <w:pgMar w:top="851" w:right="567" w:bottom="851" w:left="567" w:header="567" w:footer="28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F835B9" w14:textId="77777777" w:rsidR="00BE487D" w:rsidRDefault="00BE487D">
      <w:r>
        <w:separator/>
      </w:r>
    </w:p>
  </w:endnote>
  <w:endnote w:type="continuationSeparator" w:id="0">
    <w:p w14:paraId="6BDC7CDC" w14:textId="77777777" w:rsidR="00BE487D" w:rsidRDefault="00BE4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5732939"/>
      <w:docPartObj>
        <w:docPartGallery w:val="Page Numbers (Bottom of Page)"/>
        <w:docPartUnique/>
      </w:docPartObj>
    </w:sdtPr>
    <w:sdtEndPr>
      <w:rPr>
        <w:noProof/>
      </w:rPr>
    </w:sdtEndPr>
    <w:sdtContent>
      <w:p w14:paraId="7C8C310F" w14:textId="08AB9E10" w:rsidR="009C7BF5" w:rsidRDefault="009C7BF5">
        <w:pPr>
          <w:pStyle w:val="Footer"/>
          <w:jc w:val="center"/>
        </w:pPr>
        <w:r>
          <w:fldChar w:fldCharType="begin"/>
        </w:r>
        <w:r>
          <w:instrText xml:space="preserve"> PAGE   \* MERGEFORMAT </w:instrText>
        </w:r>
        <w:r>
          <w:fldChar w:fldCharType="separate"/>
        </w:r>
        <w:r w:rsidR="00CD6B56">
          <w:rPr>
            <w:noProof/>
          </w:rPr>
          <w:t>13</w:t>
        </w:r>
        <w:r>
          <w:rPr>
            <w:noProof/>
          </w:rPr>
          <w:fldChar w:fldCharType="end"/>
        </w:r>
      </w:p>
    </w:sdtContent>
  </w:sdt>
  <w:p w14:paraId="1F022BE2" w14:textId="77777777" w:rsidR="001F6B5F" w:rsidRPr="00CE2EFE" w:rsidRDefault="001F6B5F" w:rsidP="00CE2EF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8AB57" w14:textId="77777777" w:rsidR="00BE487D" w:rsidRDefault="00BE487D">
      <w:r>
        <w:separator/>
      </w:r>
    </w:p>
  </w:footnote>
  <w:footnote w:type="continuationSeparator" w:id="0">
    <w:p w14:paraId="690B8B3E" w14:textId="77777777" w:rsidR="00BE487D" w:rsidRDefault="00BE4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A23B9D" w14:paraId="7AA92591" w14:textId="77777777" w:rsidTr="00782321">
      <w:tc>
        <w:tcPr>
          <w:tcW w:w="10194" w:type="dxa"/>
          <w:shd w:val="clear" w:color="auto" w:fill="auto"/>
        </w:tcPr>
        <w:p w14:paraId="5D96BBA2" w14:textId="77777777" w:rsidR="001F6B5F" w:rsidRDefault="00B91E5E" w:rsidP="008637F8">
          <w:pPr>
            <w:pStyle w:val="Header"/>
            <w:spacing w:after="100"/>
          </w:pPr>
          <w:bookmarkStart w:id="0" w:name="_Hlk65584873"/>
          <w:r w:rsidRPr="003C0C04">
            <w:rPr>
              <w:noProof/>
              <w:lang w:val="en-US" w:eastAsia="en-US"/>
            </w:rPr>
            <w:drawing>
              <wp:inline distT="0" distB="0" distL="0" distR="0" wp14:anchorId="291356BA" wp14:editId="65F2E846">
                <wp:extent cx="4943475" cy="838200"/>
                <wp:effectExtent l="0" t="0" r="9525" b="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3475" cy="838200"/>
                        </a:xfrm>
                        <a:prstGeom prst="rect">
                          <a:avLst/>
                        </a:prstGeom>
                        <a:noFill/>
                        <a:ln>
                          <a:noFill/>
                        </a:ln>
                      </pic:spPr>
                    </pic:pic>
                  </a:graphicData>
                </a:graphic>
              </wp:inline>
            </w:drawing>
          </w:r>
        </w:p>
      </w:tc>
    </w:tr>
  </w:tbl>
  <w:bookmarkEnd w:id="0"/>
  <w:p w14:paraId="46132536" w14:textId="77777777" w:rsidR="001F6B5F" w:rsidRPr="008637F8" w:rsidRDefault="00B91E5E" w:rsidP="00A23B9D">
    <w:pPr>
      <w:pStyle w:val="Header"/>
      <w:rPr>
        <w:rFonts w:ascii="Calibri" w:hAnsi="Calibri" w:cs="Calibri"/>
        <w:sz w:val="14"/>
        <w:szCs w:val="10"/>
      </w:rPr>
    </w:pPr>
    <w:r>
      <w:rPr>
        <w:rFonts w:ascii="Calibri" w:hAnsi="Calibri" w:cs="Calibri"/>
        <w:sz w:val="14"/>
        <w:szCs w:val="10"/>
      </w:rPr>
      <w:t>EMAIL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22591"/>
    <w:multiLevelType w:val="hybridMultilevel"/>
    <w:tmpl w:val="EC6CB0D2"/>
    <w:lvl w:ilvl="0" w:tplc="F2AE7D16">
      <w:start w:val="1"/>
      <w:numFmt w:val="decimal"/>
      <w:lvlText w:val="%1."/>
      <w:lvlJc w:val="left"/>
      <w:pPr>
        <w:ind w:left="360" w:hanging="360"/>
      </w:pPr>
      <w:rPr>
        <w:rFonts w:asciiTheme="minorHAnsi" w:eastAsia="Times New Roman" w:hAnsiTheme="minorHAnsi" w:cs="Times New Roman"/>
      </w:rPr>
    </w:lvl>
    <w:lvl w:ilvl="1" w:tplc="08090019" w:tentative="1">
      <w:start w:val="1"/>
      <w:numFmt w:val="lowerLetter"/>
      <w:lvlText w:val="%2."/>
      <w:lvlJc w:val="left"/>
      <w:pPr>
        <w:ind w:left="797" w:hanging="360"/>
      </w:pPr>
    </w:lvl>
    <w:lvl w:ilvl="2" w:tplc="0809001B" w:tentative="1">
      <w:start w:val="1"/>
      <w:numFmt w:val="lowerRoman"/>
      <w:lvlText w:val="%3."/>
      <w:lvlJc w:val="right"/>
      <w:pPr>
        <w:ind w:left="1517" w:hanging="180"/>
      </w:pPr>
    </w:lvl>
    <w:lvl w:ilvl="3" w:tplc="0809000F" w:tentative="1">
      <w:start w:val="1"/>
      <w:numFmt w:val="decimal"/>
      <w:lvlText w:val="%4."/>
      <w:lvlJc w:val="left"/>
      <w:pPr>
        <w:ind w:left="2237" w:hanging="360"/>
      </w:pPr>
    </w:lvl>
    <w:lvl w:ilvl="4" w:tplc="08090019" w:tentative="1">
      <w:start w:val="1"/>
      <w:numFmt w:val="lowerLetter"/>
      <w:lvlText w:val="%5."/>
      <w:lvlJc w:val="left"/>
      <w:pPr>
        <w:ind w:left="2957" w:hanging="360"/>
      </w:pPr>
    </w:lvl>
    <w:lvl w:ilvl="5" w:tplc="0809001B" w:tentative="1">
      <w:start w:val="1"/>
      <w:numFmt w:val="lowerRoman"/>
      <w:lvlText w:val="%6."/>
      <w:lvlJc w:val="right"/>
      <w:pPr>
        <w:ind w:left="3677" w:hanging="180"/>
      </w:pPr>
    </w:lvl>
    <w:lvl w:ilvl="6" w:tplc="0809000F" w:tentative="1">
      <w:start w:val="1"/>
      <w:numFmt w:val="decimal"/>
      <w:lvlText w:val="%7."/>
      <w:lvlJc w:val="left"/>
      <w:pPr>
        <w:ind w:left="4397" w:hanging="360"/>
      </w:pPr>
    </w:lvl>
    <w:lvl w:ilvl="7" w:tplc="08090019" w:tentative="1">
      <w:start w:val="1"/>
      <w:numFmt w:val="lowerLetter"/>
      <w:lvlText w:val="%8."/>
      <w:lvlJc w:val="left"/>
      <w:pPr>
        <w:ind w:left="5117" w:hanging="360"/>
      </w:pPr>
    </w:lvl>
    <w:lvl w:ilvl="8" w:tplc="0809001B" w:tentative="1">
      <w:start w:val="1"/>
      <w:numFmt w:val="lowerRoman"/>
      <w:lvlText w:val="%9."/>
      <w:lvlJc w:val="right"/>
      <w:pPr>
        <w:ind w:left="5837" w:hanging="180"/>
      </w:pPr>
    </w:lvl>
  </w:abstractNum>
  <w:abstractNum w:abstractNumId="1" w15:restartNumberingAfterBreak="0">
    <w:nsid w:val="21614ED1"/>
    <w:multiLevelType w:val="hybridMultilevel"/>
    <w:tmpl w:val="C4AEEDA8"/>
    <w:lvl w:ilvl="0" w:tplc="CB46F0B6">
      <w:start w:val="1"/>
      <w:numFmt w:val="decimal"/>
      <w:lvlText w:val="%1."/>
      <w:lvlJc w:val="left"/>
      <w:pPr>
        <w:ind w:left="720" w:hanging="360"/>
      </w:pPr>
      <w:rPr>
        <w:rFonts w:asciiTheme="minorHAnsi" w:eastAsia="Times New Roman" w:hAnsiTheme="minorHAns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3069538">
    <w:abstractNumId w:val="1"/>
  </w:num>
  <w:num w:numId="2" w16cid:durableId="556357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E5E"/>
    <w:rsid w:val="00003284"/>
    <w:rsid w:val="0004730F"/>
    <w:rsid w:val="0006788B"/>
    <w:rsid w:val="000E72A2"/>
    <w:rsid w:val="001B33C0"/>
    <w:rsid w:val="001C479D"/>
    <w:rsid w:val="001F6B5F"/>
    <w:rsid w:val="00294655"/>
    <w:rsid w:val="002E6A4A"/>
    <w:rsid w:val="00301687"/>
    <w:rsid w:val="00351B26"/>
    <w:rsid w:val="004004F7"/>
    <w:rsid w:val="004912A5"/>
    <w:rsid w:val="004D6890"/>
    <w:rsid w:val="004E603A"/>
    <w:rsid w:val="006638E0"/>
    <w:rsid w:val="00693689"/>
    <w:rsid w:val="006D4D5F"/>
    <w:rsid w:val="006F554C"/>
    <w:rsid w:val="00753CC8"/>
    <w:rsid w:val="007C023B"/>
    <w:rsid w:val="007C1D44"/>
    <w:rsid w:val="008D594C"/>
    <w:rsid w:val="009779E1"/>
    <w:rsid w:val="009C7BF5"/>
    <w:rsid w:val="00A55674"/>
    <w:rsid w:val="00A9205C"/>
    <w:rsid w:val="00B91E5E"/>
    <w:rsid w:val="00BE487D"/>
    <w:rsid w:val="00C23D1B"/>
    <w:rsid w:val="00CA562F"/>
    <w:rsid w:val="00CD6B56"/>
    <w:rsid w:val="00D12996"/>
    <w:rsid w:val="00DB2AC1"/>
    <w:rsid w:val="00DB4683"/>
    <w:rsid w:val="00E055C7"/>
    <w:rsid w:val="00E74AA5"/>
    <w:rsid w:val="00E828B2"/>
    <w:rsid w:val="00F21B14"/>
    <w:rsid w:val="00F7572D"/>
    <w:rsid w:val="00F77E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CA24D"/>
  <w15:chartTrackingRefBased/>
  <w15:docId w15:val="{2FED837C-6294-4796-AA07-431B98A2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E5E"/>
    <w:pPr>
      <w:spacing w:after="0" w:line="240" w:lineRule="auto"/>
    </w:pPr>
    <w:rPr>
      <w:rFonts w:ascii="Times New Roman" w:eastAsia="Times New Roman" w:hAnsi="Times New Roman" w:cs="Times New Roman"/>
      <w:sz w:val="28"/>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91E5E"/>
    <w:pPr>
      <w:tabs>
        <w:tab w:val="center" w:pos="4536"/>
        <w:tab w:val="right" w:pos="9072"/>
      </w:tabs>
    </w:pPr>
  </w:style>
  <w:style w:type="character" w:customStyle="1" w:styleId="HeaderChar">
    <w:name w:val="Header Char"/>
    <w:basedOn w:val="DefaultParagraphFont"/>
    <w:link w:val="Header"/>
    <w:rsid w:val="00B91E5E"/>
    <w:rPr>
      <w:rFonts w:ascii="Times New Roman" w:eastAsia="Times New Roman" w:hAnsi="Times New Roman" w:cs="Times New Roman"/>
      <w:sz w:val="28"/>
      <w:szCs w:val="24"/>
      <w:lang w:eastAsia="ro-RO"/>
    </w:rPr>
  </w:style>
  <w:style w:type="paragraph" w:styleId="Footer">
    <w:name w:val="footer"/>
    <w:basedOn w:val="Normal"/>
    <w:link w:val="FooterChar"/>
    <w:uiPriority w:val="99"/>
    <w:rsid w:val="00B91E5E"/>
    <w:pPr>
      <w:tabs>
        <w:tab w:val="center" w:pos="4536"/>
        <w:tab w:val="right" w:pos="9072"/>
      </w:tabs>
    </w:pPr>
  </w:style>
  <w:style w:type="character" w:customStyle="1" w:styleId="FooterChar">
    <w:name w:val="Footer Char"/>
    <w:basedOn w:val="DefaultParagraphFont"/>
    <w:link w:val="Footer"/>
    <w:uiPriority w:val="99"/>
    <w:rsid w:val="00B91E5E"/>
    <w:rPr>
      <w:rFonts w:ascii="Times New Roman" w:eastAsia="Times New Roman" w:hAnsi="Times New Roman" w:cs="Times New Roman"/>
      <w:sz w:val="28"/>
      <w:szCs w:val="24"/>
      <w:lang w:eastAsia="ro-RO"/>
    </w:rPr>
  </w:style>
  <w:style w:type="table" w:styleId="TableGrid">
    <w:name w:val="Table Grid"/>
    <w:basedOn w:val="TableNormal"/>
    <w:uiPriority w:val="39"/>
    <w:rsid w:val="00B91E5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B91E5E"/>
    <w:rPr>
      <w:color w:val="0000FF"/>
      <w:u w:val="single"/>
    </w:rPr>
  </w:style>
  <w:style w:type="paragraph" w:styleId="ListParagraph">
    <w:name w:val="List Paragraph"/>
    <w:basedOn w:val="Normal"/>
    <w:uiPriority w:val="34"/>
    <w:qFormat/>
    <w:rsid w:val="00B91E5E"/>
    <w:pPr>
      <w:spacing w:after="160" w:line="259" w:lineRule="auto"/>
      <w:ind w:left="720"/>
      <w:contextualSpacing/>
    </w:pPr>
    <w:rPr>
      <w:rFonts w:ascii="Calibri" w:eastAsia="Calibri" w:hAnsi="Calibri"/>
      <w:sz w:val="22"/>
      <w:szCs w:val="22"/>
      <w:lang w:val="en-GB" w:eastAsia="en-US"/>
    </w:rPr>
  </w:style>
  <w:style w:type="paragraph" w:styleId="NormalWeb">
    <w:name w:val="Normal (Web)"/>
    <w:basedOn w:val="Normal"/>
    <w:uiPriority w:val="99"/>
    <w:unhideWhenUsed/>
    <w:rsid w:val="00B91E5E"/>
    <w:rPr>
      <w:sz w:val="24"/>
      <w:lang w:val="en-US" w:eastAsia="en-US"/>
    </w:rPr>
  </w:style>
  <w:style w:type="character" w:customStyle="1" w:styleId="UnresolvedMention1">
    <w:name w:val="Unresolved Mention1"/>
    <w:basedOn w:val="DefaultParagraphFont"/>
    <w:uiPriority w:val="99"/>
    <w:semiHidden/>
    <w:unhideWhenUsed/>
    <w:rsid w:val="00DB4683"/>
    <w:rPr>
      <w:color w:val="605E5C"/>
      <w:shd w:val="clear" w:color="auto" w:fill="E1DFDD"/>
    </w:rPr>
  </w:style>
  <w:style w:type="paragraph" w:styleId="PlainText">
    <w:name w:val="Plain Text"/>
    <w:basedOn w:val="Normal"/>
    <w:link w:val="PlainTextChar"/>
    <w:uiPriority w:val="99"/>
    <w:unhideWhenUsed/>
    <w:rsid w:val="006638E0"/>
    <w:rPr>
      <w:rFonts w:ascii="Calibri" w:hAnsi="Calibri" w:cstheme="minorBidi"/>
      <w:kern w:val="2"/>
      <w:sz w:val="22"/>
      <w:szCs w:val="21"/>
      <w:lang w:val="en-GB" w:eastAsia="en-US"/>
      <w14:ligatures w14:val="standardContextual"/>
    </w:rPr>
  </w:style>
  <w:style w:type="character" w:customStyle="1" w:styleId="PlainTextChar">
    <w:name w:val="Plain Text Char"/>
    <w:basedOn w:val="DefaultParagraphFont"/>
    <w:link w:val="PlainText"/>
    <w:uiPriority w:val="99"/>
    <w:rsid w:val="006638E0"/>
    <w:rPr>
      <w:rFonts w:ascii="Calibri" w:eastAsia="Times New Roman" w:hAnsi="Calibri"/>
      <w:kern w:val="2"/>
      <w:szCs w:val="21"/>
      <w:lang w:val="en-GB"/>
      <w14:ligatures w14:val="standardContextual"/>
    </w:rPr>
  </w:style>
  <w:style w:type="paragraph" w:customStyle="1" w:styleId="Style24">
    <w:name w:val="Style24"/>
    <w:basedOn w:val="Normal"/>
    <w:rsid w:val="00F21B14"/>
    <w:pPr>
      <w:spacing w:line="276" w:lineRule="exact"/>
      <w:jc w:val="both"/>
    </w:pPr>
    <w:rPr>
      <w:sz w:val="20"/>
      <w:szCs w:val="20"/>
      <w:lang w:val="en-GB" w:eastAsia="en-GB"/>
    </w:rPr>
  </w:style>
  <w:style w:type="paragraph" w:styleId="BalloonText">
    <w:name w:val="Balloon Text"/>
    <w:basedOn w:val="Normal"/>
    <w:link w:val="BalloonTextChar"/>
    <w:uiPriority w:val="99"/>
    <w:semiHidden/>
    <w:unhideWhenUsed/>
    <w:rsid w:val="00E828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8B2"/>
    <w:rPr>
      <w:rFonts w:ascii="Segoe UI" w:eastAsia="Times New Roman" w:hAnsi="Segoe UI" w:cs="Segoe UI"/>
      <w:sz w:val="18"/>
      <w:szCs w:val="1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086966">
      <w:bodyDiv w:val="1"/>
      <w:marLeft w:val="0"/>
      <w:marRight w:val="0"/>
      <w:marTop w:val="0"/>
      <w:marBottom w:val="0"/>
      <w:divBdr>
        <w:top w:val="none" w:sz="0" w:space="0" w:color="auto"/>
        <w:left w:val="none" w:sz="0" w:space="0" w:color="auto"/>
        <w:bottom w:val="none" w:sz="0" w:space="0" w:color="auto"/>
        <w:right w:val="none" w:sz="0" w:space="0" w:color="auto"/>
      </w:divBdr>
    </w:div>
    <w:div w:id="456800366">
      <w:bodyDiv w:val="1"/>
      <w:marLeft w:val="0"/>
      <w:marRight w:val="0"/>
      <w:marTop w:val="0"/>
      <w:marBottom w:val="0"/>
      <w:divBdr>
        <w:top w:val="none" w:sz="0" w:space="0" w:color="auto"/>
        <w:left w:val="none" w:sz="0" w:space="0" w:color="auto"/>
        <w:bottom w:val="none" w:sz="0" w:space="0" w:color="auto"/>
        <w:right w:val="none" w:sz="0" w:space="0" w:color="auto"/>
      </w:divBdr>
    </w:div>
    <w:div w:id="592323567">
      <w:bodyDiv w:val="1"/>
      <w:marLeft w:val="0"/>
      <w:marRight w:val="0"/>
      <w:marTop w:val="0"/>
      <w:marBottom w:val="0"/>
      <w:divBdr>
        <w:top w:val="none" w:sz="0" w:space="0" w:color="auto"/>
        <w:left w:val="none" w:sz="0" w:space="0" w:color="auto"/>
        <w:bottom w:val="none" w:sz="0" w:space="0" w:color="auto"/>
        <w:right w:val="none" w:sz="0" w:space="0" w:color="auto"/>
      </w:divBdr>
    </w:div>
    <w:div w:id="891306837">
      <w:bodyDiv w:val="1"/>
      <w:marLeft w:val="0"/>
      <w:marRight w:val="0"/>
      <w:marTop w:val="0"/>
      <w:marBottom w:val="0"/>
      <w:divBdr>
        <w:top w:val="none" w:sz="0" w:space="0" w:color="auto"/>
        <w:left w:val="none" w:sz="0" w:space="0" w:color="auto"/>
        <w:bottom w:val="none" w:sz="0" w:space="0" w:color="auto"/>
        <w:right w:val="none" w:sz="0" w:space="0" w:color="auto"/>
      </w:divBdr>
    </w:div>
    <w:div w:id="1409232007">
      <w:bodyDiv w:val="1"/>
      <w:marLeft w:val="0"/>
      <w:marRight w:val="0"/>
      <w:marTop w:val="0"/>
      <w:marBottom w:val="0"/>
      <w:divBdr>
        <w:top w:val="none" w:sz="0" w:space="0" w:color="auto"/>
        <w:left w:val="none" w:sz="0" w:space="0" w:color="auto"/>
        <w:bottom w:val="none" w:sz="0" w:space="0" w:color="auto"/>
        <w:right w:val="none" w:sz="0" w:space="0" w:color="auto"/>
      </w:divBdr>
    </w:div>
    <w:div w:id="176784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13</Pages>
  <Words>2259</Words>
  <Characters>12881</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 PUTINEI</dc:creator>
  <cp:keywords/>
  <dc:description/>
  <cp:lastModifiedBy>Catalin, PUTINEI</cp:lastModifiedBy>
  <cp:revision>18</cp:revision>
  <cp:lastPrinted>2024-07-25T11:20:00Z</cp:lastPrinted>
  <dcterms:created xsi:type="dcterms:W3CDTF">2021-05-06T08:40:00Z</dcterms:created>
  <dcterms:modified xsi:type="dcterms:W3CDTF">2024-09-02T09:56:00Z</dcterms:modified>
</cp:coreProperties>
</file>