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52103" w14:textId="77777777" w:rsidR="008C0C19" w:rsidRPr="0013232C" w:rsidRDefault="003966C3">
      <w:pPr>
        <w:rPr>
          <w:rFonts w:asciiTheme="majorHAnsi" w:hAnsiTheme="majorHAnsi" w:cstheme="majorHAnsi"/>
          <w:b/>
          <w:sz w:val="28"/>
          <w:szCs w:val="28"/>
          <w:lang w:val="ro-RO"/>
        </w:rPr>
      </w:pPr>
      <w:r w:rsidRPr="0013232C">
        <w:rPr>
          <w:rFonts w:asciiTheme="majorHAnsi" w:hAnsiTheme="majorHAnsi" w:cstheme="majorHAnsi"/>
          <w:b/>
          <w:sz w:val="28"/>
          <w:szCs w:val="28"/>
          <w:lang w:val="ro-RO"/>
        </w:rPr>
        <w:t>CONSILIUL SUPERIOR AL MAGISTRATURII</w:t>
      </w:r>
    </w:p>
    <w:p w14:paraId="3B003ED7" w14:textId="77777777" w:rsidR="003966C3" w:rsidRPr="0013232C" w:rsidRDefault="003966C3">
      <w:pPr>
        <w:rPr>
          <w:rFonts w:asciiTheme="majorHAnsi" w:hAnsiTheme="majorHAnsi" w:cstheme="majorHAnsi"/>
          <w:b/>
          <w:sz w:val="28"/>
          <w:szCs w:val="28"/>
          <w:lang w:val="ro-RO"/>
        </w:rPr>
      </w:pPr>
      <w:r w:rsidRPr="0013232C">
        <w:rPr>
          <w:rFonts w:asciiTheme="majorHAnsi" w:hAnsiTheme="majorHAnsi" w:cstheme="majorHAnsi"/>
          <w:b/>
          <w:sz w:val="28"/>
          <w:szCs w:val="28"/>
          <w:lang w:val="ro-RO"/>
        </w:rPr>
        <w:t>INSTITUTUL NAŢIONAL AL MAGISTRATURII</w:t>
      </w:r>
    </w:p>
    <w:p w14:paraId="13779447" w14:textId="77777777" w:rsidR="003966C3" w:rsidRPr="0013232C" w:rsidRDefault="003966C3">
      <w:pPr>
        <w:rPr>
          <w:rFonts w:asciiTheme="majorHAnsi" w:hAnsiTheme="majorHAnsi" w:cstheme="majorHAnsi"/>
          <w:b/>
          <w:sz w:val="28"/>
          <w:szCs w:val="28"/>
          <w:lang w:val="ro-RO"/>
        </w:rPr>
      </w:pPr>
    </w:p>
    <w:p w14:paraId="6D8016EC" w14:textId="77777777" w:rsidR="003966C3" w:rsidRPr="0013232C" w:rsidRDefault="003966C3">
      <w:pPr>
        <w:rPr>
          <w:rFonts w:asciiTheme="majorHAnsi" w:hAnsiTheme="majorHAnsi" w:cstheme="majorHAnsi"/>
          <w:b/>
          <w:sz w:val="28"/>
          <w:szCs w:val="28"/>
          <w:lang w:val="ro-RO"/>
        </w:rPr>
      </w:pPr>
      <w:r w:rsidRPr="0013232C">
        <w:rPr>
          <w:rFonts w:asciiTheme="majorHAnsi" w:hAnsiTheme="majorHAnsi" w:cstheme="majorHAnsi"/>
          <w:b/>
          <w:sz w:val="28"/>
          <w:szCs w:val="28"/>
          <w:lang w:val="ro-RO"/>
        </w:rPr>
        <w:t xml:space="preserve">                                                           </w:t>
      </w:r>
    </w:p>
    <w:p w14:paraId="65FC3F3D" w14:textId="77777777" w:rsidR="003966C3" w:rsidRPr="0013232C" w:rsidRDefault="003966C3">
      <w:pPr>
        <w:rPr>
          <w:rFonts w:asciiTheme="majorHAnsi" w:hAnsiTheme="majorHAnsi" w:cstheme="majorHAnsi"/>
          <w:b/>
          <w:sz w:val="28"/>
          <w:szCs w:val="28"/>
          <w:lang w:val="ro-RO"/>
        </w:rPr>
      </w:pPr>
      <w:r w:rsidRPr="0013232C">
        <w:rPr>
          <w:rFonts w:asciiTheme="majorHAnsi" w:hAnsiTheme="majorHAnsi" w:cstheme="majorHAnsi"/>
          <w:b/>
          <w:sz w:val="28"/>
          <w:szCs w:val="28"/>
          <w:lang w:val="ro-RO"/>
        </w:rPr>
        <w:t xml:space="preserve">                                                           A N U N Ţ</w:t>
      </w:r>
    </w:p>
    <w:p w14:paraId="1912E965" w14:textId="4A201D2B" w:rsidR="003966C3" w:rsidRPr="0013232C" w:rsidRDefault="003966C3" w:rsidP="003C4704">
      <w:pPr>
        <w:jc w:val="center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privind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desfășurarea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probei constând în testarea psihologică, evaluarea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capacității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candidatului de a lua decizii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de a-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asuma răspunderea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verificarea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rezistenței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la stres</w:t>
      </w:r>
    </w:p>
    <w:p w14:paraId="7C687073" w14:textId="77777777" w:rsidR="003C4704" w:rsidRPr="0013232C" w:rsidRDefault="003C4704" w:rsidP="003C4704">
      <w:pPr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</w:p>
    <w:p w14:paraId="139289A2" w14:textId="74F01B6B" w:rsidR="003966C3" w:rsidRPr="0013232C" w:rsidRDefault="003966C3" w:rsidP="00BE2959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Testarea psihologică, evaluarea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capacității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candidatului de a lua decizii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de a-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asuma răspunderea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verificarea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rezistenței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la stres constă în aplicarea unui test scris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în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susținerea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unui interviu în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fața</w:t>
      </w:r>
      <w:r w:rsidR="0060663D"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comisiei</w:t>
      </w:r>
      <w:r w:rsidR="00D75E5C" w:rsidRPr="0013232C">
        <w:rPr>
          <w:rFonts w:asciiTheme="majorHAnsi" w:hAnsiTheme="majorHAnsi" w:cstheme="majorHAnsi"/>
          <w:b/>
          <w:sz w:val="26"/>
          <w:szCs w:val="26"/>
          <w:lang w:val="ro-RO"/>
        </w:rPr>
        <w:t>/comisiilor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formate din</w:t>
      </w:r>
      <w:r w:rsidR="00D75E5C"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câte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doi psihologi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desemnați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="0013232C" w:rsidRPr="0013232C">
        <w:rPr>
          <w:rFonts w:asciiTheme="majorHAnsi" w:hAnsiTheme="majorHAnsi" w:cstheme="majorHAnsi"/>
          <w:b/>
          <w:sz w:val="26"/>
          <w:szCs w:val="26"/>
          <w:lang w:val="ro-RO"/>
        </w:rPr>
        <w:t>de Secția pentru procurori din cadrul Consiliului Superior al Magistraturii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>.</w:t>
      </w:r>
    </w:p>
    <w:p w14:paraId="3610166B" w14:textId="6EB5B588" w:rsidR="007522F8" w:rsidRDefault="003966C3" w:rsidP="007522F8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>Aplicarea testului scris va avea loc la data d</w:t>
      </w:r>
      <w:r w:rsidR="0060663D"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e </w:t>
      </w:r>
      <w:r w:rsidR="00261531">
        <w:rPr>
          <w:rFonts w:asciiTheme="majorHAnsi" w:hAnsiTheme="majorHAnsi" w:cstheme="majorHAnsi"/>
          <w:b/>
          <w:sz w:val="26"/>
          <w:szCs w:val="26"/>
          <w:lang w:val="ro-RO"/>
        </w:rPr>
        <w:t>21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="007E49B5" w:rsidRPr="0013232C">
        <w:rPr>
          <w:rFonts w:asciiTheme="majorHAnsi" w:hAnsiTheme="majorHAnsi" w:cstheme="majorHAnsi"/>
          <w:b/>
          <w:sz w:val="26"/>
          <w:szCs w:val="26"/>
          <w:lang w:val="ro-RO"/>
        </w:rPr>
        <w:t>septembrie</w:t>
      </w:r>
      <w:r w:rsidR="00B34B92"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="00261531">
        <w:rPr>
          <w:rFonts w:asciiTheme="majorHAnsi" w:hAnsiTheme="majorHAnsi" w:cstheme="majorHAnsi"/>
          <w:b/>
          <w:sz w:val="26"/>
          <w:szCs w:val="26"/>
          <w:lang w:val="ro-RO"/>
        </w:rPr>
        <w:t>2024</w:t>
      </w:r>
      <w:r w:rsidR="00695E34"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, </w:t>
      </w:r>
      <w:r w:rsidR="007522F8" w:rsidRPr="007522F8">
        <w:rPr>
          <w:rFonts w:asciiTheme="majorHAnsi" w:hAnsiTheme="majorHAnsi" w:cstheme="majorHAnsi"/>
          <w:b/>
          <w:sz w:val="26"/>
          <w:szCs w:val="26"/>
          <w:lang w:val="ro-RO"/>
        </w:rPr>
        <w:t>la UNIVERSITATEA NICOLAE TITULESCU cu sediul</w:t>
      </w:r>
      <w:r w:rsidR="00A319C3">
        <w:rPr>
          <w:rFonts w:asciiTheme="majorHAnsi" w:hAnsiTheme="majorHAnsi" w:cstheme="majorHAnsi"/>
          <w:b/>
          <w:sz w:val="26"/>
          <w:szCs w:val="26"/>
          <w:lang w:val="ro-RO"/>
        </w:rPr>
        <w:t xml:space="preserve"> în</w:t>
      </w:r>
      <w:r w:rsidR="007522F8" w:rsidRPr="007522F8">
        <w:rPr>
          <w:rFonts w:asciiTheme="majorHAnsi" w:hAnsiTheme="majorHAnsi" w:cstheme="majorHAnsi"/>
          <w:b/>
          <w:sz w:val="26"/>
          <w:szCs w:val="26"/>
          <w:lang w:val="ro-RO"/>
        </w:rPr>
        <w:t xml:space="preserve"> Calea Văcărești nr 185, sector 4</w:t>
      </w:r>
      <w:r w:rsidR="00A319C3">
        <w:rPr>
          <w:rFonts w:asciiTheme="majorHAnsi" w:hAnsiTheme="majorHAnsi" w:cstheme="majorHAnsi"/>
          <w:b/>
          <w:sz w:val="26"/>
          <w:szCs w:val="26"/>
          <w:lang w:val="ro-RO"/>
        </w:rPr>
        <w:t xml:space="preserve">, </w:t>
      </w:r>
      <w:r w:rsidR="00A319C3" w:rsidRPr="007522F8">
        <w:rPr>
          <w:rFonts w:asciiTheme="majorHAnsi" w:hAnsiTheme="majorHAnsi" w:cstheme="majorHAnsi"/>
          <w:b/>
          <w:sz w:val="26"/>
          <w:szCs w:val="26"/>
          <w:lang w:val="ro-RO"/>
        </w:rPr>
        <w:t>București</w:t>
      </w:r>
      <w:r w:rsidR="007522F8" w:rsidRPr="007522F8">
        <w:rPr>
          <w:rFonts w:asciiTheme="majorHAnsi" w:hAnsiTheme="majorHAnsi" w:cstheme="majorHAnsi"/>
          <w:b/>
          <w:sz w:val="26"/>
          <w:szCs w:val="26"/>
          <w:lang w:val="ro-RO"/>
        </w:rPr>
        <w:t xml:space="preserve">.   </w:t>
      </w:r>
    </w:p>
    <w:p w14:paraId="1D6D75A0" w14:textId="1217CC94" w:rsidR="007522F8" w:rsidRPr="007522F8" w:rsidRDefault="007522F8" w:rsidP="007522F8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7522F8">
        <w:rPr>
          <w:rFonts w:asciiTheme="majorHAnsi" w:hAnsiTheme="majorHAnsi" w:cstheme="majorHAnsi"/>
          <w:b/>
          <w:sz w:val="26"/>
          <w:szCs w:val="26"/>
          <w:lang w:val="ro-RO"/>
        </w:rPr>
        <w:t>Mijloace de transport:</w:t>
      </w:r>
    </w:p>
    <w:p w14:paraId="0B464FB9" w14:textId="77777777" w:rsidR="007522F8" w:rsidRPr="007522F8" w:rsidRDefault="007522F8" w:rsidP="007522F8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7522F8">
        <w:rPr>
          <w:rFonts w:asciiTheme="majorHAnsi" w:hAnsiTheme="majorHAnsi" w:cstheme="majorHAnsi"/>
          <w:b/>
          <w:sz w:val="26"/>
          <w:szCs w:val="26"/>
          <w:lang w:val="ro-RO"/>
        </w:rPr>
        <w:t>- metrou – staţia Timpuri Noi</w:t>
      </w:r>
    </w:p>
    <w:p w14:paraId="076368E0" w14:textId="080AD707" w:rsidR="007E49B5" w:rsidRDefault="007522F8" w:rsidP="007522F8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7522F8">
        <w:rPr>
          <w:rFonts w:asciiTheme="majorHAnsi" w:hAnsiTheme="majorHAnsi" w:cstheme="majorHAnsi"/>
          <w:b/>
          <w:sz w:val="26"/>
          <w:szCs w:val="26"/>
          <w:lang w:val="ro-RO"/>
        </w:rPr>
        <w:t>- autobuze: 133, 312, 323</w:t>
      </w:r>
    </w:p>
    <w:p w14:paraId="22E7DA32" w14:textId="1A3E609D" w:rsidR="00007DC2" w:rsidRPr="0013232C" w:rsidRDefault="00007DC2" w:rsidP="007522F8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>
        <w:rPr>
          <w:rFonts w:asciiTheme="majorHAnsi" w:hAnsiTheme="majorHAnsi" w:cstheme="majorHAnsi"/>
          <w:b/>
          <w:sz w:val="26"/>
          <w:szCs w:val="26"/>
          <w:lang w:val="ro-RO"/>
        </w:rPr>
        <w:t xml:space="preserve">Accesul candidaților </w:t>
      </w:r>
      <w:r w:rsidR="00C51A63">
        <w:rPr>
          <w:rFonts w:asciiTheme="majorHAnsi" w:hAnsiTheme="majorHAnsi" w:cstheme="majorHAnsi"/>
          <w:b/>
          <w:sz w:val="26"/>
          <w:szCs w:val="26"/>
          <w:lang w:val="ro-RO"/>
        </w:rPr>
        <w:t>în săli se va face pe baza unui act de identitate</w:t>
      </w:r>
      <w:r w:rsidR="00B605EA">
        <w:rPr>
          <w:rFonts w:asciiTheme="majorHAnsi" w:hAnsiTheme="majorHAnsi" w:cstheme="majorHAnsi"/>
          <w:b/>
          <w:sz w:val="26"/>
          <w:szCs w:val="26"/>
          <w:lang w:val="ro-RO"/>
        </w:rPr>
        <w:t>, între orele 08:15-08:45.</w:t>
      </w:r>
      <w:bookmarkStart w:id="0" w:name="_GoBack"/>
      <w:bookmarkEnd w:id="0"/>
    </w:p>
    <w:p w14:paraId="43B87E4B" w14:textId="5CCC9C21" w:rsidR="008743A2" w:rsidRPr="006218A4" w:rsidRDefault="008743A2" w:rsidP="00BE2959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Listele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conținând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repartizarea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candidaților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în săli vor fi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afișate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pe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ușile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sălilor în care se va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susține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testul </w:t>
      </w:r>
      <w:r w:rsidRPr="007522F8">
        <w:rPr>
          <w:rFonts w:asciiTheme="majorHAnsi" w:hAnsiTheme="majorHAnsi" w:cstheme="majorHAnsi"/>
          <w:b/>
          <w:sz w:val="26"/>
          <w:szCs w:val="26"/>
          <w:lang w:val="ro-RO"/>
        </w:rPr>
        <w:t xml:space="preserve">scris </w:t>
      </w:r>
      <w:r w:rsidR="003C4704" w:rsidRPr="007522F8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7522F8">
        <w:rPr>
          <w:rFonts w:asciiTheme="majorHAnsi" w:hAnsiTheme="majorHAnsi" w:cstheme="majorHAnsi"/>
          <w:b/>
          <w:sz w:val="26"/>
          <w:szCs w:val="26"/>
          <w:lang w:val="ro-RO"/>
        </w:rPr>
        <w:t xml:space="preserve"> vor fi publicate pe paginile de internet ale Consiliului Supe</w:t>
      </w:r>
      <w:r w:rsidR="00337806" w:rsidRPr="007522F8">
        <w:rPr>
          <w:rFonts w:asciiTheme="majorHAnsi" w:hAnsiTheme="majorHAnsi" w:cstheme="majorHAnsi"/>
          <w:b/>
          <w:sz w:val="26"/>
          <w:szCs w:val="26"/>
          <w:lang w:val="ro-RO"/>
        </w:rPr>
        <w:t>r</w:t>
      </w:r>
      <w:r w:rsidRPr="007522F8">
        <w:rPr>
          <w:rFonts w:asciiTheme="majorHAnsi" w:hAnsiTheme="majorHAnsi" w:cstheme="majorHAnsi"/>
          <w:b/>
          <w:sz w:val="26"/>
          <w:szCs w:val="26"/>
          <w:lang w:val="ro-RO"/>
        </w:rPr>
        <w:t>ior al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Magistraturii </w:t>
      </w:r>
      <w:r w:rsidR="003C4704" w:rsidRPr="006218A4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Institutului Naţional al Magistraturii.</w:t>
      </w:r>
    </w:p>
    <w:p w14:paraId="17D1D2EE" w14:textId="1479D97F" w:rsidR="006C6D24" w:rsidRPr="0013232C" w:rsidRDefault="008743A2" w:rsidP="00BE2959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Interviul în </w:t>
      </w:r>
      <w:r w:rsidR="003C4704" w:rsidRPr="006218A4">
        <w:rPr>
          <w:rFonts w:asciiTheme="majorHAnsi" w:hAnsiTheme="majorHAnsi" w:cstheme="majorHAnsi"/>
          <w:b/>
          <w:sz w:val="26"/>
          <w:szCs w:val="26"/>
          <w:lang w:val="ro-RO"/>
        </w:rPr>
        <w:t>fața</w:t>
      </w:r>
      <w:r w:rsidR="009E65D9"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comisiei</w:t>
      </w:r>
      <w:r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de psihologi va fi </w:t>
      </w:r>
      <w:r w:rsidR="003C4704" w:rsidRPr="006218A4">
        <w:rPr>
          <w:rFonts w:asciiTheme="majorHAnsi" w:hAnsiTheme="majorHAnsi" w:cstheme="majorHAnsi"/>
          <w:b/>
          <w:sz w:val="26"/>
          <w:szCs w:val="26"/>
          <w:lang w:val="ro-RO"/>
        </w:rPr>
        <w:t>susținut</w:t>
      </w:r>
      <w:r w:rsidR="009E65D9"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în perioada </w:t>
      </w:r>
      <w:r w:rsidR="003401CE" w:rsidRPr="006218A4">
        <w:rPr>
          <w:rFonts w:asciiTheme="majorHAnsi" w:hAnsiTheme="majorHAnsi" w:cstheme="majorHAnsi"/>
          <w:b/>
          <w:sz w:val="26"/>
          <w:szCs w:val="26"/>
          <w:lang w:val="ro-RO"/>
        </w:rPr>
        <w:t>26</w:t>
      </w:r>
      <w:r w:rsidR="009E65D9"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-</w:t>
      </w:r>
      <w:r w:rsidR="003F009D"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="003401CE" w:rsidRPr="006218A4">
        <w:rPr>
          <w:rFonts w:asciiTheme="majorHAnsi" w:hAnsiTheme="majorHAnsi" w:cstheme="majorHAnsi"/>
          <w:b/>
          <w:sz w:val="26"/>
          <w:szCs w:val="26"/>
          <w:lang w:val="ro-RO"/>
        </w:rPr>
        <w:t>28</w:t>
      </w:r>
      <w:r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="002E3542" w:rsidRPr="006218A4">
        <w:rPr>
          <w:rFonts w:asciiTheme="majorHAnsi" w:hAnsiTheme="majorHAnsi" w:cstheme="majorHAnsi"/>
          <w:b/>
          <w:sz w:val="26"/>
          <w:szCs w:val="26"/>
          <w:lang w:val="ro-RO"/>
        </w:rPr>
        <w:t>septembrie</w:t>
      </w:r>
      <w:r w:rsidR="00B34B92"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 </w:t>
      </w:r>
      <w:r w:rsidR="003401CE" w:rsidRPr="006218A4">
        <w:rPr>
          <w:rFonts w:asciiTheme="majorHAnsi" w:hAnsiTheme="majorHAnsi" w:cstheme="majorHAnsi"/>
          <w:b/>
          <w:sz w:val="26"/>
          <w:szCs w:val="26"/>
          <w:lang w:val="ro-RO"/>
        </w:rPr>
        <w:t>2024</w:t>
      </w:r>
      <w:r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, la sediul </w:t>
      </w:r>
      <w:r w:rsidR="009E65D9" w:rsidRPr="006218A4">
        <w:rPr>
          <w:rFonts w:asciiTheme="majorHAnsi" w:hAnsiTheme="majorHAnsi" w:cstheme="majorHAnsi"/>
          <w:b/>
          <w:sz w:val="26"/>
          <w:szCs w:val="26"/>
          <w:lang w:val="ro-RO"/>
        </w:rPr>
        <w:t xml:space="preserve">Consiliului Superior </w:t>
      </w:r>
      <w:r w:rsidR="00337806" w:rsidRPr="006218A4">
        <w:rPr>
          <w:rFonts w:asciiTheme="majorHAnsi" w:hAnsiTheme="majorHAnsi" w:cstheme="majorHAnsi"/>
          <w:b/>
          <w:sz w:val="26"/>
          <w:szCs w:val="26"/>
          <w:lang w:val="ro-RO"/>
        </w:rPr>
        <w:t>al Magistraturii</w:t>
      </w:r>
      <w:r w:rsidR="006C6D24" w:rsidRPr="006218A4">
        <w:rPr>
          <w:rFonts w:asciiTheme="majorHAnsi" w:hAnsiTheme="majorHAnsi" w:cstheme="majorHAnsi"/>
          <w:b/>
          <w:sz w:val="26"/>
          <w:szCs w:val="26"/>
          <w:lang w:val="ro-RO"/>
        </w:rPr>
        <w:t>.</w:t>
      </w:r>
    </w:p>
    <w:p w14:paraId="6795BA38" w14:textId="7AFAFE7F" w:rsidR="0096184E" w:rsidRPr="0013232C" w:rsidRDefault="00A757E9" w:rsidP="00BE2959">
      <w:pPr>
        <w:ind w:firstLine="540"/>
        <w:jc w:val="both"/>
        <w:rPr>
          <w:rFonts w:asciiTheme="majorHAnsi" w:hAnsiTheme="majorHAnsi" w:cstheme="majorHAnsi"/>
          <w:b/>
          <w:sz w:val="26"/>
          <w:szCs w:val="26"/>
          <w:lang w:val="ro-RO"/>
        </w:rPr>
      </w:pP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Repartizarea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candidaților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pentru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susținerea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interviului va fi publicată pe paginile de internet ale Consiliului Superior al Magistraturii </w:t>
      </w:r>
      <w:r w:rsidR="003C4704" w:rsidRPr="0013232C">
        <w:rPr>
          <w:rFonts w:asciiTheme="majorHAnsi" w:hAnsiTheme="majorHAnsi" w:cstheme="majorHAnsi"/>
          <w:b/>
          <w:sz w:val="26"/>
          <w:szCs w:val="26"/>
          <w:lang w:val="ro-RO"/>
        </w:rPr>
        <w:t>și</w:t>
      </w:r>
      <w:r w:rsidRPr="0013232C">
        <w:rPr>
          <w:rFonts w:asciiTheme="majorHAnsi" w:hAnsiTheme="majorHAnsi" w:cstheme="majorHAnsi"/>
          <w:b/>
          <w:sz w:val="26"/>
          <w:szCs w:val="26"/>
          <w:lang w:val="ro-RO"/>
        </w:rPr>
        <w:t xml:space="preserve"> Institutului Naţional al Magistraturii.</w:t>
      </w:r>
    </w:p>
    <w:sectPr w:rsidR="0096184E" w:rsidRPr="0013232C" w:rsidSect="003C4704"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01BA4"/>
    <w:multiLevelType w:val="hybridMultilevel"/>
    <w:tmpl w:val="C354DF36"/>
    <w:lvl w:ilvl="0" w:tplc="21063872">
      <w:numFmt w:val="bullet"/>
      <w:lvlText w:val="-"/>
      <w:lvlJc w:val="left"/>
      <w:pPr>
        <w:ind w:left="1635" w:hanging="36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C3"/>
    <w:rsid w:val="00007DC2"/>
    <w:rsid w:val="00033B1A"/>
    <w:rsid w:val="00091C45"/>
    <w:rsid w:val="0013232C"/>
    <w:rsid w:val="00261531"/>
    <w:rsid w:val="002E3542"/>
    <w:rsid w:val="00337806"/>
    <w:rsid w:val="003401CE"/>
    <w:rsid w:val="00371C5A"/>
    <w:rsid w:val="003966C3"/>
    <w:rsid w:val="003C4704"/>
    <w:rsid w:val="003F009D"/>
    <w:rsid w:val="004805E4"/>
    <w:rsid w:val="005F360B"/>
    <w:rsid w:val="0060663D"/>
    <w:rsid w:val="006218A4"/>
    <w:rsid w:val="00695E34"/>
    <w:rsid w:val="006C6D24"/>
    <w:rsid w:val="00705F46"/>
    <w:rsid w:val="0075021B"/>
    <w:rsid w:val="007522F8"/>
    <w:rsid w:val="007E49B5"/>
    <w:rsid w:val="008743A2"/>
    <w:rsid w:val="008B6354"/>
    <w:rsid w:val="008C0C19"/>
    <w:rsid w:val="008D4296"/>
    <w:rsid w:val="0096184E"/>
    <w:rsid w:val="00987C1F"/>
    <w:rsid w:val="009A5F28"/>
    <w:rsid w:val="009B2C4A"/>
    <w:rsid w:val="009E65D9"/>
    <w:rsid w:val="009F3071"/>
    <w:rsid w:val="00A319C3"/>
    <w:rsid w:val="00A757E9"/>
    <w:rsid w:val="00B34B92"/>
    <w:rsid w:val="00B605EA"/>
    <w:rsid w:val="00BE2959"/>
    <w:rsid w:val="00C51A63"/>
    <w:rsid w:val="00D75E5C"/>
    <w:rsid w:val="00D82B13"/>
    <w:rsid w:val="00E42157"/>
    <w:rsid w:val="00E5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85A2"/>
  <w15:chartTrackingRefBased/>
  <w15:docId w15:val="{CF8F16CC-A211-484B-BF96-D1DAC8FD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6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5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Nicoleta, OANCEA</dc:creator>
  <cp:keywords/>
  <dc:description/>
  <cp:lastModifiedBy>Adina, MORARIU</cp:lastModifiedBy>
  <cp:revision>72</cp:revision>
  <cp:lastPrinted>2024-09-16T08:08:00Z</cp:lastPrinted>
  <dcterms:created xsi:type="dcterms:W3CDTF">2022-07-04T10:06:00Z</dcterms:created>
  <dcterms:modified xsi:type="dcterms:W3CDTF">2024-09-16T10:21:00Z</dcterms:modified>
</cp:coreProperties>
</file>