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43C67" w14:textId="1DBC9145" w:rsidR="00C506B0" w:rsidRPr="00910904" w:rsidRDefault="00E664EC" w:rsidP="00871FC6">
      <w:pPr>
        <w:tabs>
          <w:tab w:val="left" w:pos="4020"/>
        </w:tabs>
        <w:spacing w:line="276" w:lineRule="auto"/>
        <w:jc w:val="center"/>
        <w:rPr>
          <w:rFonts w:cstheme="minorHAnsi"/>
          <w:b/>
          <w:sz w:val="24"/>
          <w:szCs w:val="24"/>
        </w:rPr>
      </w:pPr>
      <w:r w:rsidRPr="00910904">
        <w:rPr>
          <w:rFonts w:cstheme="minorHAnsi"/>
          <w:b/>
          <w:sz w:val="24"/>
          <w:szCs w:val="24"/>
        </w:rPr>
        <w:t>PROIECT</w:t>
      </w:r>
    </w:p>
    <w:p w14:paraId="1999219C" w14:textId="77777777" w:rsidR="003E66F9" w:rsidRPr="00910904" w:rsidRDefault="003E66F9" w:rsidP="00E664EC">
      <w:pPr>
        <w:tabs>
          <w:tab w:val="left" w:pos="4020"/>
        </w:tabs>
        <w:spacing w:line="276" w:lineRule="auto"/>
        <w:rPr>
          <w:rFonts w:cstheme="minorHAnsi"/>
          <w:b/>
          <w:sz w:val="24"/>
          <w:szCs w:val="24"/>
        </w:rPr>
      </w:pPr>
    </w:p>
    <w:p w14:paraId="18BB3692" w14:textId="02A066B8" w:rsidR="009E5F2F" w:rsidRPr="00910904" w:rsidRDefault="00871FC6" w:rsidP="00E664EC">
      <w:pPr>
        <w:tabs>
          <w:tab w:val="left" w:pos="4020"/>
        </w:tabs>
        <w:spacing w:line="276" w:lineRule="auto"/>
        <w:jc w:val="center"/>
        <w:rPr>
          <w:rFonts w:cstheme="minorHAnsi"/>
          <w:b/>
          <w:sz w:val="24"/>
          <w:szCs w:val="24"/>
        </w:rPr>
      </w:pPr>
      <w:r w:rsidRPr="00910904">
        <w:rPr>
          <w:rFonts w:cstheme="minorHAnsi"/>
          <w:b/>
          <w:sz w:val="24"/>
          <w:szCs w:val="24"/>
        </w:rPr>
        <w:t xml:space="preserve">Metodologie privind organizarea şi desfăşurarea testării psihologice </w:t>
      </w:r>
      <w:r w:rsidR="003F7DBA" w:rsidRPr="00910904">
        <w:rPr>
          <w:rFonts w:cstheme="minorHAnsi"/>
          <w:b/>
          <w:sz w:val="24"/>
          <w:szCs w:val="24"/>
        </w:rPr>
        <w:t xml:space="preserve">din cadrul concursului de admitere </w:t>
      </w:r>
      <w:r w:rsidR="009F7542" w:rsidRPr="00910904">
        <w:rPr>
          <w:rFonts w:cstheme="minorHAnsi"/>
          <w:b/>
          <w:sz w:val="24"/>
          <w:szCs w:val="24"/>
        </w:rPr>
        <w:t>la Institutul Național al Magistraturii</w:t>
      </w:r>
    </w:p>
    <w:p w14:paraId="10F2D43A" w14:textId="77777777" w:rsidR="009F7542" w:rsidRPr="00910904" w:rsidRDefault="009F7542" w:rsidP="00E664EC">
      <w:pPr>
        <w:tabs>
          <w:tab w:val="left" w:pos="3120"/>
        </w:tabs>
        <w:spacing w:line="276" w:lineRule="auto"/>
        <w:rPr>
          <w:rFonts w:cstheme="minorHAnsi"/>
          <w:sz w:val="24"/>
          <w:szCs w:val="24"/>
        </w:rPr>
      </w:pPr>
    </w:p>
    <w:p w14:paraId="63C54B53" w14:textId="50BFFE24" w:rsidR="00B661D9" w:rsidRPr="00910904" w:rsidRDefault="00CA3FE2" w:rsidP="00E664EC">
      <w:pPr>
        <w:spacing w:line="276" w:lineRule="auto"/>
        <w:rPr>
          <w:rFonts w:cstheme="minorHAnsi"/>
          <w:sz w:val="24"/>
          <w:szCs w:val="24"/>
        </w:rPr>
      </w:pPr>
      <w:r w:rsidRPr="00910904">
        <w:rPr>
          <w:rFonts w:cstheme="minorHAnsi"/>
          <w:sz w:val="24"/>
          <w:szCs w:val="24"/>
        </w:rPr>
        <w:t xml:space="preserve"> </w:t>
      </w:r>
      <w:r w:rsidR="009E5F2F" w:rsidRPr="00910904">
        <w:rPr>
          <w:rFonts w:cstheme="minorHAnsi"/>
          <w:sz w:val="24"/>
          <w:szCs w:val="24"/>
        </w:rPr>
        <w:t xml:space="preserve">     Scopul metodologiei</w:t>
      </w:r>
      <w:r w:rsidR="00FE5954" w:rsidRPr="00910904">
        <w:rPr>
          <w:rFonts w:cstheme="minorHAnsi"/>
          <w:sz w:val="24"/>
          <w:szCs w:val="24"/>
        </w:rPr>
        <w:t xml:space="preserve"> </w:t>
      </w:r>
      <w:r w:rsidR="005830DF" w:rsidRPr="00910904">
        <w:rPr>
          <w:rFonts w:cstheme="minorHAnsi"/>
          <w:sz w:val="24"/>
          <w:szCs w:val="24"/>
        </w:rPr>
        <w:t>constă</w:t>
      </w:r>
      <w:r w:rsidR="00FE5954" w:rsidRPr="00910904">
        <w:rPr>
          <w:rFonts w:cstheme="minorHAnsi"/>
          <w:sz w:val="24"/>
          <w:szCs w:val="24"/>
        </w:rPr>
        <w:t xml:space="preserve"> </w:t>
      </w:r>
      <w:r w:rsidR="005830DF" w:rsidRPr="00910904">
        <w:rPr>
          <w:rFonts w:cstheme="minorHAnsi"/>
          <w:sz w:val="24"/>
          <w:szCs w:val="24"/>
        </w:rPr>
        <w:t xml:space="preserve">în </w:t>
      </w:r>
      <w:r w:rsidR="009E5F2F" w:rsidRPr="00910904">
        <w:rPr>
          <w:rFonts w:cstheme="minorHAnsi"/>
          <w:sz w:val="24"/>
          <w:szCs w:val="24"/>
        </w:rPr>
        <w:t>asigura</w:t>
      </w:r>
      <w:r w:rsidR="005830DF" w:rsidRPr="00910904">
        <w:rPr>
          <w:rFonts w:cstheme="minorHAnsi"/>
          <w:sz w:val="24"/>
          <w:szCs w:val="24"/>
        </w:rPr>
        <w:t>rea</w:t>
      </w:r>
      <w:r w:rsidR="009E5F2F" w:rsidRPr="00910904">
        <w:rPr>
          <w:rFonts w:cstheme="minorHAnsi"/>
          <w:sz w:val="24"/>
          <w:szCs w:val="24"/>
        </w:rPr>
        <w:t xml:space="preserve"> unui cadru unitar de </w:t>
      </w:r>
      <w:r w:rsidR="00153C78" w:rsidRPr="00910904">
        <w:rPr>
          <w:rFonts w:cstheme="minorHAnsi"/>
          <w:sz w:val="24"/>
          <w:szCs w:val="24"/>
        </w:rPr>
        <w:t>desfăşurare a procedurii</w:t>
      </w:r>
      <w:r w:rsidR="005830DF" w:rsidRPr="00910904">
        <w:rPr>
          <w:rFonts w:cstheme="minorHAnsi"/>
          <w:sz w:val="24"/>
          <w:szCs w:val="24"/>
        </w:rPr>
        <w:t xml:space="preserve"> de testare</w:t>
      </w:r>
      <w:r w:rsidR="009E5F2F" w:rsidRPr="00910904">
        <w:rPr>
          <w:rFonts w:cstheme="minorHAnsi"/>
          <w:sz w:val="24"/>
          <w:szCs w:val="24"/>
        </w:rPr>
        <w:t>, res</w:t>
      </w:r>
      <w:r w:rsidR="00B661D9" w:rsidRPr="00910904">
        <w:rPr>
          <w:rFonts w:cstheme="minorHAnsi"/>
          <w:sz w:val="24"/>
          <w:szCs w:val="24"/>
        </w:rPr>
        <w:t>pectiv</w:t>
      </w:r>
      <w:r w:rsidR="00FE5954" w:rsidRPr="00910904">
        <w:rPr>
          <w:rFonts w:cstheme="minorHAnsi"/>
          <w:sz w:val="24"/>
          <w:szCs w:val="24"/>
        </w:rPr>
        <w:t xml:space="preserve"> </w:t>
      </w:r>
      <w:r w:rsidR="00B661D9" w:rsidRPr="00910904">
        <w:rPr>
          <w:rFonts w:cstheme="minorHAnsi"/>
          <w:sz w:val="24"/>
          <w:szCs w:val="24"/>
        </w:rPr>
        <w:t>reexaminare psihologică.</w:t>
      </w:r>
    </w:p>
    <w:p w14:paraId="22E79163" w14:textId="590AE102" w:rsidR="005830DF" w:rsidRPr="00910904" w:rsidRDefault="005830DF" w:rsidP="00E664EC">
      <w:pPr>
        <w:spacing w:line="276" w:lineRule="auto"/>
        <w:rPr>
          <w:rFonts w:cstheme="minorHAnsi"/>
          <w:sz w:val="24"/>
          <w:szCs w:val="24"/>
        </w:rPr>
      </w:pPr>
      <w:r w:rsidRPr="00910904">
        <w:rPr>
          <w:rFonts w:cstheme="minorHAnsi"/>
          <w:sz w:val="24"/>
          <w:szCs w:val="24"/>
        </w:rPr>
        <w:t xml:space="preserve">   </w:t>
      </w:r>
      <w:r w:rsidR="0082482E" w:rsidRPr="00910904">
        <w:rPr>
          <w:rFonts w:cstheme="minorHAnsi"/>
          <w:sz w:val="24"/>
          <w:szCs w:val="24"/>
        </w:rPr>
        <w:t xml:space="preserve"> </w:t>
      </w:r>
      <w:r w:rsidRPr="00910904">
        <w:rPr>
          <w:rFonts w:cstheme="minorHAnsi"/>
          <w:sz w:val="24"/>
          <w:szCs w:val="24"/>
        </w:rPr>
        <w:t xml:space="preserve">  Activitatea de psihologie</w:t>
      </w:r>
      <w:r w:rsidR="00FE5954" w:rsidRPr="00910904">
        <w:rPr>
          <w:rFonts w:cstheme="minorHAnsi"/>
          <w:sz w:val="24"/>
          <w:szCs w:val="24"/>
        </w:rPr>
        <w:t xml:space="preserve"> </w:t>
      </w:r>
      <w:r w:rsidRPr="00910904">
        <w:rPr>
          <w:rFonts w:cstheme="minorHAnsi"/>
          <w:sz w:val="24"/>
          <w:szCs w:val="24"/>
        </w:rPr>
        <w:t>de la n</w:t>
      </w:r>
      <w:r w:rsidR="00153C78" w:rsidRPr="00910904">
        <w:rPr>
          <w:rFonts w:cstheme="minorHAnsi"/>
          <w:sz w:val="24"/>
          <w:szCs w:val="24"/>
        </w:rPr>
        <w:t xml:space="preserve">ivelul Consiliului este organizată </w:t>
      </w:r>
      <w:r w:rsidRPr="00910904">
        <w:rPr>
          <w:rFonts w:cstheme="minorHAnsi"/>
          <w:sz w:val="24"/>
          <w:szCs w:val="24"/>
        </w:rPr>
        <w:t xml:space="preserve"> </w:t>
      </w:r>
      <w:r w:rsidR="00153C78" w:rsidRPr="00910904">
        <w:rPr>
          <w:rFonts w:eastAsia="Times New Roman" w:cstheme="minorHAnsi"/>
          <w:sz w:val="24"/>
          <w:szCs w:val="24"/>
          <w:lang w:eastAsia="en-GB"/>
        </w:rPr>
        <w:t>potrivit</w:t>
      </w:r>
      <w:r w:rsidR="00E664EC" w:rsidRPr="00910904">
        <w:rPr>
          <w:rFonts w:eastAsia="Times New Roman" w:cstheme="minorHAnsi"/>
          <w:sz w:val="24"/>
          <w:szCs w:val="24"/>
          <w:lang w:eastAsia="en-GB"/>
        </w:rPr>
        <w:t xml:space="preserve"> </w:t>
      </w:r>
      <w:r w:rsidR="00153C78" w:rsidRPr="00E4323D">
        <w:rPr>
          <w:rFonts w:eastAsia="Times New Roman" w:cstheme="minorHAnsi"/>
          <w:sz w:val="24"/>
          <w:szCs w:val="24"/>
          <w:lang w:eastAsia="en-GB"/>
        </w:rPr>
        <w:t>Legii nr. 213/2004</w:t>
      </w:r>
      <w:r w:rsidR="00153C78" w:rsidRPr="00910904">
        <w:rPr>
          <w:rFonts w:eastAsia="Times New Roman" w:cstheme="minorHAnsi"/>
          <w:sz w:val="24"/>
          <w:szCs w:val="24"/>
          <w:lang w:eastAsia="en-GB"/>
        </w:rPr>
        <w:t xml:space="preserve"> privind  exercitarea  profesiei de psiholog cu drept de liberă practică, înfiinţarea, organizarea şi funcţionarea  Colegiului Psihologilor din România, cu</w:t>
      </w:r>
      <w:r w:rsidR="00FE5954" w:rsidRPr="00910904">
        <w:rPr>
          <w:rFonts w:eastAsia="Times New Roman" w:cstheme="minorHAnsi"/>
          <w:sz w:val="24"/>
          <w:szCs w:val="24"/>
          <w:lang w:eastAsia="en-GB"/>
        </w:rPr>
        <w:t xml:space="preserve"> </w:t>
      </w:r>
      <w:r w:rsidR="00153C78" w:rsidRPr="00910904">
        <w:rPr>
          <w:rFonts w:eastAsia="Times New Roman" w:cstheme="minorHAnsi"/>
          <w:sz w:val="24"/>
          <w:szCs w:val="24"/>
          <w:lang w:eastAsia="en-GB"/>
        </w:rPr>
        <w:t xml:space="preserve">modificările </w:t>
      </w:r>
      <w:r w:rsidR="00731E32">
        <w:rPr>
          <w:rFonts w:eastAsia="Times New Roman" w:cstheme="minorHAnsi"/>
          <w:sz w:val="24"/>
          <w:szCs w:val="24"/>
          <w:lang w:eastAsia="en-GB"/>
        </w:rPr>
        <w:t xml:space="preserve">și completările </w:t>
      </w:r>
      <w:r w:rsidR="00153C78" w:rsidRPr="00910904">
        <w:rPr>
          <w:rFonts w:eastAsia="Times New Roman" w:cstheme="minorHAnsi"/>
          <w:sz w:val="24"/>
          <w:szCs w:val="24"/>
          <w:lang w:eastAsia="en-GB"/>
        </w:rPr>
        <w:t>ulterioare</w:t>
      </w:r>
      <w:r w:rsidR="00153C78" w:rsidRPr="00910904">
        <w:rPr>
          <w:rFonts w:cstheme="minorHAnsi"/>
          <w:sz w:val="24"/>
          <w:szCs w:val="24"/>
        </w:rPr>
        <w:t>.</w:t>
      </w:r>
    </w:p>
    <w:p w14:paraId="28C13B76" w14:textId="3C9713A1" w:rsidR="00153C78" w:rsidRPr="00910904" w:rsidRDefault="00153C78" w:rsidP="00E664EC">
      <w:pPr>
        <w:spacing w:after="160" w:line="276" w:lineRule="auto"/>
        <w:rPr>
          <w:rFonts w:cstheme="minorHAnsi"/>
          <w:sz w:val="24"/>
          <w:szCs w:val="24"/>
          <w:shd w:val="clear" w:color="auto" w:fill="FFFFFF"/>
        </w:rPr>
      </w:pPr>
      <w:r w:rsidRPr="00910904">
        <w:rPr>
          <w:rFonts w:eastAsia="Times New Roman" w:cstheme="minorHAnsi"/>
          <w:sz w:val="24"/>
          <w:szCs w:val="24"/>
          <w:lang w:eastAsia="en-GB"/>
        </w:rPr>
        <w:t xml:space="preserve">       Prestarea</w:t>
      </w:r>
      <w:r w:rsidR="00FE5954" w:rsidRPr="00910904">
        <w:rPr>
          <w:rFonts w:eastAsia="Times New Roman" w:cstheme="minorHAnsi"/>
          <w:sz w:val="24"/>
          <w:szCs w:val="24"/>
          <w:lang w:eastAsia="en-GB"/>
        </w:rPr>
        <w:t xml:space="preserve"> </w:t>
      </w:r>
      <w:r w:rsidRPr="00910904">
        <w:rPr>
          <w:rFonts w:eastAsia="Times New Roman" w:cstheme="minorHAnsi"/>
          <w:sz w:val="24"/>
          <w:szCs w:val="24"/>
          <w:lang w:eastAsia="en-GB"/>
        </w:rPr>
        <w:t>serviciilor</w:t>
      </w:r>
      <w:r w:rsidR="00FE5954" w:rsidRPr="00910904">
        <w:rPr>
          <w:rFonts w:eastAsia="Times New Roman" w:cstheme="minorHAnsi"/>
          <w:sz w:val="24"/>
          <w:szCs w:val="24"/>
          <w:lang w:eastAsia="en-GB"/>
        </w:rPr>
        <w:t xml:space="preserve"> </w:t>
      </w:r>
      <w:r w:rsidRPr="00910904">
        <w:rPr>
          <w:rFonts w:eastAsia="Times New Roman" w:cstheme="minorHAnsi"/>
          <w:sz w:val="24"/>
          <w:szCs w:val="24"/>
          <w:lang w:eastAsia="en-GB"/>
        </w:rPr>
        <w:t xml:space="preserve">psihologice </w:t>
      </w:r>
      <w:r w:rsidR="00A84BAE" w:rsidRPr="00910904">
        <w:rPr>
          <w:rFonts w:eastAsia="Times New Roman" w:cstheme="minorHAnsi"/>
          <w:sz w:val="24"/>
          <w:szCs w:val="24"/>
          <w:lang w:eastAsia="en-GB"/>
        </w:rPr>
        <w:t>de către psihologii</w:t>
      </w:r>
      <w:r w:rsidR="00FE5954" w:rsidRPr="00910904">
        <w:rPr>
          <w:rFonts w:eastAsia="Times New Roman" w:cstheme="minorHAnsi"/>
          <w:sz w:val="24"/>
          <w:szCs w:val="24"/>
          <w:lang w:eastAsia="en-GB"/>
        </w:rPr>
        <w:t xml:space="preserve"> </w:t>
      </w:r>
      <w:r w:rsidR="00A84BAE" w:rsidRPr="00910904">
        <w:rPr>
          <w:rFonts w:eastAsia="Times New Roman" w:cstheme="minorHAnsi"/>
          <w:sz w:val="24"/>
          <w:szCs w:val="24"/>
          <w:lang w:eastAsia="en-GB"/>
        </w:rPr>
        <w:t>desemnaţi</w:t>
      </w:r>
      <w:r w:rsidR="00FE5954" w:rsidRPr="00910904">
        <w:rPr>
          <w:rFonts w:eastAsia="Times New Roman" w:cstheme="minorHAnsi"/>
          <w:sz w:val="24"/>
          <w:szCs w:val="24"/>
          <w:lang w:eastAsia="en-GB"/>
        </w:rPr>
        <w:t xml:space="preserve"> </w:t>
      </w:r>
      <w:r w:rsidR="00A84BAE" w:rsidRPr="00910904">
        <w:rPr>
          <w:rFonts w:eastAsia="Times New Roman" w:cstheme="minorHAnsi"/>
          <w:sz w:val="24"/>
          <w:szCs w:val="24"/>
          <w:lang w:eastAsia="en-GB"/>
        </w:rPr>
        <w:t xml:space="preserve">să realizeze </w:t>
      </w:r>
      <w:r w:rsidRPr="00910904">
        <w:rPr>
          <w:rFonts w:eastAsia="Times New Roman" w:cstheme="minorHAnsi"/>
          <w:sz w:val="24"/>
          <w:szCs w:val="24"/>
          <w:lang w:eastAsia="en-GB"/>
        </w:rPr>
        <w:t>testare</w:t>
      </w:r>
      <w:r w:rsidR="00A84BAE" w:rsidRPr="00910904">
        <w:rPr>
          <w:rFonts w:eastAsia="Times New Roman" w:cstheme="minorHAnsi"/>
          <w:sz w:val="24"/>
          <w:szCs w:val="24"/>
          <w:lang w:eastAsia="en-GB"/>
        </w:rPr>
        <w:t>a</w:t>
      </w:r>
      <w:r w:rsidRPr="00910904">
        <w:rPr>
          <w:rFonts w:eastAsia="Times New Roman" w:cstheme="minorHAnsi"/>
          <w:sz w:val="24"/>
          <w:szCs w:val="24"/>
          <w:lang w:eastAsia="en-GB"/>
        </w:rPr>
        <w:t>, respectiv reexaminarea psihologică</w:t>
      </w:r>
      <w:r w:rsidR="00FE5954" w:rsidRPr="00910904">
        <w:rPr>
          <w:rFonts w:eastAsia="Times New Roman" w:cstheme="minorHAnsi"/>
          <w:sz w:val="24"/>
          <w:szCs w:val="24"/>
          <w:lang w:eastAsia="en-GB"/>
        </w:rPr>
        <w:t xml:space="preserve"> </w:t>
      </w:r>
      <w:r w:rsidR="00A84BAE" w:rsidRPr="00910904">
        <w:rPr>
          <w:rFonts w:eastAsia="Times New Roman" w:cstheme="minorHAnsi"/>
          <w:sz w:val="24"/>
          <w:szCs w:val="24"/>
          <w:lang w:eastAsia="en-GB"/>
        </w:rPr>
        <w:t>este</w:t>
      </w:r>
      <w:r w:rsidR="00FE5954" w:rsidRPr="00910904">
        <w:rPr>
          <w:rFonts w:eastAsia="Times New Roman" w:cstheme="minorHAnsi"/>
          <w:sz w:val="24"/>
          <w:szCs w:val="24"/>
          <w:lang w:eastAsia="en-GB"/>
        </w:rPr>
        <w:t xml:space="preserve"> </w:t>
      </w:r>
      <w:r w:rsidR="00A84BAE" w:rsidRPr="00910904">
        <w:rPr>
          <w:rFonts w:eastAsia="Times New Roman" w:cstheme="minorHAnsi"/>
          <w:sz w:val="24"/>
          <w:szCs w:val="24"/>
          <w:lang w:eastAsia="en-GB"/>
        </w:rPr>
        <w:t>condiţionată</w:t>
      </w:r>
      <w:r w:rsidR="00FE5954" w:rsidRPr="00910904">
        <w:rPr>
          <w:rFonts w:eastAsia="Times New Roman" w:cstheme="minorHAnsi"/>
          <w:sz w:val="24"/>
          <w:szCs w:val="24"/>
          <w:lang w:eastAsia="en-GB"/>
        </w:rPr>
        <w:t xml:space="preserve"> </w:t>
      </w:r>
      <w:r w:rsidR="00A84BAE" w:rsidRPr="00910904">
        <w:rPr>
          <w:rFonts w:eastAsia="Times New Roman" w:cstheme="minorHAnsi"/>
          <w:sz w:val="24"/>
          <w:szCs w:val="24"/>
          <w:lang w:eastAsia="en-GB"/>
        </w:rPr>
        <w:t>de</w:t>
      </w:r>
      <w:r w:rsidR="00FE5954" w:rsidRPr="00910904">
        <w:rPr>
          <w:rFonts w:eastAsia="Times New Roman" w:cstheme="minorHAnsi"/>
          <w:sz w:val="24"/>
          <w:szCs w:val="24"/>
          <w:lang w:eastAsia="en-GB"/>
        </w:rPr>
        <w:t xml:space="preserve"> </w:t>
      </w:r>
      <w:r w:rsidRPr="00910904">
        <w:rPr>
          <w:rFonts w:cstheme="minorHAnsi"/>
          <w:sz w:val="24"/>
          <w:szCs w:val="24"/>
        </w:rPr>
        <w:t>deţin</w:t>
      </w:r>
      <w:r w:rsidR="00A84BAE" w:rsidRPr="00910904">
        <w:rPr>
          <w:rFonts w:cstheme="minorHAnsi"/>
          <w:sz w:val="24"/>
          <w:szCs w:val="24"/>
        </w:rPr>
        <w:t>erea</w:t>
      </w:r>
      <w:r w:rsidR="00FE5954" w:rsidRPr="00910904">
        <w:rPr>
          <w:rFonts w:cstheme="minorHAnsi"/>
          <w:sz w:val="24"/>
          <w:szCs w:val="24"/>
        </w:rPr>
        <w:t xml:space="preserve"> </w:t>
      </w:r>
      <w:r w:rsidRPr="00910904">
        <w:rPr>
          <w:rFonts w:cstheme="minorHAnsi"/>
          <w:sz w:val="24"/>
          <w:szCs w:val="24"/>
        </w:rPr>
        <w:t>atestat</w:t>
      </w:r>
      <w:r w:rsidR="00A84BAE" w:rsidRPr="00910904">
        <w:rPr>
          <w:rFonts w:cstheme="minorHAnsi"/>
          <w:sz w:val="24"/>
          <w:szCs w:val="24"/>
        </w:rPr>
        <w:t xml:space="preserve">ului </w:t>
      </w:r>
      <w:r w:rsidRPr="00910904">
        <w:rPr>
          <w:rFonts w:cstheme="minorHAnsi"/>
          <w:sz w:val="24"/>
          <w:szCs w:val="24"/>
        </w:rPr>
        <w:t>de liberă practică în specialitatea „psihologia muncii şi organizaţională”,</w:t>
      </w:r>
      <w:r w:rsidR="00FE5954" w:rsidRPr="00910904">
        <w:rPr>
          <w:rFonts w:cstheme="minorHAnsi"/>
          <w:sz w:val="24"/>
          <w:szCs w:val="24"/>
        </w:rPr>
        <w:t xml:space="preserve"> </w:t>
      </w:r>
      <w:r w:rsidRPr="00910904">
        <w:rPr>
          <w:rFonts w:eastAsia="Times New Roman" w:cstheme="minorHAnsi"/>
          <w:sz w:val="24"/>
          <w:szCs w:val="24"/>
          <w:lang w:eastAsia="en-GB"/>
        </w:rPr>
        <w:t>treapta de specializare</w:t>
      </w:r>
      <w:r w:rsidR="00F0558A" w:rsidRPr="00910904">
        <w:rPr>
          <w:rFonts w:eastAsia="Times New Roman" w:cstheme="minorHAnsi"/>
          <w:sz w:val="24"/>
          <w:szCs w:val="24"/>
          <w:lang w:eastAsia="en-GB"/>
        </w:rPr>
        <w:t xml:space="preserve"> cel puțin</w:t>
      </w:r>
      <w:r w:rsidRPr="00910904">
        <w:rPr>
          <w:rFonts w:eastAsia="Times New Roman" w:cstheme="minorHAnsi"/>
          <w:sz w:val="24"/>
          <w:szCs w:val="24"/>
          <w:lang w:eastAsia="en-GB"/>
        </w:rPr>
        <w:t xml:space="preserve"> „autonom”</w:t>
      </w:r>
      <w:r w:rsidRPr="00910904">
        <w:rPr>
          <w:rFonts w:cstheme="minorHAnsi"/>
          <w:sz w:val="24"/>
          <w:szCs w:val="24"/>
        </w:rPr>
        <w:t>, eliberat în conformitate cu</w:t>
      </w:r>
      <w:r w:rsidR="00FE5954" w:rsidRPr="00910904">
        <w:rPr>
          <w:rFonts w:cstheme="minorHAnsi"/>
          <w:sz w:val="24"/>
          <w:szCs w:val="24"/>
        </w:rPr>
        <w:t xml:space="preserve"> </w:t>
      </w:r>
      <w:r w:rsidRPr="00910904">
        <w:rPr>
          <w:rFonts w:cstheme="minorHAnsi"/>
          <w:sz w:val="24"/>
          <w:szCs w:val="24"/>
        </w:rPr>
        <w:t>dispoziţiile legale în vigoare</w:t>
      </w:r>
      <w:r w:rsidR="00A84BAE" w:rsidRPr="00910904">
        <w:rPr>
          <w:rFonts w:cstheme="minorHAnsi"/>
          <w:sz w:val="24"/>
          <w:szCs w:val="24"/>
        </w:rPr>
        <w:t>, precum şi</w:t>
      </w:r>
      <w:r w:rsidR="00FE5954" w:rsidRPr="00910904">
        <w:rPr>
          <w:rFonts w:cstheme="minorHAnsi"/>
          <w:sz w:val="24"/>
          <w:szCs w:val="24"/>
        </w:rPr>
        <w:t xml:space="preserve"> </w:t>
      </w:r>
      <w:r w:rsidR="00A84BAE" w:rsidRPr="00910904">
        <w:rPr>
          <w:rFonts w:cstheme="minorHAnsi"/>
          <w:sz w:val="24"/>
          <w:szCs w:val="24"/>
        </w:rPr>
        <w:t>de</w:t>
      </w:r>
      <w:r w:rsidR="00FE5954" w:rsidRPr="00910904">
        <w:rPr>
          <w:rFonts w:cstheme="minorHAnsi"/>
          <w:sz w:val="24"/>
          <w:szCs w:val="24"/>
        </w:rPr>
        <w:t xml:space="preserve"> </w:t>
      </w:r>
      <w:r w:rsidR="00A84BAE" w:rsidRPr="00910904">
        <w:rPr>
          <w:rFonts w:cstheme="minorHAnsi"/>
          <w:sz w:val="24"/>
          <w:szCs w:val="24"/>
        </w:rPr>
        <w:t>dreptul de a</w:t>
      </w:r>
      <w:r w:rsidR="00FE5954" w:rsidRPr="00910904">
        <w:rPr>
          <w:rFonts w:cstheme="minorHAnsi"/>
          <w:sz w:val="24"/>
          <w:szCs w:val="24"/>
        </w:rPr>
        <w:t xml:space="preserve"> </w:t>
      </w:r>
      <w:r w:rsidR="00A84BAE" w:rsidRPr="00910904">
        <w:rPr>
          <w:rFonts w:cstheme="minorHAnsi"/>
          <w:sz w:val="24"/>
          <w:szCs w:val="24"/>
        </w:rPr>
        <w:t>desfășura</w:t>
      </w:r>
      <w:r w:rsidR="00FE5954" w:rsidRPr="00910904">
        <w:rPr>
          <w:rFonts w:cstheme="minorHAnsi"/>
          <w:sz w:val="24"/>
          <w:szCs w:val="24"/>
        </w:rPr>
        <w:t xml:space="preserve"> </w:t>
      </w:r>
      <w:r w:rsidR="00A84BAE" w:rsidRPr="00910904">
        <w:rPr>
          <w:rFonts w:cstheme="minorHAnsi"/>
          <w:sz w:val="24"/>
          <w:szCs w:val="24"/>
        </w:rPr>
        <w:t>activitățile prevăzute de dispoziţiile</w:t>
      </w:r>
      <w:r w:rsidR="00FE5954" w:rsidRPr="00910904">
        <w:rPr>
          <w:rFonts w:cstheme="minorHAnsi"/>
          <w:sz w:val="24"/>
          <w:szCs w:val="24"/>
        </w:rPr>
        <w:t xml:space="preserve"> </w:t>
      </w:r>
      <w:r w:rsidR="00A84BAE" w:rsidRPr="00910904">
        <w:rPr>
          <w:rFonts w:cstheme="minorHAnsi"/>
          <w:sz w:val="24"/>
          <w:szCs w:val="24"/>
        </w:rPr>
        <w:t>art. 5 din Legea nr. 213/2004</w:t>
      </w:r>
      <w:r w:rsidR="00840283" w:rsidRPr="00910904">
        <w:rPr>
          <w:rFonts w:cstheme="minorHAnsi"/>
          <w:sz w:val="24"/>
          <w:szCs w:val="24"/>
        </w:rPr>
        <w:t xml:space="preserve">, cu modificările </w:t>
      </w:r>
      <w:r w:rsidR="00731E32">
        <w:rPr>
          <w:rFonts w:cstheme="minorHAnsi"/>
          <w:sz w:val="24"/>
          <w:szCs w:val="24"/>
        </w:rPr>
        <w:t xml:space="preserve">și completările </w:t>
      </w:r>
      <w:r w:rsidR="00840283" w:rsidRPr="00910904">
        <w:rPr>
          <w:rFonts w:cstheme="minorHAnsi"/>
          <w:sz w:val="24"/>
          <w:szCs w:val="24"/>
        </w:rPr>
        <w:t>ulterioare</w:t>
      </w:r>
      <w:r w:rsidR="00A84BAE" w:rsidRPr="00910904">
        <w:rPr>
          <w:rFonts w:cstheme="minorHAnsi"/>
          <w:sz w:val="24"/>
          <w:szCs w:val="24"/>
        </w:rPr>
        <w:t>.</w:t>
      </w:r>
    </w:p>
    <w:p w14:paraId="69BE5404" w14:textId="08F4F89D" w:rsidR="00E664EC" w:rsidRPr="00910904" w:rsidRDefault="006A3FF5" w:rsidP="00E664EC">
      <w:pPr>
        <w:spacing w:line="276" w:lineRule="auto"/>
        <w:ind w:hanging="180"/>
        <w:rPr>
          <w:rFonts w:eastAsia="Times New Roman" w:cstheme="minorHAnsi"/>
          <w:bCs/>
          <w:sz w:val="24"/>
          <w:szCs w:val="24"/>
          <w:lang w:eastAsia="ro-RO"/>
        </w:rPr>
      </w:pPr>
      <w:r w:rsidRPr="00910904">
        <w:rPr>
          <w:rFonts w:cstheme="minorHAnsi"/>
          <w:sz w:val="24"/>
          <w:szCs w:val="24"/>
        </w:rPr>
        <w:t xml:space="preserve">      </w:t>
      </w:r>
      <w:r w:rsidR="0082482E" w:rsidRPr="00910904">
        <w:rPr>
          <w:rFonts w:cstheme="minorHAnsi"/>
          <w:sz w:val="24"/>
          <w:szCs w:val="24"/>
        </w:rPr>
        <w:t xml:space="preserve">  </w:t>
      </w:r>
      <w:r w:rsidRPr="00910904">
        <w:rPr>
          <w:rFonts w:cstheme="minorHAnsi"/>
          <w:sz w:val="24"/>
          <w:szCs w:val="24"/>
        </w:rPr>
        <w:t xml:space="preserve">  </w:t>
      </w:r>
      <w:r w:rsidR="0082482E" w:rsidRPr="00910904">
        <w:rPr>
          <w:rFonts w:cstheme="minorHAnsi"/>
          <w:sz w:val="24"/>
          <w:szCs w:val="24"/>
        </w:rPr>
        <w:t>R</w:t>
      </w:r>
      <w:r w:rsidRPr="00910904">
        <w:rPr>
          <w:rFonts w:cstheme="minorHAnsi"/>
          <w:sz w:val="24"/>
          <w:szCs w:val="24"/>
        </w:rPr>
        <w:t>ezultatele obţinute de către candidaţi</w:t>
      </w:r>
      <w:r w:rsidR="005412D8" w:rsidRPr="00910904">
        <w:rPr>
          <w:rFonts w:cstheme="minorHAnsi"/>
          <w:sz w:val="24"/>
          <w:szCs w:val="24"/>
        </w:rPr>
        <w:t>i</w:t>
      </w:r>
      <w:r w:rsidR="008F4BC5" w:rsidRPr="00910904">
        <w:rPr>
          <w:rFonts w:cstheme="minorHAnsi"/>
          <w:sz w:val="24"/>
          <w:szCs w:val="24"/>
        </w:rPr>
        <w:t xml:space="preserve"> </w:t>
      </w:r>
      <w:r w:rsidRPr="00910904">
        <w:rPr>
          <w:rFonts w:cstheme="minorHAnsi"/>
          <w:sz w:val="24"/>
          <w:szCs w:val="24"/>
        </w:rPr>
        <w:t>examinaţi</w:t>
      </w:r>
      <w:r w:rsidR="008F4BC5" w:rsidRPr="00910904">
        <w:rPr>
          <w:rFonts w:cstheme="minorHAnsi"/>
          <w:sz w:val="24"/>
          <w:szCs w:val="24"/>
        </w:rPr>
        <w:t xml:space="preserve"> </w:t>
      </w:r>
      <w:r w:rsidR="0082482E" w:rsidRPr="00910904">
        <w:rPr>
          <w:rFonts w:cstheme="minorHAnsi"/>
          <w:sz w:val="24"/>
          <w:szCs w:val="24"/>
        </w:rPr>
        <w:t>în cadrul</w:t>
      </w:r>
      <w:r w:rsidR="008F4BC5" w:rsidRPr="00910904">
        <w:rPr>
          <w:rFonts w:cstheme="minorHAnsi"/>
          <w:sz w:val="24"/>
          <w:szCs w:val="24"/>
        </w:rPr>
        <w:t xml:space="preserve"> </w:t>
      </w:r>
      <w:r w:rsidR="0082482E" w:rsidRPr="00910904">
        <w:rPr>
          <w:rFonts w:cstheme="minorHAnsi"/>
          <w:sz w:val="24"/>
          <w:szCs w:val="24"/>
        </w:rPr>
        <w:t>procedurii de testare,</w:t>
      </w:r>
      <w:r w:rsidR="008F4BC5" w:rsidRPr="00910904">
        <w:rPr>
          <w:rFonts w:cstheme="minorHAnsi"/>
          <w:sz w:val="24"/>
          <w:szCs w:val="24"/>
        </w:rPr>
        <w:t xml:space="preserve"> </w:t>
      </w:r>
      <w:r w:rsidR="0082482E" w:rsidRPr="00910904">
        <w:rPr>
          <w:rFonts w:cstheme="minorHAnsi"/>
          <w:sz w:val="24"/>
          <w:szCs w:val="24"/>
        </w:rPr>
        <w:t xml:space="preserve">respectiv reexaminare psihologică </w:t>
      </w:r>
      <w:r w:rsidRPr="00910904">
        <w:rPr>
          <w:rFonts w:cstheme="minorHAnsi"/>
          <w:sz w:val="24"/>
          <w:szCs w:val="24"/>
        </w:rPr>
        <w:t>vor</w:t>
      </w:r>
      <w:r w:rsidR="008F4BC5" w:rsidRPr="00910904">
        <w:rPr>
          <w:rFonts w:cstheme="minorHAnsi"/>
          <w:sz w:val="24"/>
          <w:szCs w:val="24"/>
        </w:rPr>
        <w:t xml:space="preserve"> </w:t>
      </w:r>
      <w:r w:rsidRPr="00910904">
        <w:rPr>
          <w:rFonts w:cstheme="minorHAnsi"/>
          <w:sz w:val="24"/>
          <w:szCs w:val="24"/>
        </w:rPr>
        <w:t xml:space="preserve">fi raportate la acelaşi set de criterii, stabilite în conformitate cu dispoziţiile din </w:t>
      </w:r>
      <w:r w:rsidRPr="00910904">
        <w:rPr>
          <w:rFonts w:eastAsia="Times New Roman" w:cstheme="minorHAnsi"/>
          <w:bCs/>
          <w:sz w:val="24"/>
          <w:szCs w:val="24"/>
          <w:lang w:eastAsia="ro-RO"/>
        </w:rPr>
        <w:t>Hotărârea Plenului Consiliului Superior al Magistraturii</w:t>
      </w:r>
      <w:r w:rsidR="00EB2E18" w:rsidRPr="00910904">
        <w:rPr>
          <w:rFonts w:eastAsia="Times New Roman" w:cstheme="minorHAnsi"/>
          <w:bCs/>
          <w:sz w:val="24"/>
          <w:szCs w:val="24"/>
          <w:lang w:eastAsia="ro-RO"/>
        </w:rPr>
        <w:t xml:space="preserve"> </w:t>
      </w:r>
      <w:r w:rsidRPr="00910904">
        <w:rPr>
          <w:rFonts w:eastAsia="Times New Roman" w:cstheme="minorHAnsi"/>
          <w:bCs/>
          <w:sz w:val="24"/>
          <w:szCs w:val="24"/>
          <w:lang w:eastAsia="ro-RO"/>
        </w:rPr>
        <w:t xml:space="preserve">nr. </w:t>
      </w:r>
      <w:r w:rsidR="00764B0B" w:rsidRPr="00910904">
        <w:rPr>
          <w:rFonts w:eastAsia="Times New Roman" w:cstheme="minorHAnsi"/>
          <w:bCs/>
          <w:sz w:val="24"/>
          <w:szCs w:val="24"/>
          <w:lang w:eastAsia="ro-RO"/>
        </w:rPr>
        <w:t>131</w:t>
      </w:r>
      <w:r w:rsidRPr="00910904">
        <w:rPr>
          <w:rFonts w:eastAsia="Times New Roman" w:cstheme="minorHAnsi"/>
          <w:bCs/>
          <w:sz w:val="24"/>
          <w:szCs w:val="24"/>
          <w:lang w:eastAsia="ro-RO"/>
        </w:rPr>
        <w:t>/20</w:t>
      </w:r>
      <w:r w:rsidR="00764B0B" w:rsidRPr="00910904">
        <w:rPr>
          <w:rFonts w:eastAsia="Times New Roman" w:cstheme="minorHAnsi"/>
          <w:bCs/>
          <w:sz w:val="24"/>
          <w:szCs w:val="24"/>
          <w:lang w:eastAsia="ro-RO"/>
        </w:rPr>
        <w:t>23</w:t>
      </w:r>
      <w:r w:rsidRPr="00910904">
        <w:rPr>
          <w:rFonts w:eastAsia="Times New Roman" w:cstheme="minorHAnsi"/>
          <w:bCs/>
          <w:sz w:val="24"/>
          <w:szCs w:val="24"/>
          <w:lang w:eastAsia="ro-RO"/>
        </w:rPr>
        <w:t xml:space="preserve"> privind aprobarea</w:t>
      </w:r>
      <w:r w:rsidR="00371E7D" w:rsidRPr="00910904">
        <w:rPr>
          <w:rFonts w:eastAsia="Times New Roman" w:cstheme="minorHAnsi"/>
          <w:bCs/>
          <w:sz w:val="24"/>
          <w:szCs w:val="24"/>
          <w:lang w:eastAsia="ro-RO"/>
        </w:rPr>
        <w:t xml:space="preserve"> profilurilor psihoprofesionale ale profesiei de judecător, respectiv procuror.</w:t>
      </w:r>
      <w:r w:rsidRPr="00910904">
        <w:rPr>
          <w:rFonts w:eastAsia="Times New Roman" w:cstheme="minorHAnsi"/>
          <w:bCs/>
          <w:sz w:val="24"/>
          <w:szCs w:val="24"/>
          <w:lang w:eastAsia="ro-RO"/>
        </w:rPr>
        <w:t xml:space="preserve"> </w:t>
      </w:r>
    </w:p>
    <w:p w14:paraId="2F2D651D" w14:textId="0063D4F5" w:rsidR="001B221E" w:rsidRPr="00910904" w:rsidRDefault="00E664EC" w:rsidP="006C5DC1">
      <w:pPr>
        <w:spacing w:line="276" w:lineRule="auto"/>
        <w:ind w:hanging="180"/>
        <w:rPr>
          <w:rFonts w:eastAsia="Times New Roman" w:cstheme="minorHAnsi"/>
          <w:bCs/>
          <w:sz w:val="24"/>
          <w:szCs w:val="24"/>
          <w:lang w:eastAsia="ro-RO"/>
        </w:rPr>
      </w:pPr>
      <w:r w:rsidRPr="00910904">
        <w:rPr>
          <w:rFonts w:eastAsia="Times New Roman" w:cstheme="minorHAnsi"/>
          <w:bCs/>
          <w:sz w:val="24"/>
          <w:szCs w:val="24"/>
          <w:lang w:eastAsia="ro-RO"/>
        </w:rPr>
        <w:t xml:space="preserve">         </w:t>
      </w:r>
    </w:p>
    <w:p w14:paraId="124FDB18" w14:textId="5E17099C" w:rsidR="001B221E" w:rsidRPr="00910904" w:rsidRDefault="00E664EC" w:rsidP="009F7542">
      <w:pPr>
        <w:spacing w:line="276" w:lineRule="auto"/>
        <w:ind w:hanging="180"/>
        <w:rPr>
          <w:rFonts w:cstheme="minorHAnsi"/>
          <w:sz w:val="24"/>
          <w:szCs w:val="24"/>
        </w:rPr>
      </w:pPr>
      <w:r w:rsidRPr="00910904">
        <w:rPr>
          <w:rFonts w:eastAsia="Times New Roman" w:cstheme="minorHAnsi"/>
          <w:bCs/>
          <w:sz w:val="24"/>
          <w:szCs w:val="24"/>
          <w:lang w:eastAsia="ro-RO"/>
        </w:rPr>
        <w:t xml:space="preserve">          </w:t>
      </w:r>
      <w:r w:rsidR="005B1B00" w:rsidRPr="00910904">
        <w:rPr>
          <w:rFonts w:cstheme="minorHAnsi"/>
          <w:sz w:val="24"/>
          <w:szCs w:val="24"/>
        </w:rPr>
        <w:t>Criteriile</w:t>
      </w:r>
      <w:bookmarkStart w:id="0" w:name="_Hlk125562304"/>
      <w:r w:rsidR="008F4BC5" w:rsidRPr="00910904">
        <w:rPr>
          <w:rFonts w:cstheme="minorHAnsi"/>
          <w:sz w:val="24"/>
          <w:szCs w:val="24"/>
        </w:rPr>
        <w:t xml:space="preserve"> </w:t>
      </w:r>
      <w:r w:rsidR="006A3FF5" w:rsidRPr="00910904">
        <w:rPr>
          <w:rFonts w:cstheme="minorHAnsi"/>
          <w:sz w:val="24"/>
          <w:szCs w:val="24"/>
        </w:rPr>
        <w:t>utilizate în cadrul testării, respectiv reexaminării psihologice</w:t>
      </w:r>
      <w:bookmarkEnd w:id="0"/>
      <w:r w:rsidR="003E66F9" w:rsidRPr="00910904">
        <w:rPr>
          <w:rFonts w:cstheme="minorHAnsi"/>
          <w:sz w:val="24"/>
          <w:szCs w:val="24"/>
        </w:rPr>
        <w:t xml:space="preserve">, precum și standardele de admitere </w:t>
      </w:r>
      <w:r w:rsidR="006A3FF5" w:rsidRPr="00910904">
        <w:rPr>
          <w:rFonts w:cstheme="minorHAnsi"/>
          <w:sz w:val="24"/>
          <w:szCs w:val="24"/>
        </w:rPr>
        <w:t>sunt</w:t>
      </w:r>
      <w:r w:rsidR="003E66F9" w:rsidRPr="00910904">
        <w:rPr>
          <w:rFonts w:cstheme="minorHAnsi"/>
          <w:sz w:val="24"/>
          <w:szCs w:val="24"/>
        </w:rPr>
        <w:t xml:space="preserve"> următoarele</w:t>
      </w:r>
      <w:r w:rsidR="006A3FF5" w:rsidRPr="00910904">
        <w:rPr>
          <w:rFonts w:cstheme="minorHAnsi"/>
          <w:sz w:val="24"/>
          <w:szCs w:val="24"/>
        </w:rPr>
        <w:t>:</w:t>
      </w:r>
    </w:p>
    <w:p w14:paraId="76DA9F56" w14:textId="77777777" w:rsidR="00FC5677" w:rsidRPr="00910904" w:rsidRDefault="00FC5677" w:rsidP="009F7542">
      <w:pPr>
        <w:spacing w:line="276" w:lineRule="auto"/>
        <w:ind w:hanging="180"/>
        <w:rPr>
          <w:rFonts w:cstheme="minorHAnsi"/>
          <w:sz w:val="24"/>
          <w:szCs w:val="24"/>
        </w:rPr>
      </w:pPr>
    </w:p>
    <w:p w14:paraId="3ACEF70F" w14:textId="45B76D00" w:rsidR="001B221E" w:rsidRPr="00910904" w:rsidRDefault="001B221E" w:rsidP="001B221E">
      <w:pPr>
        <w:numPr>
          <w:ilvl w:val="0"/>
          <w:numId w:val="9"/>
        </w:numPr>
        <w:tabs>
          <w:tab w:val="left" w:pos="270"/>
          <w:tab w:val="left" w:pos="630"/>
        </w:tabs>
        <w:spacing w:line="276" w:lineRule="auto"/>
        <w:ind w:hanging="1440"/>
        <w:jc w:val="left"/>
        <w:rPr>
          <w:rFonts w:cstheme="minorHAnsi"/>
          <w:b/>
          <w:sz w:val="24"/>
          <w:szCs w:val="24"/>
        </w:rPr>
      </w:pPr>
      <w:r w:rsidRPr="00910904">
        <w:rPr>
          <w:rFonts w:cstheme="minorHAnsi"/>
          <w:b/>
          <w:sz w:val="24"/>
          <w:szCs w:val="24"/>
        </w:rPr>
        <w:t>Criterii privind aptitudinile cognitive</w:t>
      </w:r>
    </w:p>
    <w:tbl>
      <w:tblPr>
        <w:tblW w:w="9915" w:type="dxa"/>
        <w:jc w:val="center"/>
        <w:tblCellMar>
          <w:left w:w="0" w:type="dxa"/>
          <w:right w:w="0" w:type="dxa"/>
        </w:tblCellMar>
        <w:tblLook w:val="04A0" w:firstRow="1" w:lastRow="0" w:firstColumn="1" w:lastColumn="0" w:noHBand="0" w:noVBand="1"/>
      </w:tblPr>
      <w:tblGrid>
        <w:gridCol w:w="3010"/>
        <w:gridCol w:w="1596"/>
        <w:gridCol w:w="1260"/>
        <w:gridCol w:w="1080"/>
        <w:gridCol w:w="1529"/>
        <w:gridCol w:w="1440"/>
      </w:tblGrid>
      <w:tr w:rsidR="001B221E" w:rsidRPr="00910904" w14:paraId="470F31F3" w14:textId="77777777" w:rsidTr="006C5DC1">
        <w:trPr>
          <w:jc w:val="center"/>
        </w:trPr>
        <w:tc>
          <w:tcPr>
            <w:tcW w:w="30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118A35" w14:textId="39820847" w:rsidR="001B221E" w:rsidRPr="00910904" w:rsidRDefault="001B221E" w:rsidP="000B0DF0">
            <w:pPr>
              <w:rPr>
                <w:rFonts w:cstheme="minorHAnsi"/>
                <w:sz w:val="24"/>
                <w:szCs w:val="24"/>
                <w:lang w:eastAsia="ro-RO"/>
                <w14:ligatures w14:val="standardContextual"/>
              </w:rPr>
            </w:pPr>
            <w:r w:rsidRPr="00910904">
              <w:rPr>
                <w:rFonts w:cstheme="minorHAnsi"/>
                <w:sz w:val="24"/>
                <w:szCs w:val="24"/>
                <w:lang w:eastAsia="ro-RO"/>
                <w14:ligatures w14:val="standardContextual"/>
              </w:rPr>
              <w:t>Dimensiuni evaluate/ Sco</w:t>
            </w:r>
            <w:r w:rsidR="000B0DF0" w:rsidRPr="00910904">
              <w:rPr>
                <w:rFonts w:cstheme="minorHAnsi"/>
                <w:sz w:val="24"/>
                <w:szCs w:val="24"/>
                <w:lang w:eastAsia="ro-RO"/>
                <w14:ligatures w14:val="standardContextual"/>
              </w:rPr>
              <w:t>r</w:t>
            </w:r>
          </w:p>
        </w:tc>
        <w:tc>
          <w:tcPr>
            <w:tcW w:w="159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9F014CF" w14:textId="77777777" w:rsidR="001B221E" w:rsidRPr="00910904" w:rsidRDefault="001B221E">
            <w:pPr>
              <w:jc w:val="center"/>
              <w:rPr>
                <w:rFonts w:cstheme="minorHAnsi"/>
                <w:sz w:val="24"/>
                <w:szCs w:val="24"/>
                <w:lang w:eastAsia="ro-RO"/>
                <w14:ligatures w14:val="standardContextual"/>
              </w:rPr>
            </w:pPr>
            <w:r w:rsidRPr="00910904">
              <w:rPr>
                <w:rFonts w:cstheme="minorHAnsi"/>
                <w:color w:val="000000"/>
                <w:sz w:val="24"/>
                <w:szCs w:val="24"/>
                <w:lang w:eastAsia="ro-RO"/>
                <w14:ligatures w14:val="standardContextual"/>
              </w:rPr>
              <w:t>Foarte slab</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FF286A3" w14:textId="0D60A2F3" w:rsidR="001B221E" w:rsidRPr="00910904" w:rsidRDefault="001B221E" w:rsidP="00FC5677">
            <w:pPr>
              <w:jc w:val="center"/>
              <w:rPr>
                <w:rFonts w:cstheme="minorHAnsi"/>
                <w:sz w:val="24"/>
                <w:szCs w:val="24"/>
                <w:lang w:eastAsia="ro-RO"/>
                <w14:ligatures w14:val="standardContextual"/>
              </w:rPr>
            </w:pPr>
            <w:r w:rsidRPr="00910904">
              <w:rPr>
                <w:rFonts w:cstheme="minorHAnsi"/>
                <w:color w:val="000000"/>
                <w:sz w:val="24"/>
                <w:szCs w:val="24"/>
                <w:lang w:eastAsia="ro-RO"/>
                <w14:ligatures w14:val="standardContextual"/>
              </w:rPr>
              <w:t>Slab</w:t>
            </w:r>
          </w:p>
        </w:tc>
        <w:tc>
          <w:tcPr>
            <w:tcW w:w="10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0E3B924" w14:textId="4F57FDD2" w:rsidR="001B221E" w:rsidRPr="00910904" w:rsidRDefault="001B221E" w:rsidP="00FC5677">
            <w:pPr>
              <w:jc w:val="center"/>
              <w:rPr>
                <w:rFonts w:cstheme="minorHAnsi"/>
                <w:sz w:val="24"/>
                <w:szCs w:val="24"/>
                <w:lang w:eastAsia="ro-RO"/>
                <w14:ligatures w14:val="standardContextual"/>
              </w:rPr>
            </w:pPr>
            <w:r w:rsidRPr="00910904">
              <w:rPr>
                <w:rFonts w:cstheme="minorHAnsi"/>
                <w:color w:val="000000"/>
                <w:sz w:val="24"/>
                <w:szCs w:val="24"/>
                <w:lang w:eastAsia="ro-RO"/>
                <w14:ligatures w14:val="standardContextual"/>
              </w:rPr>
              <w:t>Mediu</w:t>
            </w:r>
          </w:p>
        </w:tc>
        <w:tc>
          <w:tcPr>
            <w:tcW w:w="152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FF2E3F" w14:textId="7DB14E4E" w:rsidR="001B221E" w:rsidRPr="00910904" w:rsidRDefault="001B221E" w:rsidP="00FC5677">
            <w:pPr>
              <w:jc w:val="center"/>
              <w:rPr>
                <w:rFonts w:cstheme="minorHAnsi"/>
                <w:sz w:val="24"/>
                <w:szCs w:val="24"/>
                <w:lang w:eastAsia="ro-RO"/>
                <w14:ligatures w14:val="standardContextual"/>
              </w:rPr>
            </w:pPr>
            <w:r w:rsidRPr="00910904">
              <w:rPr>
                <w:rFonts w:cstheme="minorHAnsi"/>
                <w:sz w:val="24"/>
                <w:szCs w:val="24"/>
                <w:lang w:eastAsia="ro-RO"/>
                <w14:ligatures w14:val="standardContextual"/>
              </w:rPr>
              <w:t>Bun</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9E2571" w14:textId="77777777" w:rsidR="001B221E" w:rsidRPr="00910904" w:rsidRDefault="001B221E">
            <w:pPr>
              <w:jc w:val="center"/>
              <w:rPr>
                <w:rFonts w:cstheme="minorHAnsi"/>
                <w:sz w:val="24"/>
                <w:szCs w:val="24"/>
                <w:lang w:eastAsia="ro-RO"/>
                <w14:ligatures w14:val="standardContextual"/>
              </w:rPr>
            </w:pPr>
            <w:r w:rsidRPr="00910904">
              <w:rPr>
                <w:rFonts w:cstheme="minorHAnsi"/>
                <w:sz w:val="24"/>
                <w:szCs w:val="24"/>
                <w:lang w:eastAsia="ro-RO"/>
                <w14:ligatures w14:val="standardContextual"/>
              </w:rPr>
              <w:t>Foarte bun</w:t>
            </w:r>
          </w:p>
        </w:tc>
      </w:tr>
      <w:tr w:rsidR="001B221E" w:rsidRPr="00910904" w14:paraId="428FAF43"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BFF36"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ACV1</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7A7C7A"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8064790"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3F420BA"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17984901"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8355F23" w14:textId="77777777" w:rsidR="001B221E" w:rsidRPr="00910904" w:rsidRDefault="001B221E">
            <w:pPr>
              <w:jc w:val="center"/>
              <w:rPr>
                <w:rFonts w:cstheme="minorHAnsi"/>
                <w:sz w:val="24"/>
                <w:szCs w:val="24"/>
                <w:lang w:eastAsia="ro-RO"/>
                <w14:ligatures w14:val="standardContextual"/>
              </w:rPr>
            </w:pPr>
          </w:p>
        </w:tc>
      </w:tr>
      <w:tr w:rsidR="001B221E" w:rsidRPr="00910904" w14:paraId="42D368D5"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3663F"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ACV2</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B64E9C"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5F29AB4"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25B1AD"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1C1DFBDD"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55401BC" w14:textId="77777777" w:rsidR="001B221E" w:rsidRPr="00910904" w:rsidRDefault="001B221E">
            <w:pPr>
              <w:jc w:val="center"/>
              <w:rPr>
                <w:rFonts w:cstheme="minorHAnsi"/>
                <w:sz w:val="24"/>
                <w:szCs w:val="24"/>
                <w:lang w:eastAsia="ro-RO"/>
                <w14:ligatures w14:val="standardContextual"/>
              </w:rPr>
            </w:pPr>
          </w:p>
        </w:tc>
      </w:tr>
      <w:tr w:rsidR="001B221E" w:rsidRPr="00910904" w14:paraId="060C322E"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97D8F"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ACV3</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02AA0C"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4252B2"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16B4350"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B024D4C"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25C328D" w14:textId="77777777" w:rsidR="001B221E" w:rsidRPr="00910904" w:rsidRDefault="001B221E">
            <w:pPr>
              <w:jc w:val="center"/>
              <w:rPr>
                <w:rFonts w:cstheme="minorHAnsi"/>
                <w:sz w:val="24"/>
                <w:szCs w:val="24"/>
                <w:lang w:eastAsia="ro-RO"/>
                <w14:ligatures w14:val="standardContextual"/>
              </w:rPr>
            </w:pPr>
          </w:p>
        </w:tc>
      </w:tr>
      <w:tr w:rsidR="001B221E" w:rsidRPr="00910904" w14:paraId="5CA3310B"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EDB1DB"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ACV4</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CCD94D"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B94865"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51B3A56"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2099C199"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5A4C194" w14:textId="77777777" w:rsidR="001B221E" w:rsidRPr="00910904" w:rsidRDefault="001B221E">
            <w:pPr>
              <w:jc w:val="center"/>
              <w:rPr>
                <w:rFonts w:cstheme="minorHAnsi"/>
                <w:sz w:val="24"/>
                <w:szCs w:val="24"/>
                <w:lang w:eastAsia="ro-RO"/>
                <w14:ligatures w14:val="standardContextual"/>
              </w:rPr>
            </w:pPr>
          </w:p>
        </w:tc>
      </w:tr>
      <w:tr w:rsidR="001B221E" w:rsidRPr="00910904" w14:paraId="44A1FE7F"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DD740"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ACP1</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D07936F"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6AFD36D"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4EEF16"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9370DD0"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1019B0D8" w14:textId="77777777" w:rsidR="001B221E" w:rsidRPr="00910904" w:rsidRDefault="001B221E">
            <w:pPr>
              <w:jc w:val="center"/>
              <w:rPr>
                <w:rFonts w:cstheme="minorHAnsi"/>
                <w:sz w:val="24"/>
                <w:szCs w:val="24"/>
                <w:lang w:eastAsia="ro-RO"/>
                <w14:ligatures w14:val="standardContextual"/>
              </w:rPr>
            </w:pPr>
          </w:p>
        </w:tc>
      </w:tr>
      <w:tr w:rsidR="001B221E" w:rsidRPr="00910904" w14:paraId="3802F1CC"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D388A"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ACP2</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15EB6EA"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99BEC01"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DB9904C"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22E17459"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3E3951C6" w14:textId="77777777" w:rsidR="001B221E" w:rsidRPr="00910904" w:rsidRDefault="001B221E">
            <w:pPr>
              <w:jc w:val="center"/>
              <w:rPr>
                <w:rFonts w:cstheme="minorHAnsi"/>
                <w:sz w:val="24"/>
                <w:szCs w:val="24"/>
                <w:lang w:eastAsia="ro-RO"/>
                <w14:ligatures w14:val="standardContextual"/>
              </w:rPr>
            </w:pPr>
          </w:p>
        </w:tc>
      </w:tr>
      <w:tr w:rsidR="001B221E" w:rsidRPr="00910904" w14:paraId="7ACD1A90"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2E2EB"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ACP3</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DC839F8"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64CECF"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75ED4BB"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C13FB9A"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5A80B79" w14:textId="77777777" w:rsidR="001B221E" w:rsidRPr="00910904" w:rsidRDefault="001B221E">
            <w:pPr>
              <w:jc w:val="center"/>
              <w:rPr>
                <w:rFonts w:cstheme="minorHAnsi"/>
                <w:sz w:val="24"/>
                <w:szCs w:val="24"/>
                <w:lang w:eastAsia="ro-RO"/>
                <w14:ligatures w14:val="standardContextual"/>
              </w:rPr>
            </w:pPr>
          </w:p>
        </w:tc>
      </w:tr>
      <w:tr w:rsidR="001B221E" w:rsidRPr="00910904" w14:paraId="22E8A15A"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80FEF3"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ACP4</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4C174D6"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CAC174D"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106AB7C"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47ED649A"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79393664" w14:textId="77777777" w:rsidR="001B221E" w:rsidRPr="00910904" w:rsidRDefault="001B221E">
            <w:pPr>
              <w:jc w:val="center"/>
              <w:rPr>
                <w:rFonts w:cstheme="minorHAnsi"/>
                <w:sz w:val="24"/>
                <w:szCs w:val="24"/>
                <w:lang w:eastAsia="ro-RO"/>
                <w14:ligatures w14:val="standardContextual"/>
              </w:rPr>
            </w:pPr>
          </w:p>
        </w:tc>
      </w:tr>
      <w:tr w:rsidR="001B221E" w:rsidRPr="00910904" w14:paraId="2F73AABF"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2B975" w14:textId="77777777" w:rsidR="001B221E" w:rsidRPr="00910904" w:rsidRDefault="001B221E" w:rsidP="00EE1D0D">
            <w:pPr>
              <w:jc w:val="left"/>
              <w:rPr>
                <w:rFonts w:cstheme="minorHAnsi"/>
                <w:sz w:val="24"/>
                <w:szCs w:val="24"/>
                <w:lang w:eastAsia="ro-RO"/>
                <w14:ligatures w14:val="standardContextual"/>
              </w:rPr>
            </w:pPr>
            <w:r w:rsidRPr="00910904">
              <w:rPr>
                <w:rFonts w:cstheme="minorHAnsi"/>
                <w:sz w:val="24"/>
                <w:szCs w:val="24"/>
                <w:lang w:eastAsia="ro-RO"/>
                <w14:ligatures w14:val="standardContextual"/>
              </w:rPr>
              <w:t>ACP5</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F11AD73" w14:textId="77777777" w:rsidR="001B221E" w:rsidRPr="00910904"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37D67E"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2C5EB6"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5A3A5C22"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0BED7379" w14:textId="77777777" w:rsidR="001B221E" w:rsidRPr="00910904" w:rsidRDefault="001B221E">
            <w:pPr>
              <w:jc w:val="center"/>
              <w:rPr>
                <w:rFonts w:cstheme="minorHAnsi"/>
                <w:sz w:val="24"/>
                <w:szCs w:val="24"/>
                <w:lang w:eastAsia="ro-RO"/>
                <w14:ligatures w14:val="standardContextual"/>
              </w:rPr>
            </w:pPr>
          </w:p>
        </w:tc>
      </w:tr>
      <w:tr w:rsidR="001B221E" w:rsidRPr="00910904" w14:paraId="1A725425" w14:textId="77777777" w:rsidTr="006C5DC1">
        <w:trPr>
          <w:jc w:val="center"/>
        </w:trPr>
        <w:tc>
          <w:tcPr>
            <w:tcW w:w="991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A274D" w14:textId="4A56FE9D" w:rsidR="001B221E" w:rsidRPr="00910904" w:rsidRDefault="001B221E">
            <w:pPr>
              <w:jc w:val="center"/>
              <w:rPr>
                <w:rFonts w:cstheme="minorHAnsi"/>
                <w:sz w:val="24"/>
                <w:szCs w:val="24"/>
                <w:lang w:eastAsia="ro-RO"/>
                <w14:ligatures w14:val="standardContextual"/>
              </w:rPr>
            </w:pPr>
            <w:r w:rsidRPr="00910904">
              <w:rPr>
                <w:rFonts w:cstheme="minorHAnsi"/>
                <w:sz w:val="24"/>
                <w:szCs w:val="24"/>
                <w:lang w:eastAsia="ro-RO"/>
                <w14:ligatures w14:val="standardContextual"/>
              </w:rPr>
              <w:t xml:space="preserve">Rezultatul evaluării  </w:t>
            </w:r>
            <w:r w:rsidR="00C62319" w:rsidRPr="00910904">
              <w:rPr>
                <w:rFonts w:cstheme="minorHAnsi"/>
                <w:sz w:val="24"/>
                <w:szCs w:val="24"/>
                <w:lang w:eastAsia="ro-RO"/>
                <w14:ligatures w14:val="standardContextual"/>
              </w:rPr>
              <w:t>aptitudinii cognitive generale (</w:t>
            </w:r>
            <w:r w:rsidRPr="00910904">
              <w:rPr>
                <w:rFonts w:cstheme="minorHAnsi"/>
                <w:sz w:val="24"/>
                <w:szCs w:val="24"/>
                <w:lang w:eastAsia="ro-RO"/>
                <w14:ligatures w14:val="standardContextual"/>
              </w:rPr>
              <w:t>ACG</w:t>
            </w:r>
            <w:r w:rsidR="00C62319" w:rsidRPr="00910904">
              <w:rPr>
                <w:rFonts w:cstheme="minorHAnsi"/>
                <w:sz w:val="24"/>
                <w:szCs w:val="24"/>
                <w:lang w:eastAsia="ro-RO"/>
                <w14:ligatures w14:val="standardContextual"/>
              </w:rPr>
              <w:t>)</w:t>
            </w:r>
          </w:p>
        </w:tc>
      </w:tr>
      <w:tr w:rsidR="001B221E" w:rsidRPr="00910904" w14:paraId="0362086F" w14:textId="77777777" w:rsidTr="00FC5677">
        <w:trPr>
          <w:jc w:val="center"/>
        </w:trPr>
        <w:tc>
          <w:tcPr>
            <w:tcW w:w="301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F12D87F" w14:textId="77777777" w:rsidR="001B221E" w:rsidRPr="00910904" w:rsidRDefault="001B221E">
            <w:pPr>
              <w:jc w:val="center"/>
              <w:rPr>
                <w:rFonts w:cstheme="minorHAnsi"/>
                <w:lang w:eastAsia="ro-RO"/>
                <w14:ligatures w14:val="standardContextual"/>
              </w:rPr>
            </w:pPr>
          </w:p>
          <w:p w14:paraId="01085DCD" w14:textId="391C24D9" w:rsidR="001B221E" w:rsidRPr="00910904" w:rsidRDefault="004A3A4B" w:rsidP="004A3A4B">
            <w:pPr>
              <w:rPr>
                <w:rFonts w:cstheme="minorHAnsi"/>
                <w:sz w:val="24"/>
                <w:szCs w:val="24"/>
                <w:lang w:eastAsia="ro-RO"/>
                <w14:ligatures w14:val="standardContextual"/>
              </w:rPr>
            </w:pPr>
            <w:r w:rsidRPr="00910904">
              <w:rPr>
                <w:rFonts w:cstheme="minorHAnsi"/>
                <w:sz w:val="24"/>
                <w:szCs w:val="24"/>
                <w:lang w:eastAsia="ro-RO"/>
                <w14:ligatures w14:val="standardContextual"/>
              </w:rPr>
              <w:t xml:space="preserve">             Calificativ</w:t>
            </w:r>
          </w:p>
        </w:tc>
        <w:tc>
          <w:tcPr>
            <w:tcW w:w="1596"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90336E6" w14:textId="77777777" w:rsidR="001B221E" w:rsidRPr="00910904" w:rsidRDefault="001B221E">
            <w:pPr>
              <w:jc w:val="center"/>
              <w:rPr>
                <w:rFonts w:cstheme="minorHAnsi"/>
                <w:sz w:val="24"/>
                <w:szCs w:val="24"/>
                <w:highlight w:val="yellow"/>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4B5DDC96" w14:textId="77777777" w:rsidR="001B221E" w:rsidRPr="00910904"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AE45349" w14:textId="77777777" w:rsidR="001B221E" w:rsidRPr="00910904"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545C0DD5" w14:textId="77777777" w:rsidR="001B221E" w:rsidRPr="00910904"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A8B7706" w14:textId="77777777" w:rsidR="001B221E" w:rsidRPr="00910904" w:rsidRDefault="001B221E">
            <w:pPr>
              <w:jc w:val="center"/>
              <w:rPr>
                <w:rFonts w:cstheme="minorHAnsi"/>
                <w:sz w:val="24"/>
                <w:szCs w:val="24"/>
                <w:lang w:eastAsia="ro-RO"/>
                <w14:ligatures w14:val="standardContextual"/>
              </w:rPr>
            </w:pPr>
          </w:p>
        </w:tc>
      </w:tr>
      <w:tr w:rsidR="001B221E" w:rsidRPr="00910904" w14:paraId="4CE7D7D4" w14:textId="77777777" w:rsidTr="00FC5677">
        <w:trPr>
          <w:jc w:val="center"/>
        </w:trPr>
        <w:tc>
          <w:tcPr>
            <w:tcW w:w="0" w:type="auto"/>
            <w:vMerge/>
            <w:tcBorders>
              <w:top w:val="nil"/>
              <w:left w:val="single" w:sz="8" w:space="0" w:color="auto"/>
              <w:bottom w:val="single" w:sz="8" w:space="0" w:color="auto"/>
              <w:right w:val="single" w:sz="8" w:space="0" w:color="auto"/>
            </w:tcBorders>
            <w:vAlign w:val="center"/>
            <w:hideMark/>
          </w:tcPr>
          <w:p w14:paraId="62EA4956" w14:textId="77777777" w:rsidR="001B221E" w:rsidRPr="00910904" w:rsidRDefault="001B221E">
            <w:pPr>
              <w:rPr>
                <w:rFonts w:cstheme="minorHAnsi"/>
                <w:sz w:val="24"/>
                <w:szCs w:val="24"/>
                <w:lang w:eastAsia="ro-RO"/>
                <w14:ligatures w14:val="standardContextual"/>
              </w:rPr>
            </w:pPr>
          </w:p>
        </w:tc>
        <w:tc>
          <w:tcPr>
            <w:tcW w:w="2856"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10C5F3A" w14:textId="77777777" w:rsidR="001B221E" w:rsidRPr="00910904" w:rsidRDefault="001B221E">
            <w:pPr>
              <w:jc w:val="center"/>
              <w:rPr>
                <w:rFonts w:cstheme="minorHAnsi"/>
                <w:sz w:val="24"/>
                <w:szCs w:val="24"/>
                <w:lang w:eastAsia="ro-RO"/>
                <w14:ligatures w14:val="standardContextual"/>
              </w:rPr>
            </w:pPr>
            <w:r w:rsidRPr="00910904">
              <w:rPr>
                <w:rFonts w:cstheme="minorHAnsi"/>
                <w:color w:val="000000"/>
                <w:sz w:val="24"/>
                <w:szCs w:val="24"/>
                <w:lang w:eastAsia="ro-RO"/>
                <w14:ligatures w14:val="standardContextual"/>
              </w:rPr>
              <w:t>Respins</w:t>
            </w:r>
          </w:p>
        </w:tc>
        <w:tc>
          <w:tcPr>
            <w:tcW w:w="404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AE1EFE" w14:textId="77777777" w:rsidR="001B221E" w:rsidRPr="00910904" w:rsidRDefault="001B221E">
            <w:pPr>
              <w:jc w:val="center"/>
              <w:rPr>
                <w:rFonts w:cstheme="minorHAnsi"/>
                <w:sz w:val="24"/>
                <w:szCs w:val="24"/>
                <w:lang w:eastAsia="ro-RO"/>
                <w14:ligatures w14:val="standardContextual"/>
              </w:rPr>
            </w:pPr>
            <w:r w:rsidRPr="00910904">
              <w:rPr>
                <w:rFonts w:cstheme="minorHAnsi"/>
                <w:color w:val="000000"/>
                <w:sz w:val="24"/>
                <w:szCs w:val="24"/>
                <w:lang w:eastAsia="ro-RO"/>
                <w14:ligatures w14:val="standardContextual"/>
              </w:rPr>
              <w:t>Admis</w:t>
            </w:r>
          </w:p>
        </w:tc>
      </w:tr>
    </w:tbl>
    <w:p w14:paraId="4680C194" w14:textId="34A6C64D" w:rsidR="00F177C6" w:rsidRPr="00910904" w:rsidRDefault="00F177C6" w:rsidP="00E664EC">
      <w:pPr>
        <w:pStyle w:val="ListParagraph"/>
        <w:keepNext/>
        <w:numPr>
          <w:ilvl w:val="0"/>
          <w:numId w:val="9"/>
        </w:numPr>
        <w:tabs>
          <w:tab w:val="left" w:pos="360"/>
        </w:tabs>
        <w:spacing w:line="276" w:lineRule="auto"/>
        <w:ind w:hanging="1440"/>
        <w:jc w:val="left"/>
        <w:rPr>
          <w:rFonts w:cstheme="minorHAnsi"/>
          <w:b/>
          <w:sz w:val="24"/>
          <w:szCs w:val="24"/>
        </w:rPr>
      </w:pPr>
      <w:bookmarkStart w:id="1" w:name="_Hlk106174280"/>
      <w:r w:rsidRPr="00910904">
        <w:rPr>
          <w:rFonts w:cstheme="minorHAnsi"/>
          <w:b/>
          <w:sz w:val="24"/>
          <w:szCs w:val="24"/>
        </w:rPr>
        <w:lastRenderedPageBreak/>
        <w:t>C</w:t>
      </w:r>
      <w:r w:rsidR="00DD786E" w:rsidRPr="00910904">
        <w:rPr>
          <w:rFonts w:cstheme="minorHAnsi"/>
          <w:b/>
          <w:sz w:val="24"/>
          <w:szCs w:val="24"/>
        </w:rPr>
        <w:t>riterii</w:t>
      </w:r>
      <w:r w:rsidRPr="00910904">
        <w:rPr>
          <w:rFonts w:cstheme="minorHAnsi"/>
          <w:b/>
          <w:sz w:val="24"/>
          <w:szCs w:val="24"/>
        </w:rPr>
        <w:t xml:space="preserve"> privind profilul de</w:t>
      </w:r>
      <w:r w:rsidR="00EE1D0D" w:rsidRPr="00910904">
        <w:rPr>
          <w:rFonts w:cstheme="minorHAnsi"/>
          <w:b/>
          <w:sz w:val="24"/>
          <w:szCs w:val="24"/>
        </w:rPr>
        <w:t xml:space="preserve"> </w:t>
      </w:r>
      <w:r w:rsidRPr="00910904">
        <w:rPr>
          <w:rFonts w:cstheme="minorHAnsi"/>
          <w:b/>
          <w:sz w:val="24"/>
          <w:szCs w:val="24"/>
        </w:rPr>
        <w:t xml:space="preserve"> personalitate</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440"/>
        <w:gridCol w:w="1215"/>
        <w:gridCol w:w="1330"/>
      </w:tblGrid>
      <w:tr w:rsidR="00F177C6" w:rsidRPr="00910904" w14:paraId="49D5720D" w14:textId="77777777" w:rsidTr="004A3A4B">
        <w:tc>
          <w:tcPr>
            <w:tcW w:w="3011" w:type="dxa"/>
            <w:vMerge w:val="restart"/>
            <w:shd w:val="clear" w:color="auto" w:fill="auto"/>
          </w:tcPr>
          <w:p w14:paraId="140E8DE1" w14:textId="77777777" w:rsidR="00F177C6" w:rsidRPr="00910904" w:rsidRDefault="00F177C6" w:rsidP="00E664EC">
            <w:pPr>
              <w:tabs>
                <w:tab w:val="left" w:pos="3360"/>
              </w:tabs>
              <w:spacing w:line="276" w:lineRule="auto"/>
              <w:rPr>
                <w:rFonts w:cstheme="minorHAnsi"/>
                <w:bCs/>
                <w:sz w:val="24"/>
                <w:szCs w:val="24"/>
              </w:rPr>
            </w:pPr>
          </w:p>
          <w:p w14:paraId="0D65A245" w14:textId="523CF9CD" w:rsidR="00F177C6" w:rsidRPr="00910904" w:rsidRDefault="00F177C6" w:rsidP="00E664EC">
            <w:pPr>
              <w:tabs>
                <w:tab w:val="left" w:pos="3360"/>
              </w:tabs>
              <w:spacing w:line="276" w:lineRule="auto"/>
              <w:rPr>
                <w:rFonts w:cstheme="minorHAnsi"/>
                <w:bCs/>
                <w:sz w:val="24"/>
                <w:szCs w:val="24"/>
                <w:vertAlign w:val="superscript"/>
              </w:rPr>
            </w:pPr>
            <w:r w:rsidRPr="00910904">
              <w:rPr>
                <w:rFonts w:cstheme="minorHAnsi"/>
                <w:bCs/>
                <w:sz w:val="24"/>
                <w:szCs w:val="24"/>
              </w:rPr>
              <w:t xml:space="preserve">              C</w:t>
            </w:r>
            <w:r w:rsidR="00DD786E" w:rsidRPr="00910904">
              <w:rPr>
                <w:rFonts w:cstheme="minorHAnsi"/>
                <w:bCs/>
                <w:sz w:val="24"/>
                <w:szCs w:val="24"/>
              </w:rPr>
              <w:t>riterii</w:t>
            </w:r>
            <w:r w:rsidRPr="00910904">
              <w:rPr>
                <w:rFonts w:cstheme="minorHAnsi"/>
                <w:bCs/>
                <w:sz w:val="24"/>
                <w:szCs w:val="24"/>
              </w:rPr>
              <w:t>/Scor</w:t>
            </w:r>
          </w:p>
        </w:tc>
        <w:tc>
          <w:tcPr>
            <w:tcW w:w="1597" w:type="dxa"/>
            <w:shd w:val="clear" w:color="auto" w:fill="FFFFFF" w:themeFill="background1"/>
          </w:tcPr>
          <w:p w14:paraId="49C155E6" w14:textId="522A9577" w:rsidR="00F177C6" w:rsidRPr="00910904" w:rsidRDefault="00F177C6" w:rsidP="009F7542">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t>Foarte slab</w:t>
            </w:r>
          </w:p>
        </w:tc>
        <w:tc>
          <w:tcPr>
            <w:tcW w:w="1260" w:type="dxa"/>
            <w:shd w:val="clear" w:color="auto" w:fill="FFFFFF" w:themeFill="background1"/>
          </w:tcPr>
          <w:p w14:paraId="521F6D59" w14:textId="77777777" w:rsidR="009F7542" w:rsidRPr="00910904" w:rsidRDefault="00F177C6" w:rsidP="009F7542">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t>Slab</w:t>
            </w:r>
          </w:p>
          <w:p w14:paraId="136BA102" w14:textId="76EF370A" w:rsidR="00F177C6" w:rsidRPr="00910904" w:rsidRDefault="00F177C6" w:rsidP="009F7542">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t xml:space="preserve"> </w:t>
            </w:r>
          </w:p>
        </w:tc>
        <w:tc>
          <w:tcPr>
            <w:tcW w:w="1440" w:type="dxa"/>
            <w:shd w:val="clear" w:color="auto" w:fill="auto"/>
          </w:tcPr>
          <w:p w14:paraId="34A43D9A" w14:textId="0E1F41C8" w:rsidR="00F177C6" w:rsidRPr="00910904" w:rsidRDefault="00F177C6" w:rsidP="009F7542">
            <w:pPr>
              <w:tabs>
                <w:tab w:val="left" w:pos="1605"/>
              </w:tabs>
              <w:spacing w:line="276" w:lineRule="auto"/>
              <w:jc w:val="center"/>
              <w:rPr>
                <w:rFonts w:cstheme="minorHAnsi"/>
                <w:bCs/>
                <w:sz w:val="24"/>
                <w:szCs w:val="24"/>
              </w:rPr>
            </w:pPr>
            <w:r w:rsidRPr="00910904">
              <w:rPr>
                <w:rFonts w:cstheme="minorHAnsi"/>
                <w:bCs/>
                <w:sz w:val="24"/>
                <w:szCs w:val="24"/>
              </w:rPr>
              <w:t xml:space="preserve">Mediu </w:t>
            </w:r>
          </w:p>
        </w:tc>
        <w:tc>
          <w:tcPr>
            <w:tcW w:w="1215" w:type="dxa"/>
            <w:shd w:val="clear" w:color="auto" w:fill="auto"/>
          </w:tcPr>
          <w:p w14:paraId="64351C45" w14:textId="22FAE491" w:rsidR="00F177C6" w:rsidRPr="00910904" w:rsidRDefault="00F177C6" w:rsidP="009F7542">
            <w:pPr>
              <w:tabs>
                <w:tab w:val="left" w:pos="1605"/>
              </w:tabs>
              <w:spacing w:line="276" w:lineRule="auto"/>
              <w:jc w:val="center"/>
              <w:rPr>
                <w:rFonts w:cstheme="minorHAnsi"/>
                <w:bCs/>
                <w:sz w:val="24"/>
                <w:szCs w:val="24"/>
              </w:rPr>
            </w:pPr>
            <w:r w:rsidRPr="00910904">
              <w:rPr>
                <w:rFonts w:cstheme="minorHAnsi"/>
                <w:bCs/>
                <w:sz w:val="24"/>
                <w:szCs w:val="24"/>
              </w:rPr>
              <w:t xml:space="preserve">Bun  </w:t>
            </w:r>
          </w:p>
        </w:tc>
        <w:tc>
          <w:tcPr>
            <w:tcW w:w="1330" w:type="dxa"/>
            <w:shd w:val="clear" w:color="auto" w:fill="auto"/>
          </w:tcPr>
          <w:p w14:paraId="2CA4D03D" w14:textId="46B4D923" w:rsidR="00F177C6" w:rsidRPr="00910904" w:rsidRDefault="00F177C6" w:rsidP="009F7542">
            <w:pPr>
              <w:tabs>
                <w:tab w:val="left" w:pos="1605"/>
              </w:tabs>
              <w:spacing w:line="276" w:lineRule="auto"/>
              <w:jc w:val="center"/>
              <w:rPr>
                <w:rFonts w:cstheme="minorHAnsi"/>
                <w:bCs/>
                <w:sz w:val="24"/>
                <w:szCs w:val="24"/>
              </w:rPr>
            </w:pPr>
            <w:r w:rsidRPr="00910904">
              <w:rPr>
                <w:rFonts w:cstheme="minorHAnsi"/>
                <w:bCs/>
                <w:sz w:val="24"/>
                <w:szCs w:val="24"/>
              </w:rPr>
              <w:t>Foarte bun</w:t>
            </w:r>
          </w:p>
        </w:tc>
      </w:tr>
      <w:tr w:rsidR="00F177C6" w:rsidRPr="00910904" w14:paraId="7172BEF5" w14:textId="77777777" w:rsidTr="004A3A4B">
        <w:tc>
          <w:tcPr>
            <w:tcW w:w="3011" w:type="dxa"/>
            <w:vMerge/>
            <w:shd w:val="clear" w:color="auto" w:fill="auto"/>
          </w:tcPr>
          <w:p w14:paraId="1C8537EA" w14:textId="77777777" w:rsidR="00F177C6" w:rsidRPr="00910904" w:rsidRDefault="00F177C6" w:rsidP="00E664EC">
            <w:pPr>
              <w:tabs>
                <w:tab w:val="left" w:pos="3360"/>
              </w:tabs>
              <w:spacing w:line="276" w:lineRule="auto"/>
              <w:rPr>
                <w:rFonts w:cstheme="minorHAnsi"/>
                <w:bCs/>
                <w:sz w:val="24"/>
                <w:szCs w:val="24"/>
              </w:rPr>
            </w:pPr>
          </w:p>
        </w:tc>
        <w:tc>
          <w:tcPr>
            <w:tcW w:w="1597" w:type="dxa"/>
            <w:shd w:val="clear" w:color="auto" w:fill="FFFFFF" w:themeFill="background1"/>
          </w:tcPr>
          <w:p w14:paraId="3DBEC1A8"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t>1-3</w:t>
            </w:r>
          </w:p>
        </w:tc>
        <w:tc>
          <w:tcPr>
            <w:tcW w:w="1260" w:type="dxa"/>
            <w:shd w:val="clear" w:color="auto" w:fill="FFFFFF" w:themeFill="background1"/>
          </w:tcPr>
          <w:p w14:paraId="5A1825F8"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t>4-6</w:t>
            </w:r>
          </w:p>
        </w:tc>
        <w:tc>
          <w:tcPr>
            <w:tcW w:w="1440" w:type="dxa"/>
            <w:shd w:val="clear" w:color="auto" w:fill="auto"/>
          </w:tcPr>
          <w:p w14:paraId="6B75700F" w14:textId="77777777" w:rsidR="00F177C6" w:rsidRPr="00910904" w:rsidRDefault="00F177C6" w:rsidP="00E664EC">
            <w:pPr>
              <w:tabs>
                <w:tab w:val="left" w:pos="1605"/>
              </w:tabs>
              <w:spacing w:line="276" w:lineRule="auto"/>
              <w:jc w:val="center"/>
              <w:rPr>
                <w:rFonts w:cstheme="minorHAnsi"/>
                <w:bCs/>
                <w:sz w:val="24"/>
                <w:szCs w:val="24"/>
              </w:rPr>
            </w:pPr>
            <w:r w:rsidRPr="00910904">
              <w:rPr>
                <w:rFonts w:cstheme="minorHAnsi"/>
                <w:bCs/>
                <w:sz w:val="24"/>
                <w:szCs w:val="24"/>
              </w:rPr>
              <w:t>7-9</w:t>
            </w:r>
          </w:p>
        </w:tc>
        <w:tc>
          <w:tcPr>
            <w:tcW w:w="1215" w:type="dxa"/>
            <w:shd w:val="clear" w:color="auto" w:fill="auto"/>
          </w:tcPr>
          <w:p w14:paraId="1358EEE8" w14:textId="77777777" w:rsidR="00F177C6" w:rsidRPr="00910904" w:rsidRDefault="00F177C6" w:rsidP="00E664EC">
            <w:pPr>
              <w:tabs>
                <w:tab w:val="left" w:pos="1605"/>
              </w:tabs>
              <w:spacing w:line="276" w:lineRule="auto"/>
              <w:jc w:val="center"/>
              <w:rPr>
                <w:rFonts w:cstheme="minorHAnsi"/>
                <w:bCs/>
                <w:sz w:val="24"/>
                <w:szCs w:val="24"/>
              </w:rPr>
            </w:pPr>
            <w:r w:rsidRPr="00910904">
              <w:rPr>
                <w:rFonts w:cstheme="minorHAnsi"/>
                <w:bCs/>
                <w:sz w:val="24"/>
                <w:szCs w:val="24"/>
              </w:rPr>
              <w:t>10-12</w:t>
            </w:r>
          </w:p>
        </w:tc>
        <w:tc>
          <w:tcPr>
            <w:tcW w:w="1330" w:type="dxa"/>
            <w:shd w:val="clear" w:color="auto" w:fill="auto"/>
          </w:tcPr>
          <w:p w14:paraId="55D1ECB5" w14:textId="77777777" w:rsidR="00F177C6" w:rsidRPr="00910904" w:rsidRDefault="00F177C6" w:rsidP="00E664EC">
            <w:pPr>
              <w:tabs>
                <w:tab w:val="left" w:pos="1605"/>
              </w:tabs>
              <w:spacing w:line="276" w:lineRule="auto"/>
              <w:jc w:val="center"/>
              <w:rPr>
                <w:rFonts w:cstheme="minorHAnsi"/>
                <w:bCs/>
                <w:sz w:val="24"/>
                <w:szCs w:val="24"/>
              </w:rPr>
            </w:pPr>
            <w:r w:rsidRPr="00910904">
              <w:rPr>
                <w:rFonts w:cstheme="minorHAnsi"/>
                <w:bCs/>
                <w:sz w:val="24"/>
                <w:szCs w:val="24"/>
              </w:rPr>
              <w:t>13-15</w:t>
            </w:r>
          </w:p>
        </w:tc>
      </w:tr>
      <w:tr w:rsidR="00F177C6" w:rsidRPr="00910904" w14:paraId="2170AD2C" w14:textId="77777777" w:rsidTr="004A3A4B">
        <w:tc>
          <w:tcPr>
            <w:tcW w:w="3011" w:type="dxa"/>
            <w:shd w:val="clear" w:color="auto" w:fill="auto"/>
            <w:vAlign w:val="center"/>
          </w:tcPr>
          <w:p w14:paraId="5A14A9B9" w14:textId="6EE9D51E" w:rsidR="00964FFC" w:rsidRPr="00910904" w:rsidRDefault="00964FFC" w:rsidP="00E664EC">
            <w:pPr>
              <w:tabs>
                <w:tab w:val="left" w:pos="3360"/>
              </w:tabs>
              <w:spacing w:line="276" w:lineRule="auto"/>
              <w:rPr>
                <w:rFonts w:cstheme="minorHAnsi"/>
                <w:bCs/>
                <w:sz w:val="24"/>
                <w:szCs w:val="24"/>
              </w:rPr>
            </w:pPr>
            <w:r w:rsidRPr="00910904">
              <w:rPr>
                <w:rFonts w:cstheme="minorHAnsi"/>
                <w:bCs/>
                <w:sz w:val="24"/>
                <w:szCs w:val="24"/>
              </w:rPr>
              <w:t>Capacitatea de luare a deciziilor</w:t>
            </w:r>
          </w:p>
        </w:tc>
        <w:tc>
          <w:tcPr>
            <w:tcW w:w="1597" w:type="dxa"/>
            <w:shd w:val="clear" w:color="auto" w:fill="FFFFFF" w:themeFill="background1"/>
            <w:vAlign w:val="center"/>
          </w:tcPr>
          <w:p w14:paraId="65C00DA0"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C1Total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8</w:instrText>
            </w:r>
            <w:r w:rsidRPr="00910904">
              <w:rPr>
                <w:rFonts w:cstheme="minorHAnsi"/>
                <w:bCs/>
                <w:noProof/>
                <w:color w:val="000000" w:themeColor="text1"/>
                <w:sz w:val="24"/>
                <w:szCs w:val="24"/>
              </w:rPr>
              <w:fldChar w:fldCharType="end"/>
            </w:r>
            <w:r w:rsidRPr="00910904">
              <w:rPr>
                <w:rFonts w:cstheme="minorHAnsi"/>
                <w:bCs/>
                <w:color w:val="000000" w:themeColor="text1"/>
                <w:sz w:val="24"/>
                <w:szCs w:val="24"/>
              </w:rPr>
              <w:instrText xml:space="preserve"> &gt;= 1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C1Total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8</w:instrText>
            </w:r>
            <w:r w:rsidRPr="00910904">
              <w:rPr>
                <w:rFonts w:cstheme="minorHAnsi"/>
                <w:bCs/>
                <w:noProof/>
                <w:color w:val="000000" w:themeColor="text1"/>
                <w:sz w:val="24"/>
                <w:szCs w:val="24"/>
              </w:rPr>
              <w:fldChar w:fldCharType="end"/>
            </w:r>
            <w:r w:rsidRPr="00910904">
              <w:rPr>
                <w:rFonts w:cstheme="minorHAnsi"/>
                <w:bCs/>
                <w:color w:val="000000" w:themeColor="text1"/>
                <w:sz w:val="24"/>
                <w:szCs w:val="24"/>
              </w:rPr>
              <w:instrText xml:space="preserve"> &lt;= 3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C1Total </w:instrText>
            </w:r>
            <w:r w:rsidRPr="00910904">
              <w:rPr>
                <w:rFonts w:cstheme="minorHAnsi"/>
                <w:bCs/>
                <w:color w:val="000000" w:themeColor="text1"/>
                <w:sz w:val="24"/>
                <w:szCs w:val="24"/>
              </w:rPr>
              <w:fldChar w:fldCharType="separate"/>
            </w:r>
            <w:r w:rsidRPr="00910904">
              <w:rPr>
                <w:rFonts w:cstheme="minorHAnsi"/>
                <w:bCs/>
                <w:color w:val="000000" w:themeColor="text1"/>
                <w:sz w:val="24"/>
                <w:szCs w:val="24"/>
              </w:rPr>
              <w:instrText>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260" w:type="dxa"/>
            <w:shd w:val="clear" w:color="auto" w:fill="FFFFFF" w:themeFill="background1"/>
            <w:vAlign w:val="center"/>
          </w:tcPr>
          <w:p w14:paraId="13D790CA"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C1Total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8</w:instrText>
            </w:r>
            <w:r w:rsidRPr="00910904">
              <w:rPr>
                <w:rFonts w:cstheme="minorHAnsi"/>
                <w:bCs/>
                <w:noProof/>
                <w:color w:val="000000" w:themeColor="text1"/>
                <w:sz w:val="24"/>
                <w:szCs w:val="24"/>
              </w:rPr>
              <w:fldChar w:fldCharType="end"/>
            </w:r>
            <w:r w:rsidRPr="00910904">
              <w:rPr>
                <w:rFonts w:cstheme="minorHAnsi"/>
                <w:bCs/>
                <w:color w:val="000000" w:themeColor="text1"/>
                <w:sz w:val="24"/>
                <w:szCs w:val="24"/>
              </w:rPr>
              <w:instrText xml:space="preserve"> &gt;= 4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C1Total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8</w:instrText>
            </w:r>
            <w:r w:rsidRPr="00910904">
              <w:rPr>
                <w:rFonts w:cstheme="minorHAnsi"/>
                <w:bCs/>
                <w:noProof/>
                <w:color w:val="000000" w:themeColor="text1"/>
                <w:sz w:val="24"/>
                <w:szCs w:val="24"/>
              </w:rPr>
              <w:fldChar w:fldCharType="end"/>
            </w:r>
            <w:r w:rsidRPr="00910904">
              <w:rPr>
                <w:rFonts w:cstheme="minorHAnsi"/>
                <w:bCs/>
                <w:color w:val="000000" w:themeColor="text1"/>
                <w:sz w:val="24"/>
                <w:szCs w:val="24"/>
              </w:rPr>
              <w:instrText xml:space="preserve"> &lt;= 6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C1Total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6</w:instrText>
            </w:r>
            <w:r w:rsidRPr="00910904">
              <w:rPr>
                <w:rFonts w:cstheme="minorHAnsi"/>
                <w:bCs/>
                <w:noProof/>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440" w:type="dxa"/>
            <w:shd w:val="clear" w:color="auto" w:fill="auto"/>
            <w:vAlign w:val="center"/>
          </w:tcPr>
          <w:p w14:paraId="4FDA4ACE" w14:textId="53CC2A01" w:rsidR="00F177C6" w:rsidRPr="00910904" w:rsidRDefault="00F177C6" w:rsidP="00E664EC">
            <w:pPr>
              <w:tabs>
                <w:tab w:val="left" w:pos="1605"/>
              </w:tabs>
              <w:spacing w:line="276" w:lineRule="auto"/>
              <w:jc w:val="center"/>
              <w:rPr>
                <w:rFonts w:cstheme="minorHAnsi"/>
                <w:bCs/>
                <w:sz w:val="24"/>
                <w:szCs w:val="24"/>
                <w:highlight w:val="lightGray"/>
              </w:rPr>
            </w:pPr>
          </w:p>
        </w:tc>
        <w:tc>
          <w:tcPr>
            <w:tcW w:w="1215" w:type="dxa"/>
            <w:shd w:val="clear" w:color="auto" w:fill="auto"/>
            <w:vAlign w:val="center"/>
          </w:tcPr>
          <w:p w14:paraId="0474AE3C" w14:textId="1286ADF4" w:rsidR="00F177C6" w:rsidRPr="00910904"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0B4CEEC5" w14:textId="7A2FB02D" w:rsidR="00F177C6" w:rsidRPr="00910904" w:rsidRDefault="00F177C6" w:rsidP="00E664EC">
            <w:pPr>
              <w:tabs>
                <w:tab w:val="left" w:pos="1605"/>
              </w:tabs>
              <w:spacing w:line="276" w:lineRule="auto"/>
              <w:jc w:val="center"/>
              <w:rPr>
                <w:rFonts w:cstheme="minorHAnsi"/>
                <w:bCs/>
                <w:sz w:val="24"/>
                <w:szCs w:val="24"/>
              </w:rPr>
            </w:pPr>
          </w:p>
        </w:tc>
      </w:tr>
      <w:tr w:rsidR="00F177C6" w:rsidRPr="00910904" w14:paraId="2EB7DF03" w14:textId="77777777" w:rsidTr="004A3A4B">
        <w:tc>
          <w:tcPr>
            <w:tcW w:w="3011" w:type="dxa"/>
            <w:shd w:val="clear" w:color="auto" w:fill="auto"/>
          </w:tcPr>
          <w:p w14:paraId="7AB02DE6" w14:textId="77777777" w:rsidR="00F177C6" w:rsidRPr="00910904" w:rsidRDefault="00F177C6" w:rsidP="00E664EC">
            <w:pPr>
              <w:tabs>
                <w:tab w:val="left" w:pos="3360"/>
              </w:tabs>
              <w:spacing w:line="276" w:lineRule="auto"/>
              <w:rPr>
                <w:rFonts w:cstheme="minorHAnsi"/>
                <w:bCs/>
                <w:sz w:val="24"/>
                <w:szCs w:val="24"/>
              </w:rPr>
            </w:pPr>
            <w:r w:rsidRPr="00910904">
              <w:rPr>
                <w:rFonts w:cstheme="minorHAnsi"/>
                <w:bCs/>
                <w:sz w:val="24"/>
                <w:szCs w:val="24"/>
              </w:rPr>
              <w:t>Capacitatea de asumare a răspunderii</w:t>
            </w:r>
          </w:p>
        </w:tc>
        <w:tc>
          <w:tcPr>
            <w:tcW w:w="1597" w:type="dxa"/>
            <w:shd w:val="clear" w:color="auto" w:fill="FFFFFF" w:themeFill="background1"/>
            <w:vAlign w:val="center"/>
          </w:tcPr>
          <w:p w14:paraId="53DDC43E"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C2Total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&gt;= 1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C2Total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&lt;= 3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C2Total </w:instrText>
            </w:r>
            <w:r w:rsidRPr="00910904">
              <w:rPr>
                <w:rFonts w:cstheme="minorHAnsi"/>
                <w:bCs/>
                <w:color w:val="000000" w:themeColor="text1"/>
                <w:sz w:val="24"/>
                <w:szCs w:val="24"/>
              </w:rPr>
              <w:fldChar w:fldCharType="separate"/>
            </w:r>
            <w:r w:rsidRPr="00910904">
              <w:rPr>
                <w:rFonts w:cstheme="minorHAnsi"/>
                <w:bCs/>
                <w:color w:val="000000" w:themeColor="text1"/>
                <w:sz w:val="24"/>
                <w:szCs w:val="24"/>
              </w:rPr>
              <w:instrText>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260" w:type="dxa"/>
            <w:shd w:val="clear" w:color="auto" w:fill="FFFFFF" w:themeFill="background1"/>
            <w:vAlign w:val="center"/>
          </w:tcPr>
          <w:p w14:paraId="7DBE69BE"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C2Total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&gt;= 4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C2Total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&lt;= 6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C2Total </w:instrText>
            </w:r>
            <w:r w:rsidRPr="00910904">
              <w:rPr>
                <w:rFonts w:cstheme="minorHAnsi"/>
                <w:bCs/>
                <w:color w:val="000000" w:themeColor="text1"/>
                <w:sz w:val="24"/>
                <w:szCs w:val="24"/>
              </w:rPr>
              <w:fldChar w:fldCharType="separate"/>
            </w:r>
            <w:r w:rsidRPr="00910904">
              <w:rPr>
                <w:rFonts w:cstheme="minorHAnsi"/>
                <w:bCs/>
                <w:color w:val="000000" w:themeColor="text1"/>
                <w:sz w:val="24"/>
                <w:szCs w:val="24"/>
              </w:rPr>
              <w:instrText>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440" w:type="dxa"/>
            <w:shd w:val="clear" w:color="auto" w:fill="auto"/>
            <w:vAlign w:val="center"/>
          </w:tcPr>
          <w:p w14:paraId="0CEB9B75" w14:textId="0EE92011" w:rsidR="00F177C6" w:rsidRPr="00910904" w:rsidRDefault="00F177C6" w:rsidP="00E664EC">
            <w:pPr>
              <w:tabs>
                <w:tab w:val="left" w:pos="1605"/>
              </w:tabs>
              <w:spacing w:line="276" w:lineRule="auto"/>
              <w:jc w:val="center"/>
              <w:rPr>
                <w:rFonts w:cstheme="minorHAnsi"/>
                <w:bCs/>
                <w:sz w:val="24"/>
                <w:szCs w:val="24"/>
                <w:highlight w:val="lightGray"/>
              </w:rPr>
            </w:pPr>
          </w:p>
        </w:tc>
        <w:tc>
          <w:tcPr>
            <w:tcW w:w="1215" w:type="dxa"/>
            <w:shd w:val="clear" w:color="auto" w:fill="auto"/>
            <w:vAlign w:val="center"/>
          </w:tcPr>
          <w:p w14:paraId="45B78DAD" w14:textId="3947B4A0" w:rsidR="00F177C6" w:rsidRPr="00910904"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2DC30C33" w14:textId="5A744353" w:rsidR="00F177C6" w:rsidRPr="00910904" w:rsidRDefault="00F177C6" w:rsidP="00E664EC">
            <w:pPr>
              <w:tabs>
                <w:tab w:val="left" w:pos="1605"/>
              </w:tabs>
              <w:spacing w:line="276" w:lineRule="auto"/>
              <w:jc w:val="center"/>
              <w:rPr>
                <w:rFonts w:cstheme="minorHAnsi"/>
                <w:bCs/>
                <w:sz w:val="24"/>
                <w:szCs w:val="24"/>
              </w:rPr>
            </w:pPr>
          </w:p>
        </w:tc>
      </w:tr>
      <w:tr w:rsidR="00F177C6" w:rsidRPr="00910904" w14:paraId="5633FA6C" w14:textId="77777777" w:rsidTr="004A3A4B">
        <w:tc>
          <w:tcPr>
            <w:tcW w:w="3011" w:type="dxa"/>
            <w:shd w:val="clear" w:color="auto" w:fill="auto"/>
          </w:tcPr>
          <w:p w14:paraId="5EF351CD" w14:textId="5F44B3CB" w:rsidR="00F177C6" w:rsidRPr="00910904" w:rsidRDefault="00964FFC" w:rsidP="00E664EC">
            <w:pPr>
              <w:tabs>
                <w:tab w:val="left" w:pos="3360"/>
              </w:tabs>
              <w:spacing w:line="276" w:lineRule="auto"/>
              <w:rPr>
                <w:rFonts w:cstheme="minorHAnsi"/>
                <w:bCs/>
                <w:sz w:val="24"/>
                <w:szCs w:val="24"/>
              </w:rPr>
            </w:pPr>
            <w:r w:rsidRPr="00910904">
              <w:rPr>
                <w:rFonts w:cstheme="minorHAnsi"/>
                <w:bCs/>
                <w:sz w:val="24"/>
                <w:szCs w:val="24"/>
              </w:rPr>
              <w:t>Capacitatea de a manifesta abilități interpersonale și de lucru în echipă</w:t>
            </w:r>
          </w:p>
        </w:tc>
        <w:tc>
          <w:tcPr>
            <w:tcW w:w="1597" w:type="dxa"/>
            <w:shd w:val="clear" w:color="auto" w:fill="FFFFFF" w:themeFill="background1"/>
            <w:vAlign w:val="center"/>
          </w:tcPr>
          <w:p w14:paraId="37960BE7"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C3Total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&gt;= 1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C3Total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&lt;= 3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C3Total </w:instrText>
            </w:r>
            <w:r w:rsidRPr="00910904">
              <w:rPr>
                <w:rFonts w:cstheme="minorHAnsi"/>
                <w:bCs/>
                <w:color w:val="000000" w:themeColor="text1"/>
                <w:sz w:val="24"/>
                <w:szCs w:val="24"/>
              </w:rPr>
              <w:fldChar w:fldCharType="separate"/>
            </w:r>
            <w:r w:rsidRPr="00910904">
              <w:rPr>
                <w:rFonts w:cstheme="minorHAnsi"/>
                <w:bCs/>
                <w:color w:val="000000" w:themeColor="text1"/>
                <w:sz w:val="24"/>
                <w:szCs w:val="24"/>
              </w:rPr>
              <w:instrText>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260" w:type="dxa"/>
            <w:shd w:val="clear" w:color="auto" w:fill="FFFFFF" w:themeFill="background1"/>
            <w:vAlign w:val="center"/>
          </w:tcPr>
          <w:p w14:paraId="12535C03"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C3Total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&gt;= 4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C3Total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&lt;= 6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C3Total </w:instrText>
            </w:r>
            <w:r w:rsidRPr="00910904">
              <w:rPr>
                <w:rFonts w:cstheme="minorHAnsi"/>
                <w:bCs/>
                <w:color w:val="000000" w:themeColor="text1"/>
                <w:sz w:val="24"/>
                <w:szCs w:val="24"/>
              </w:rPr>
              <w:fldChar w:fldCharType="separate"/>
            </w:r>
            <w:r w:rsidRPr="00910904">
              <w:rPr>
                <w:rFonts w:cstheme="minorHAnsi"/>
                <w:bCs/>
                <w:color w:val="000000" w:themeColor="text1"/>
                <w:sz w:val="24"/>
                <w:szCs w:val="24"/>
              </w:rPr>
              <w:instrText>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440" w:type="dxa"/>
            <w:shd w:val="clear" w:color="auto" w:fill="auto"/>
            <w:vAlign w:val="center"/>
          </w:tcPr>
          <w:p w14:paraId="22FD9052" w14:textId="6CF15ABD" w:rsidR="00F177C6" w:rsidRPr="00910904" w:rsidRDefault="00F177C6" w:rsidP="00E664EC">
            <w:pPr>
              <w:tabs>
                <w:tab w:val="left" w:pos="1605"/>
              </w:tabs>
              <w:spacing w:line="276" w:lineRule="auto"/>
              <w:jc w:val="center"/>
              <w:rPr>
                <w:rFonts w:cstheme="minorHAnsi"/>
                <w:bCs/>
                <w:sz w:val="24"/>
                <w:szCs w:val="24"/>
                <w:highlight w:val="lightGray"/>
              </w:rPr>
            </w:pPr>
          </w:p>
        </w:tc>
        <w:tc>
          <w:tcPr>
            <w:tcW w:w="1215" w:type="dxa"/>
            <w:shd w:val="clear" w:color="auto" w:fill="auto"/>
            <w:vAlign w:val="center"/>
          </w:tcPr>
          <w:p w14:paraId="74965A39" w14:textId="63CDE5AF" w:rsidR="00F177C6" w:rsidRPr="00910904"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47104500" w14:textId="207FD9A9" w:rsidR="00F177C6" w:rsidRPr="00910904" w:rsidRDefault="00F177C6" w:rsidP="00E664EC">
            <w:pPr>
              <w:tabs>
                <w:tab w:val="left" w:pos="1605"/>
              </w:tabs>
              <w:spacing w:line="276" w:lineRule="auto"/>
              <w:jc w:val="center"/>
              <w:rPr>
                <w:rFonts w:cstheme="minorHAnsi"/>
                <w:bCs/>
                <w:sz w:val="24"/>
                <w:szCs w:val="24"/>
              </w:rPr>
            </w:pPr>
          </w:p>
        </w:tc>
      </w:tr>
      <w:tr w:rsidR="00F177C6" w:rsidRPr="00910904" w14:paraId="6C109396" w14:textId="77777777" w:rsidTr="004A3A4B">
        <w:tc>
          <w:tcPr>
            <w:tcW w:w="3011" w:type="dxa"/>
            <w:shd w:val="clear" w:color="auto" w:fill="auto"/>
          </w:tcPr>
          <w:p w14:paraId="5B97B3F0" w14:textId="5595C171" w:rsidR="00F177C6" w:rsidRPr="00910904" w:rsidRDefault="00964FFC" w:rsidP="00E664EC">
            <w:pPr>
              <w:tabs>
                <w:tab w:val="left" w:pos="3360"/>
              </w:tabs>
              <w:spacing w:line="276" w:lineRule="auto"/>
              <w:rPr>
                <w:rFonts w:cstheme="minorHAnsi"/>
                <w:bCs/>
                <w:sz w:val="24"/>
                <w:szCs w:val="24"/>
              </w:rPr>
            </w:pPr>
            <w:r w:rsidRPr="00910904">
              <w:rPr>
                <w:rFonts w:cstheme="minorHAnsi"/>
                <w:bCs/>
                <w:sz w:val="24"/>
                <w:szCs w:val="24"/>
              </w:rPr>
              <w:t>Capacitatea de a manifesta echilibru</w:t>
            </w:r>
            <w:r w:rsidR="00FE5954" w:rsidRPr="00910904">
              <w:rPr>
                <w:rFonts w:cstheme="minorHAnsi"/>
                <w:bCs/>
                <w:sz w:val="24"/>
                <w:szCs w:val="24"/>
              </w:rPr>
              <w:t xml:space="preserve"> </w:t>
            </w:r>
            <w:r w:rsidRPr="00910904">
              <w:rPr>
                <w:rFonts w:cstheme="minorHAnsi"/>
                <w:bCs/>
                <w:sz w:val="24"/>
                <w:szCs w:val="24"/>
              </w:rPr>
              <w:t xml:space="preserve">şi rezistenţă la stres </w:t>
            </w:r>
          </w:p>
        </w:tc>
        <w:tc>
          <w:tcPr>
            <w:tcW w:w="1597" w:type="dxa"/>
            <w:shd w:val="clear" w:color="auto" w:fill="FFFFFF" w:themeFill="background1"/>
            <w:vAlign w:val="center"/>
          </w:tcPr>
          <w:p w14:paraId="65DEF3F9"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C4Total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10</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&gt;= 1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C4Total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10</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&lt;= 3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C4Total </w:instrText>
            </w:r>
            <w:r w:rsidRPr="00910904">
              <w:rPr>
                <w:rFonts w:cstheme="minorHAnsi"/>
                <w:bCs/>
                <w:color w:val="000000" w:themeColor="text1"/>
                <w:sz w:val="24"/>
                <w:szCs w:val="24"/>
              </w:rPr>
              <w:fldChar w:fldCharType="separate"/>
            </w:r>
            <w:r w:rsidRPr="00910904">
              <w:rPr>
                <w:rFonts w:cstheme="minorHAnsi"/>
                <w:bCs/>
                <w:color w:val="000000" w:themeColor="text1"/>
                <w:sz w:val="24"/>
                <w:szCs w:val="24"/>
              </w:rPr>
              <w:instrText>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260" w:type="dxa"/>
            <w:shd w:val="clear" w:color="auto" w:fill="FFFFFF" w:themeFill="background1"/>
            <w:vAlign w:val="center"/>
          </w:tcPr>
          <w:p w14:paraId="354285FA" w14:textId="77777777" w:rsidR="00F177C6" w:rsidRPr="00910904" w:rsidRDefault="00F177C6" w:rsidP="00E664EC">
            <w:pPr>
              <w:tabs>
                <w:tab w:val="left" w:pos="1605"/>
              </w:tabs>
              <w:spacing w:line="276" w:lineRule="auto"/>
              <w:jc w:val="center"/>
              <w:rPr>
                <w:rFonts w:cstheme="minorHAnsi"/>
                <w:bCs/>
                <w:color w:val="000000" w:themeColor="text1"/>
                <w:sz w:val="24"/>
                <w:szCs w:val="24"/>
              </w:rPr>
            </w:pP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C4Total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10</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&gt;= 4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IF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C4Total </w:instrText>
            </w:r>
            <w:r w:rsidRPr="00910904">
              <w:rPr>
                <w:rFonts w:cstheme="minorHAnsi"/>
                <w:bCs/>
                <w:color w:val="000000" w:themeColor="text1"/>
                <w:sz w:val="24"/>
                <w:szCs w:val="24"/>
              </w:rPr>
              <w:fldChar w:fldCharType="separate"/>
            </w:r>
            <w:r w:rsidRPr="00910904">
              <w:rPr>
                <w:rFonts w:cstheme="minorHAnsi"/>
                <w:bCs/>
                <w:noProof/>
                <w:color w:val="000000" w:themeColor="text1"/>
                <w:sz w:val="24"/>
                <w:szCs w:val="24"/>
              </w:rPr>
              <w:instrText>10</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&lt;= 6  </w:instrText>
            </w:r>
            <w:r w:rsidRPr="00910904">
              <w:rPr>
                <w:rFonts w:cstheme="minorHAnsi"/>
                <w:bCs/>
                <w:color w:val="000000" w:themeColor="text1"/>
                <w:sz w:val="24"/>
                <w:szCs w:val="24"/>
              </w:rPr>
              <w:fldChar w:fldCharType="begin"/>
            </w:r>
            <w:r w:rsidRPr="00910904">
              <w:rPr>
                <w:rFonts w:cstheme="minorHAnsi"/>
                <w:bCs/>
                <w:color w:val="000000" w:themeColor="text1"/>
                <w:sz w:val="24"/>
                <w:szCs w:val="24"/>
              </w:rPr>
              <w:instrText xml:space="preserve"> MERGEFIELD C4Total </w:instrText>
            </w:r>
            <w:r w:rsidRPr="00910904">
              <w:rPr>
                <w:rFonts w:cstheme="minorHAnsi"/>
                <w:bCs/>
                <w:color w:val="000000" w:themeColor="text1"/>
                <w:sz w:val="24"/>
                <w:szCs w:val="24"/>
              </w:rPr>
              <w:fldChar w:fldCharType="separate"/>
            </w:r>
            <w:r w:rsidRPr="00910904">
              <w:rPr>
                <w:rFonts w:cstheme="minorHAnsi"/>
                <w:bCs/>
                <w:color w:val="000000" w:themeColor="text1"/>
                <w:sz w:val="24"/>
                <w:szCs w:val="24"/>
              </w:rPr>
              <w:instrText>3</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r w:rsidRPr="00910904">
              <w:rPr>
                <w:rFonts w:cstheme="minorHAnsi"/>
                <w:bCs/>
                <w:color w:val="000000" w:themeColor="text1"/>
                <w:sz w:val="24"/>
                <w:szCs w:val="24"/>
              </w:rPr>
              <w:instrText xml:space="preserve">" "" </w:instrText>
            </w:r>
            <w:r w:rsidRPr="00910904">
              <w:rPr>
                <w:rFonts w:cstheme="minorHAnsi"/>
                <w:bCs/>
                <w:color w:val="000000" w:themeColor="text1"/>
                <w:sz w:val="24"/>
                <w:szCs w:val="24"/>
              </w:rPr>
              <w:fldChar w:fldCharType="end"/>
            </w:r>
          </w:p>
        </w:tc>
        <w:tc>
          <w:tcPr>
            <w:tcW w:w="1440" w:type="dxa"/>
            <w:shd w:val="clear" w:color="auto" w:fill="auto"/>
            <w:vAlign w:val="center"/>
          </w:tcPr>
          <w:p w14:paraId="541A9E96" w14:textId="2689BE19" w:rsidR="00F177C6" w:rsidRPr="00910904" w:rsidRDefault="00F177C6" w:rsidP="00E664EC">
            <w:pPr>
              <w:tabs>
                <w:tab w:val="left" w:pos="1605"/>
              </w:tabs>
              <w:spacing w:line="276" w:lineRule="auto"/>
              <w:jc w:val="center"/>
              <w:rPr>
                <w:rFonts w:cstheme="minorHAnsi"/>
                <w:bCs/>
                <w:sz w:val="24"/>
                <w:szCs w:val="24"/>
                <w:highlight w:val="lightGray"/>
              </w:rPr>
            </w:pPr>
          </w:p>
        </w:tc>
        <w:tc>
          <w:tcPr>
            <w:tcW w:w="1215" w:type="dxa"/>
            <w:shd w:val="clear" w:color="auto" w:fill="auto"/>
            <w:vAlign w:val="center"/>
          </w:tcPr>
          <w:p w14:paraId="1C42C75F" w14:textId="79D2C984" w:rsidR="00F177C6" w:rsidRPr="00910904"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48E74A0C" w14:textId="023301A5" w:rsidR="00F177C6" w:rsidRPr="00910904" w:rsidRDefault="00F177C6" w:rsidP="00E664EC">
            <w:pPr>
              <w:tabs>
                <w:tab w:val="left" w:pos="1605"/>
              </w:tabs>
              <w:spacing w:line="276" w:lineRule="auto"/>
              <w:jc w:val="center"/>
              <w:rPr>
                <w:rFonts w:cstheme="minorHAnsi"/>
                <w:bCs/>
                <w:sz w:val="24"/>
                <w:szCs w:val="24"/>
              </w:rPr>
            </w:pPr>
          </w:p>
        </w:tc>
      </w:tr>
      <w:tr w:rsidR="00F177C6" w:rsidRPr="00910904" w14:paraId="7A390372" w14:textId="77777777" w:rsidTr="006F359D">
        <w:tc>
          <w:tcPr>
            <w:tcW w:w="9853" w:type="dxa"/>
            <w:gridSpan w:val="6"/>
            <w:shd w:val="clear" w:color="auto" w:fill="auto"/>
          </w:tcPr>
          <w:p w14:paraId="52FACA8A" w14:textId="3696DE2B" w:rsidR="00F177C6" w:rsidRPr="00910904" w:rsidRDefault="00F177C6" w:rsidP="00E664EC">
            <w:pPr>
              <w:tabs>
                <w:tab w:val="left" w:pos="1605"/>
              </w:tabs>
              <w:spacing w:line="276" w:lineRule="auto"/>
              <w:jc w:val="center"/>
              <w:rPr>
                <w:rFonts w:cstheme="minorHAnsi"/>
                <w:bCs/>
                <w:sz w:val="24"/>
                <w:szCs w:val="24"/>
              </w:rPr>
            </w:pPr>
            <w:r w:rsidRPr="00910904">
              <w:rPr>
                <w:rFonts w:cstheme="minorHAnsi"/>
                <w:bCs/>
                <w:sz w:val="24"/>
                <w:szCs w:val="24"/>
              </w:rPr>
              <w:t>Rezultatul evaluării c</w:t>
            </w:r>
            <w:r w:rsidR="003453F3" w:rsidRPr="00910904">
              <w:rPr>
                <w:rFonts w:cstheme="minorHAnsi"/>
                <w:bCs/>
                <w:sz w:val="24"/>
                <w:szCs w:val="24"/>
              </w:rPr>
              <w:t>riteriilor</w:t>
            </w:r>
            <w:r w:rsidR="00964FFC" w:rsidRPr="00910904">
              <w:rPr>
                <w:rFonts w:cstheme="minorHAnsi"/>
                <w:bCs/>
                <w:sz w:val="24"/>
                <w:szCs w:val="24"/>
              </w:rPr>
              <w:t xml:space="preserve"> privind profilul de personalitate</w:t>
            </w:r>
          </w:p>
        </w:tc>
      </w:tr>
      <w:tr w:rsidR="00F177C6" w:rsidRPr="00910904" w14:paraId="69C1F87F" w14:textId="77777777" w:rsidTr="00FC5677">
        <w:tc>
          <w:tcPr>
            <w:tcW w:w="3011" w:type="dxa"/>
            <w:vMerge w:val="restart"/>
            <w:shd w:val="clear" w:color="auto" w:fill="auto"/>
          </w:tcPr>
          <w:p w14:paraId="78461B28" w14:textId="77777777" w:rsidR="00F177C6" w:rsidRPr="00910904" w:rsidRDefault="00F177C6" w:rsidP="004A3A4B">
            <w:pPr>
              <w:tabs>
                <w:tab w:val="left" w:pos="3360"/>
              </w:tabs>
              <w:spacing w:line="276" w:lineRule="auto"/>
              <w:jc w:val="center"/>
              <w:rPr>
                <w:rFonts w:cstheme="minorHAnsi"/>
                <w:bCs/>
                <w:sz w:val="24"/>
                <w:szCs w:val="24"/>
              </w:rPr>
            </w:pPr>
          </w:p>
          <w:p w14:paraId="348CB95B" w14:textId="77777777" w:rsidR="00F177C6" w:rsidRPr="00910904" w:rsidRDefault="00F177C6" w:rsidP="004A3A4B">
            <w:pPr>
              <w:tabs>
                <w:tab w:val="left" w:pos="3360"/>
              </w:tabs>
              <w:spacing w:line="276" w:lineRule="auto"/>
              <w:jc w:val="center"/>
              <w:rPr>
                <w:rFonts w:cstheme="minorHAnsi"/>
                <w:bCs/>
                <w:sz w:val="24"/>
                <w:szCs w:val="24"/>
              </w:rPr>
            </w:pPr>
            <w:r w:rsidRPr="00910904">
              <w:rPr>
                <w:rFonts w:cstheme="minorHAnsi"/>
                <w:bCs/>
                <w:sz w:val="24"/>
                <w:szCs w:val="24"/>
              </w:rPr>
              <w:t>Calificativ</w:t>
            </w:r>
          </w:p>
        </w:tc>
        <w:tc>
          <w:tcPr>
            <w:tcW w:w="1597" w:type="dxa"/>
            <w:shd w:val="clear" w:color="auto" w:fill="FFFFFF" w:themeFill="background1"/>
            <w:vAlign w:val="center"/>
          </w:tcPr>
          <w:p w14:paraId="15AF9A39" w14:textId="353A3D08" w:rsidR="00F177C6" w:rsidRPr="00910904" w:rsidRDefault="00F177C6" w:rsidP="00E664EC">
            <w:pPr>
              <w:tabs>
                <w:tab w:val="left" w:pos="1605"/>
              </w:tabs>
              <w:spacing w:line="276" w:lineRule="auto"/>
              <w:rPr>
                <w:rFonts w:cstheme="minorHAnsi"/>
                <w:bCs/>
                <w:noProof/>
                <w:sz w:val="24"/>
                <w:szCs w:val="24"/>
              </w:rPr>
            </w:pP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11</w:instrText>
            </w:r>
            <w:r w:rsidRPr="00910904">
              <w:rPr>
                <w:rFonts w:cstheme="minorHAnsi"/>
                <w:bCs/>
                <w:noProof/>
                <w:sz w:val="24"/>
                <w:szCs w:val="24"/>
              </w:rPr>
              <w:fldChar w:fldCharType="end"/>
            </w:r>
            <w:r w:rsidRPr="00910904">
              <w:rPr>
                <w:rFonts w:cstheme="minorHAnsi"/>
                <w:bCs/>
                <w:noProof/>
                <w:sz w:val="24"/>
                <w:szCs w:val="24"/>
              </w:rPr>
              <w:instrText xml:space="preserve"> &gt;= 1  "</w:instrText>
            </w: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11</w:instrText>
            </w:r>
            <w:r w:rsidRPr="00910904">
              <w:rPr>
                <w:rFonts w:cstheme="minorHAnsi"/>
                <w:bCs/>
                <w:noProof/>
                <w:sz w:val="24"/>
                <w:szCs w:val="24"/>
              </w:rPr>
              <w:fldChar w:fldCharType="end"/>
            </w:r>
            <w:r w:rsidRPr="00910904">
              <w:rPr>
                <w:rFonts w:cstheme="minorHAnsi"/>
                <w:bCs/>
                <w:noProof/>
                <w:sz w:val="24"/>
                <w:szCs w:val="24"/>
              </w:rPr>
              <w:instrText xml:space="preserve"> &lt; 4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3</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end"/>
            </w:r>
          </w:p>
        </w:tc>
        <w:tc>
          <w:tcPr>
            <w:tcW w:w="1260" w:type="dxa"/>
            <w:shd w:val="clear" w:color="auto" w:fill="FFFFFF" w:themeFill="background1"/>
            <w:vAlign w:val="center"/>
          </w:tcPr>
          <w:p w14:paraId="0CBC3F19" w14:textId="77777777" w:rsidR="00F177C6" w:rsidRPr="00910904" w:rsidRDefault="00F177C6" w:rsidP="00E664EC">
            <w:pPr>
              <w:tabs>
                <w:tab w:val="left" w:pos="1605"/>
              </w:tabs>
              <w:spacing w:line="276" w:lineRule="auto"/>
              <w:jc w:val="center"/>
              <w:rPr>
                <w:rFonts w:cstheme="minorHAnsi"/>
                <w:bCs/>
                <w:noProof/>
                <w:sz w:val="24"/>
                <w:szCs w:val="24"/>
              </w:rPr>
            </w:pP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11</w:instrText>
            </w:r>
            <w:r w:rsidRPr="00910904">
              <w:rPr>
                <w:rFonts w:cstheme="minorHAnsi"/>
                <w:bCs/>
                <w:noProof/>
                <w:sz w:val="24"/>
                <w:szCs w:val="24"/>
              </w:rPr>
              <w:fldChar w:fldCharType="end"/>
            </w:r>
            <w:r w:rsidRPr="00910904">
              <w:rPr>
                <w:rFonts w:cstheme="minorHAnsi"/>
                <w:bCs/>
                <w:noProof/>
                <w:sz w:val="24"/>
                <w:szCs w:val="24"/>
              </w:rPr>
              <w:instrText xml:space="preserve"> &gt;= 4  "</w:instrText>
            </w: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11</w:instrText>
            </w:r>
            <w:r w:rsidRPr="00910904">
              <w:rPr>
                <w:rFonts w:cstheme="minorHAnsi"/>
                <w:bCs/>
                <w:noProof/>
                <w:sz w:val="24"/>
                <w:szCs w:val="24"/>
              </w:rPr>
              <w:fldChar w:fldCharType="end"/>
            </w:r>
            <w:r w:rsidRPr="00910904">
              <w:rPr>
                <w:rFonts w:cstheme="minorHAnsi"/>
                <w:bCs/>
                <w:noProof/>
                <w:sz w:val="24"/>
                <w:szCs w:val="24"/>
              </w:rPr>
              <w:instrText xml:space="preserve"> &lt; 7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3</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end"/>
            </w:r>
          </w:p>
        </w:tc>
        <w:tc>
          <w:tcPr>
            <w:tcW w:w="1440" w:type="dxa"/>
            <w:shd w:val="clear" w:color="auto" w:fill="FFFFFF" w:themeFill="background1"/>
            <w:vAlign w:val="center"/>
          </w:tcPr>
          <w:p w14:paraId="2CCD5303" w14:textId="77777777" w:rsidR="00F177C6" w:rsidRPr="00910904" w:rsidRDefault="00F177C6" w:rsidP="00E664EC">
            <w:pPr>
              <w:tabs>
                <w:tab w:val="left" w:pos="1605"/>
              </w:tabs>
              <w:spacing w:line="276" w:lineRule="auto"/>
              <w:jc w:val="center"/>
              <w:rPr>
                <w:rFonts w:cstheme="minorHAnsi"/>
                <w:bCs/>
                <w:noProof/>
                <w:sz w:val="24"/>
                <w:szCs w:val="24"/>
              </w:rPr>
            </w:pP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11</w:instrText>
            </w:r>
            <w:r w:rsidRPr="00910904">
              <w:rPr>
                <w:rFonts w:cstheme="minorHAnsi"/>
                <w:bCs/>
                <w:noProof/>
                <w:sz w:val="24"/>
                <w:szCs w:val="24"/>
              </w:rPr>
              <w:fldChar w:fldCharType="end"/>
            </w:r>
            <w:r w:rsidRPr="00910904">
              <w:rPr>
                <w:rFonts w:cstheme="minorHAnsi"/>
                <w:bCs/>
                <w:noProof/>
                <w:sz w:val="24"/>
                <w:szCs w:val="24"/>
              </w:rPr>
              <w:instrText xml:space="preserve"> &gt;= 7  "</w:instrText>
            </w: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11</w:instrText>
            </w:r>
            <w:r w:rsidRPr="00910904">
              <w:rPr>
                <w:rFonts w:cstheme="minorHAnsi"/>
                <w:bCs/>
                <w:noProof/>
                <w:sz w:val="24"/>
                <w:szCs w:val="24"/>
              </w:rPr>
              <w:fldChar w:fldCharType="end"/>
            </w:r>
            <w:r w:rsidRPr="00910904">
              <w:rPr>
                <w:rFonts w:cstheme="minorHAnsi"/>
                <w:bCs/>
                <w:noProof/>
                <w:sz w:val="24"/>
                <w:szCs w:val="24"/>
              </w:rPr>
              <w:instrText xml:space="preserve"> &lt; 10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9,25</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end"/>
            </w:r>
          </w:p>
        </w:tc>
        <w:tc>
          <w:tcPr>
            <w:tcW w:w="1215" w:type="dxa"/>
            <w:shd w:val="clear" w:color="auto" w:fill="auto"/>
            <w:vAlign w:val="center"/>
          </w:tcPr>
          <w:p w14:paraId="5BF66504" w14:textId="0D4E9A47" w:rsidR="00F177C6" w:rsidRPr="00910904" w:rsidRDefault="00F177C6" w:rsidP="00E664EC">
            <w:pPr>
              <w:tabs>
                <w:tab w:val="left" w:pos="1605"/>
              </w:tabs>
              <w:spacing w:line="276" w:lineRule="auto"/>
              <w:jc w:val="center"/>
              <w:rPr>
                <w:rFonts w:cstheme="minorHAnsi"/>
                <w:bCs/>
                <w:noProof/>
                <w:sz w:val="24"/>
                <w:szCs w:val="24"/>
              </w:rPr>
            </w:pPr>
          </w:p>
        </w:tc>
        <w:tc>
          <w:tcPr>
            <w:tcW w:w="1330" w:type="dxa"/>
            <w:shd w:val="clear" w:color="auto" w:fill="auto"/>
            <w:vAlign w:val="center"/>
          </w:tcPr>
          <w:p w14:paraId="168E3CDF" w14:textId="77777777" w:rsidR="00F177C6" w:rsidRPr="00910904" w:rsidRDefault="00F177C6" w:rsidP="00E664EC">
            <w:pPr>
              <w:tabs>
                <w:tab w:val="left" w:pos="1605"/>
              </w:tabs>
              <w:spacing w:line="276" w:lineRule="auto"/>
              <w:jc w:val="center"/>
              <w:rPr>
                <w:rFonts w:cstheme="minorHAnsi"/>
                <w:bCs/>
                <w:noProof/>
                <w:sz w:val="24"/>
                <w:szCs w:val="24"/>
              </w:rPr>
            </w:pP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11</w:instrText>
            </w:r>
            <w:r w:rsidRPr="00910904">
              <w:rPr>
                <w:rFonts w:cstheme="minorHAnsi"/>
                <w:bCs/>
                <w:noProof/>
                <w:sz w:val="24"/>
                <w:szCs w:val="24"/>
              </w:rPr>
              <w:fldChar w:fldCharType="end"/>
            </w:r>
            <w:r w:rsidRPr="00910904">
              <w:rPr>
                <w:rFonts w:cstheme="minorHAnsi"/>
                <w:bCs/>
                <w:noProof/>
                <w:sz w:val="24"/>
                <w:szCs w:val="24"/>
              </w:rPr>
              <w:instrText xml:space="preserve"> &gt;= 13  "</w:instrText>
            </w:r>
            <w:r w:rsidRPr="00910904">
              <w:rPr>
                <w:rFonts w:cstheme="minorHAnsi"/>
                <w:bCs/>
                <w:noProof/>
                <w:sz w:val="24"/>
                <w:szCs w:val="24"/>
              </w:rPr>
              <w:fldChar w:fldCharType="begin"/>
            </w:r>
            <w:r w:rsidRPr="00910904">
              <w:rPr>
                <w:rFonts w:cstheme="minorHAnsi"/>
                <w:bCs/>
                <w:noProof/>
                <w:sz w:val="24"/>
                <w:szCs w:val="24"/>
              </w:rPr>
              <w:instrText xml:space="preserve"> IF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13</w:instrText>
            </w:r>
            <w:r w:rsidRPr="00910904">
              <w:rPr>
                <w:rFonts w:cstheme="minorHAnsi"/>
                <w:bCs/>
                <w:noProof/>
                <w:sz w:val="24"/>
                <w:szCs w:val="24"/>
              </w:rPr>
              <w:fldChar w:fldCharType="end"/>
            </w:r>
            <w:r w:rsidRPr="00910904">
              <w:rPr>
                <w:rFonts w:cstheme="minorHAnsi"/>
                <w:bCs/>
                <w:noProof/>
                <w:sz w:val="24"/>
                <w:szCs w:val="24"/>
              </w:rPr>
              <w:instrText xml:space="preserve"> &lt;= 15  </w:instrText>
            </w:r>
            <w:r w:rsidRPr="00910904">
              <w:rPr>
                <w:rFonts w:cstheme="minorHAnsi"/>
                <w:bCs/>
                <w:noProof/>
                <w:sz w:val="24"/>
                <w:szCs w:val="24"/>
              </w:rPr>
              <w:fldChar w:fldCharType="begin"/>
            </w:r>
            <w:r w:rsidRPr="00910904">
              <w:rPr>
                <w:rFonts w:cstheme="minorHAnsi"/>
                <w:bCs/>
                <w:noProof/>
                <w:sz w:val="24"/>
                <w:szCs w:val="24"/>
              </w:rPr>
              <w:instrText xml:space="preserve"> MERGEFIELD CTotal </w:instrText>
            </w:r>
            <w:r w:rsidRPr="00910904">
              <w:rPr>
                <w:rFonts w:cstheme="minorHAnsi"/>
                <w:bCs/>
                <w:noProof/>
                <w:sz w:val="24"/>
                <w:szCs w:val="24"/>
              </w:rPr>
              <w:fldChar w:fldCharType="separate"/>
            </w:r>
            <w:r w:rsidRPr="00910904">
              <w:rPr>
                <w:rFonts w:cstheme="minorHAnsi"/>
                <w:bCs/>
                <w:noProof/>
                <w:sz w:val="24"/>
                <w:szCs w:val="24"/>
              </w:rPr>
              <w:instrText>13</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separate"/>
            </w:r>
            <w:r w:rsidRPr="00910904">
              <w:rPr>
                <w:rFonts w:cstheme="minorHAnsi"/>
                <w:bCs/>
                <w:noProof/>
                <w:sz w:val="24"/>
                <w:szCs w:val="24"/>
              </w:rPr>
              <w:instrText>13</w:instrText>
            </w:r>
            <w:r w:rsidRPr="00910904">
              <w:rPr>
                <w:rFonts w:cstheme="minorHAnsi"/>
                <w:bCs/>
                <w:noProof/>
                <w:sz w:val="24"/>
                <w:szCs w:val="24"/>
              </w:rPr>
              <w:fldChar w:fldCharType="end"/>
            </w:r>
            <w:r w:rsidRPr="00910904">
              <w:rPr>
                <w:rFonts w:cstheme="minorHAnsi"/>
                <w:bCs/>
                <w:noProof/>
                <w:sz w:val="24"/>
                <w:szCs w:val="24"/>
              </w:rPr>
              <w:instrText xml:space="preserve">" "" </w:instrText>
            </w:r>
            <w:r w:rsidRPr="00910904">
              <w:rPr>
                <w:rFonts w:cstheme="minorHAnsi"/>
                <w:bCs/>
                <w:noProof/>
                <w:sz w:val="24"/>
                <w:szCs w:val="24"/>
              </w:rPr>
              <w:fldChar w:fldCharType="end"/>
            </w:r>
          </w:p>
        </w:tc>
      </w:tr>
      <w:tr w:rsidR="00F177C6" w:rsidRPr="00910904" w14:paraId="1A9A5BD4" w14:textId="77777777" w:rsidTr="00FC5677">
        <w:tc>
          <w:tcPr>
            <w:tcW w:w="3011" w:type="dxa"/>
            <w:vMerge/>
            <w:shd w:val="clear" w:color="auto" w:fill="auto"/>
          </w:tcPr>
          <w:p w14:paraId="516716E6" w14:textId="77777777" w:rsidR="00F177C6" w:rsidRPr="00910904" w:rsidRDefault="00F177C6" w:rsidP="00E664EC">
            <w:pPr>
              <w:tabs>
                <w:tab w:val="left" w:pos="3360"/>
              </w:tabs>
              <w:spacing w:line="276" w:lineRule="auto"/>
              <w:rPr>
                <w:rFonts w:cstheme="minorHAnsi"/>
                <w:bCs/>
                <w:sz w:val="24"/>
                <w:szCs w:val="24"/>
              </w:rPr>
            </w:pPr>
          </w:p>
        </w:tc>
        <w:tc>
          <w:tcPr>
            <w:tcW w:w="4297" w:type="dxa"/>
            <w:gridSpan w:val="3"/>
            <w:shd w:val="clear" w:color="auto" w:fill="FFFFFF" w:themeFill="background1"/>
          </w:tcPr>
          <w:p w14:paraId="7AE64B92" w14:textId="77777777" w:rsidR="00F177C6" w:rsidRPr="00910904" w:rsidRDefault="00F177C6" w:rsidP="00E664EC">
            <w:pPr>
              <w:tabs>
                <w:tab w:val="left" w:pos="1605"/>
              </w:tabs>
              <w:spacing w:line="276" w:lineRule="auto"/>
              <w:jc w:val="center"/>
              <w:rPr>
                <w:rFonts w:cstheme="minorHAnsi"/>
                <w:bCs/>
                <w:sz w:val="24"/>
                <w:szCs w:val="24"/>
              </w:rPr>
            </w:pPr>
            <w:r w:rsidRPr="00910904">
              <w:rPr>
                <w:rFonts w:cstheme="minorHAnsi"/>
                <w:bCs/>
                <w:sz w:val="24"/>
                <w:szCs w:val="24"/>
              </w:rPr>
              <w:t>Respins</w:t>
            </w:r>
          </w:p>
        </w:tc>
        <w:tc>
          <w:tcPr>
            <w:tcW w:w="2545" w:type="dxa"/>
            <w:gridSpan w:val="2"/>
            <w:shd w:val="clear" w:color="auto" w:fill="auto"/>
          </w:tcPr>
          <w:p w14:paraId="6FEE0DF5" w14:textId="77777777" w:rsidR="00F177C6" w:rsidRPr="00910904" w:rsidRDefault="00F177C6" w:rsidP="00E664EC">
            <w:pPr>
              <w:tabs>
                <w:tab w:val="left" w:pos="1605"/>
              </w:tabs>
              <w:spacing w:line="276" w:lineRule="auto"/>
              <w:jc w:val="center"/>
              <w:rPr>
                <w:rFonts w:cstheme="minorHAnsi"/>
                <w:bCs/>
                <w:sz w:val="24"/>
                <w:szCs w:val="24"/>
              </w:rPr>
            </w:pPr>
            <w:r w:rsidRPr="00910904">
              <w:rPr>
                <w:rFonts w:cstheme="minorHAnsi"/>
                <w:bCs/>
                <w:sz w:val="24"/>
                <w:szCs w:val="24"/>
              </w:rPr>
              <w:t>Admis</w:t>
            </w:r>
          </w:p>
        </w:tc>
      </w:tr>
    </w:tbl>
    <w:p w14:paraId="7F41DFF1" w14:textId="77777777" w:rsidR="00DD786E" w:rsidRPr="00910904" w:rsidRDefault="00DD786E" w:rsidP="00E664EC">
      <w:pPr>
        <w:spacing w:line="276" w:lineRule="auto"/>
        <w:rPr>
          <w:rFonts w:cstheme="minorHAnsi"/>
          <w:bCs/>
          <w:sz w:val="24"/>
          <w:szCs w:val="24"/>
        </w:rPr>
      </w:pPr>
    </w:p>
    <w:bookmarkEnd w:id="1"/>
    <w:p w14:paraId="1E005E3A" w14:textId="38F24E77" w:rsidR="00AA112F" w:rsidRPr="00910904" w:rsidRDefault="00964FFC" w:rsidP="00E664EC">
      <w:pPr>
        <w:spacing w:line="276" w:lineRule="auto"/>
        <w:rPr>
          <w:rFonts w:cstheme="minorHAnsi"/>
          <w:sz w:val="24"/>
          <w:szCs w:val="24"/>
        </w:rPr>
      </w:pPr>
      <w:r w:rsidRPr="00910904">
        <w:rPr>
          <w:rFonts w:cstheme="minorHAnsi"/>
          <w:sz w:val="24"/>
          <w:szCs w:val="24"/>
        </w:rPr>
        <w:t xml:space="preserve">    </w:t>
      </w:r>
      <w:r w:rsidR="00BD1C91" w:rsidRPr="00910904">
        <w:rPr>
          <w:rFonts w:cstheme="minorHAnsi"/>
          <w:sz w:val="24"/>
          <w:szCs w:val="24"/>
        </w:rPr>
        <w:t xml:space="preserve"> </w:t>
      </w:r>
      <w:r w:rsidR="00AA112F" w:rsidRPr="00910904">
        <w:rPr>
          <w:rFonts w:cstheme="minorHAnsi"/>
          <w:sz w:val="24"/>
          <w:szCs w:val="24"/>
        </w:rPr>
        <w:t xml:space="preserve">În cazul în care la </w:t>
      </w:r>
      <w:r w:rsidR="00595BA0" w:rsidRPr="00910904">
        <w:rPr>
          <w:rFonts w:cstheme="minorHAnsi"/>
          <w:sz w:val="24"/>
          <w:szCs w:val="24"/>
        </w:rPr>
        <w:t xml:space="preserve">evaluarea aptitudinii cognitive generale (ACG) sau la evaluarea criteriilor privind profilul de personalitate </w:t>
      </w:r>
      <w:r w:rsidR="00AA112F" w:rsidRPr="00910904">
        <w:rPr>
          <w:rFonts w:cstheme="minorHAnsi"/>
          <w:sz w:val="24"/>
          <w:szCs w:val="24"/>
        </w:rPr>
        <w:t xml:space="preserve">candidatul nu </w:t>
      </w:r>
      <w:r w:rsidR="00E25188" w:rsidRPr="00910904">
        <w:rPr>
          <w:rFonts w:cstheme="minorHAnsi"/>
          <w:sz w:val="24"/>
          <w:szCs w:val="24"/>
        </w:rPr>
        <w:t>întrunește</w:t>
      </w:r>
      <w:r w:rsidR="00AA112F" w:rsidRPr="00910904">
        <w:rPr>
          <w:rFonts w:cstheme="minorHAnsi"/>
          <w:sz w:val="24"/>
          <w:szCs w:val="24"/>
        </w:rPr>
        <w:t xml:space="preserve"> </w:t>
      </w:r>
      <w:r w:rsidR="00E25188" w:rsidRPr="00910904">
        <w:rPr>
          <w:rFonts w:cstheme="minorHAnsi"/>
          <w:sz w:val="24"/>
          <w:szCs w:val="24"/>
        </w:rPr>
        <w:t xml:space="preserve">standardul minim </w:t>
      </w:r>
      <w:r w:rsidR="00AA112F" w:rsidRPr="00910904">
        <w:rPr>
          <w:rFonts w:cstheme="minorHAnsi"/>
          <w:sz w:val="24"/>
          <w:szCs w:val="24"/>
        </w:rPr>
        <w:t>acceptat, urmează a fi declarat RESPINS.</w:t>
      </w:r>
    </w:p>
    <w:p w14:paraId="5D12F74E" w14:textId="0C9F567C" w:rsidR="00DD786E" w:rsidRPr="00910904" w:rsidRDefault="008109EB" w:rsidP="00E664EC">
      <w:pPr>
        <w:tabs>
          <w:tab w:val="left" w:pos="426"/>
          <w:tab w:val="left" w:pos="567"/>
        </w:tabs>
        <w:spacing w:line="276" w:lineRule="auto"/>
        <w:ind w:hanging="886"/>
        <w:rPr>
          <w:rFonts w:cstheme="minorHAnsi"/>
          <w:sz w:val="24"/>
          <w:szCs w:val="24"/>
        </w:rPr>
      </w:pPr>
      <w:r w:rsidRPr="00910904">
        <w:rPr>
          <w:rFonts w:cstheme="minorHAnsi"/>
          <w:sz w:val="24"/>
          <w:szCs w:val="24"/>
        </w:rPr>
        <w:t xml:space="preserve">     </w:t>
      </w:r>
      <w:r w:rsidR="00CA3FE2" w:rsidRPr="00910904">
        <w:rPr>
          <w:rFonts w:cstheme="minorHAnsi"/>
          <w:sz w:val="24"/>
          <w:szCs w:val="24"/>
        </w:rPr>
        <w:t xml:space="preserve">              </w:t>
      </w:r>
      <w:r w:rsidRPr="00910904">
        <w:rPr>
          <w:rFonts w:cstheme="minorHAnsi"/>
          <w:sz w:val="24"/>
          <w:szCs w:val="24"/>
        </w:rPr>
        <w:t xml:space="preserve"> Evaluarea </w:t>
      </w:r>
      <w:r w:rsidR="003E66F9" w:rsidRPr="00910904">
        <w:rPr>
          <w:rFonts w:cstheme="minorHAnsi"/>
          <w:sz w:val="24"/>
          <w:szCs w:val="24"/>
        </w:rPr>
        <w:t>criteriilor/</w:t>
      </w:r>
      <w:r w:rsidR="0086269D" w:rsidRPr="00910904">
        <w:rPr>
          <w:rFonts w:cstheme="minorHAnsi"/>
          <w:sz w:val="24"/>
          <w:szCs w:val="24"/>
        </w:rPr>
        <w:t>constructelor</w:t>
      </w:r>
      <w:r w:rsidR="008A30B9" w:rsidRPr="00910904">
        <w:rPr>
          <w:rFonts w:cstheme="minorHAnsi"/>
          <w:sz w:val="24"/>
          <w:szCs w:val="24"/>
        </w:rPr>
        <w:t xml:space="preserve"> </w:t>
      </w:r>
      <w:r w:rsidR="005830DF" w:rsidRPr="00910904">
        <w:rPr>
          <w:rFonts w:cstheme="minorHAnsi"/>
          <w:sz w:val="24"/>
          <w:szCs w:val="24"/>
        </w:rPr>
        <w:t xml:space="preserve">cognitive </w:t>
      </w:r>
      <w:r w:rsidR="008A30B9" w:rsidRPr="00910904">
        <w:rPr>
          <w:rFonts w:cstheme="minorHAnsi"/>
          <w:sz w:val="24"/>
          <w:szCs w:val="24"/>
        </w:rPr>
        <w:t xml:space="preserve">se </w:t>
      </w:r>
      <w:r w:rsidRPr="00910904">
        <w:rPr>
          <w:rFonts w:cstheme="minorHAnsi"/>
          <w:sz w:val="24"/>
          <w:szCs w:val="24"/>
        </w:rPr>
        <w:t xml:space="preserve">realizează </w:t>
      </w:r>
      <w:r w:rsidR="00B25565" w:rsidRPr="00910904">
        <w:rPr>
          <w:rFonts w:cstheme="minorHAnsi"/>
          <w:sz w:val="24"/>
          <w:szCs w:val="24"/>
        </w:rPr>
        <w:t xml:space="preserve">exclusiv </w:t>
      </w:r>
      <w:r w:rsidRPr="00910904">
        <w:rPr>
          <w:rFonts w:cstheme="minorHAnsi"/>
          <w:sz w:val="24"/>
          <w:szCs w:val="24"/>
        </w:rPr>
        <w:t>prin raportare</w:t>
      </w:r>
      <w:r w:rsidR="00DD786E" w:rsidRPr="00910904">
        <w:rPr>
          <w:rFonts w:cstheme="minorHAnsi"/>
          <w:sz w:val="24"/>
          <w:szCs w:val="24"/>
        </w:rPr>
        <w:t>a scorului obținut de candidat</w:t>
      </w:r>
      <w:r w:rsidRPr="00910904">
        <w:rPr>
          <w:rFonts w:cstheme="minorHAnsi"/>
          <w:sz w:val="24"/>
          <w:szCs w:val="24"/>
        </w:rPr>
        <w:t xml:space="preserve"> la etalonul recomandat de producătorul</w:t>
      </w:r>
      <w:r w:rsidR="003B4B53" w:rsidRPr="00910904">
        <w:rPr>
          <w:rFonts w:cstheme="minorHAnsi"/>
          <w:sz w:val="24"/>
          <w:szCs w:val="24"/>
        </w:rPr>
        <w:t xml:space="preserve"> </w:t>
      </w:r>
      <w:r w:rsidRPr="00910904">
        <w:rPr>
          <w:rFonts w:cstheme="minorHAnsi"/>
          <w:sz w:val="24"/>
          <w:szCs w:val="24"/>
        </w:rPr>
        <w:t>instrumentelor</w:t>
      </w:r>
      <w:r w:rsidR="008F4BC5" w:rsidRPr="00910904">
        <w:rPr>
          <w:rFonts w:cstheme="minorHAnsi"/>
          <w:sz w:val="24"/>
          <w:szCs w:val="24"/>
        </w:rPr>
        <w:t xml:space="preserve"> </w:t>
      </w:r>
      <w:r w:rsidRPr="00910904">
        <w:rPr>
          <w:rFonts w:cstheme="minorHAnsi"/>
          <w:sz w:val="24"/>
          <w:szCs w:val="24"/>
        </w:rPr>
        <w:t>psihologice utilizate.</w:t>
      </w:r>
    </w:p>
    <w:p w14:paraId="0F2B8DD9" w14:textId="300E4C2D" w:rsidR="002A32B6" w:rsidRPr="00910904" w:rsidRDefault="00DD786E" w:rsidP="00E664EC">
      <w:pPr>
        <w:tabs>
          <w:tab w:val="left" w:pos="426"/>
          <w:tab w:val="left" w:pos="567"/>
        </w:tabs>
        <w:spacing w:line="276" w:lineRule="auto"/>
        <w:ind w:hanging="886"/>
        <w:rPr>
          <w:rFonts w:cstheme="minorHAnsi"/>
          <w:sz w:val="24"/>
          <w:szCs w:val="24"/>
        </w:rPr>
      </w:pPr>
      <w:r w:rsidRPr="00910904">
        <w:rPr>
          <w:rFonts w:cstheme="minorHAnsi"/>
          <w:sz w:val="24"/>
          <w:szCs w:val="24"/>
        </w:rPr>
        <w:t xml:space="preserve">                   </w:t>
      </w:r>
      <w:r w:rsidR="008109EB" w:rsidRPr="00910904">
        <w:rPr>
          <w:rFonts w:cstheme="minorHAnsi"/>
          <w:sz w:val="24"/>
          <w:szCs w:val="24"/>
        </w:rPr>
        <w:t xml:space="preserve"> În cazul c</w:t>
      </w:r>
      <w:r w:rsidRPr="00910904">
        <w:rPr>
          <w:rFonts w:cstheme="minorHAnsi"/>
          <w:sz w:val="24"/>
          <w:szCs w:val="24"/>
        </w:rPr>
        <w:t>riteriilor</w:t>
      </w:r>
      <w:r w:rsidR="008109EB" w:rsidRPr="00910904">
        <w:rPr>
          <w:rFonts w:cstheme="minorHAnsi"/>
          <w:sz w:val="24"/>
          <w:szCs w:val="24"/>
        </w:rPr>
        <w:t xml:space="preserve"> privind profilul de personalitate, evaluarea are în vedere integrarea informa</w:t>
      </w:r>
      <w:r w:rsidR="00947447">
        <w:rPr>
          <w:rFonts w:cstheme="minorHAnsi"/>
          <w:sz w:val="24"/>
          <w:szCs w:val="24"/>
        </w:rPr>
        <w:t>ț</w:t>
      </w:r>
      <w:r w:rsidR="008109EB" w:rsidRPr="00910904">
        <w:rPr>
          <w:rFonts w:cstheme="minorHAnsi"/>
          <w:sz w:val="24"/>
          <w:szCs w:val="24"/>
        </w:rPr>
        <w:t>iilor cu</w:t>
      </w:r>
      <w:r w:rsidR="00B25565" w:rsidRPr="00910904">
        <w:rPr>
          <w:rFonts w:cstheme="minorHAnsi"/>
          <w:sz w:val="24"/>
          <w:szCs w:val="24"/>
        </w:rPr>
        <w:t xml:space="preserve"> semnifica</w:t>
      </w:r>
      <w:r w:rsidR="00947447">
        <w:rPr>
          <w:rFonts w:cstheme="minorHAnsi"/>
          <w:sz w:val="24"/>
          <w:szCs w:val="24"/>
        </w:rPr>
        <w:t>ț</w:t>
      </w:r>
      <w:r w:rsidR="00B25565" w:rsidRPr="00910904">
        <w:rPr>
          <w:rFonts w:cstheme="minorHAnsi"/>
          <w:sz w:val="24"/>
          <w:szCs w:val="24"/>
        </w:rPr>
        <w:t>ie psihologică ob</w:t>
      </w:r>
      <w:r w:rsidR="00947447">
        <w:rPr>
          <w:rFonts w:cstheme="minorHAnsi"/>
          <w:sz w:val="24"/>
          <w:szCs w:val="24"/>
        </w:rPr>
        <w:t>ț</w:t>
      </w:r>
      <w:r w:rsidR="00B25565" w:rsidRPr="00910904">
        <w:rPr>
          <w:rFonts w:cstheme="minorHAnsi"/>
          <w:sz w:val="24"/>
          <w:szCs w:val="24"/>
        </w:rPr>
        <w:t>inute</w:t>
      </w:r>
      <w:r w:rsidR="008109EB" w:rsidRPr="00910904">
        <w:rPr>
          <w:rFonts w:cstheme="minorHAnsi"/>
          <w:sz w:val="24"/>
          <w:szCs w:val="24"/>
        </w:rPr>
        <w:t xml:space="preserve"> cu ajutorul </w:t>
      </w:r>
      <w:r w:rsidR="00B25565" w:rsidRPr="00910904">
        <w:rPr>
          <w:rFonts w:cstheme="minorHAnsi"/>
          <w:sz w:val="24"/>
          <w:szCs w:val="24"/>
        </w:rPr>
        <w:t>testului scris</w:t>
      </w:r>
      <w:r w:rsidR="005B1B00" w:rsidRPr="00910904">
        <w:rPr>
          <w:rFonts w:cstheme="minorHAnsi"/>
          <w:sz w:val="24"/>
          <w:szCs w:val="24"/>
        </w:rPr>
        <w:t xml:space="preserve"> </w:t>
      </w:r>
      <w:r w:rsidR="00947447">
        <w:rPr>
          <w:rFonts w:cstheme="minorHAnsi"/>
          <w:sz w:val="24"/>
          <w:szCs w:val="24"/>
        </w:rPr>
        <w:t>ș</w:t>
      </w:r>
      <w:r w:rsidR="005B1B00" w:rsidRPr="00910904">
        <w:rPr>
          <w:rFonts w:cstheme="minorHAnsi"/>
          <w:sz w:val="24"/>
          <w:szCs w:val="24"/>
        </w:rPr>
        <w:t>i interviului</w:t>
      </w:r>
      <w:r w:rsidR="008109EB" w:rsidRPr="00910904">
        <w:rPr>
          <w:rFonts w:cstheme="minorHAnsi"/>
          <w:sz w:val="24"/>
          <w:szCs w:val="24"/>
        </w:rPr>
        <w:t xml:space="preserve">. </w:t>
      </w:r>
      <w:r w:rsidRPr="00910904">
        <w:rPr>
          <w:rFonts w:cstheme="minorHAnsi"/>
          <w:color w:val="000000"/>
          <w:sz w:val="24"/>
          <w:szCs w:val="24"/>
          <w:shd w:val="clear" w:color="auto" w:fill="FFFFFF"/>
        </w:rPr>
        <w:t xml:space="preserve">Pentru fiecare categorie de criterii prevăzute la lit. </w:t>
      </w:r>
      <w:r w:rsidR="003B4B53" w:rsidRPr="00910904">
        <w:rPr>
          <w:rFonts w:cstheme="minorHAnsi"/>
          <w:color w:val="000000"/>
          <w:sz w:val="24"/>
          <w:szCs w:val="24"/>
          <w:shd w:val="clear" w:color="auto" w:fill="FFFFFF"/>
        </w:rPr>
        <w:t>B</w:t>
      </w:r>
      <w:r w:rsidR="00E4323D">
        <w:rPr>
          <w:rFonts w:cstheme="minorHAnsi"/>
          <w:color w:val="000000"/>
          <w:sz w:val="24"/>
          <w:szCs w:val="24"/>
          <w:shd w:val="clear" w:color="auto" w:fill="FFFFFF"/>
        </w:rPr>
        <w:t xml:space="preserve"> </w:t>
      </w:r>
      <w:r w:rsidRPr="00910904">
        <w:rPr>
          <w:rFonts w:cstheme="minorHAnsi"/>
          <w:color w:val="000000"/>
          <w:sz w:val="24"/>
          <w:szCs w:val="24"/>
          <w:shd w:val="clear" w:color="auto" w:fill="FFFFFF"/>
        </w:rPr>
        <w:t>se acordă maximum 15 puncte. Calificativul reprezintă media aritmetică a notelor acordate la fiecare criteriu privind profilul de personalitate.</w:t>
      </w:r>
    </w:p>
    <w:p w14:paraId="14ED68D8" w14:textId="7B5DD817" w:rsidR="00B25565" w:rsidRPr="00910904" w:rsidRDefault="002A32B6" w:rsidP="00E664EC">
      <w:pPr>
        <w:tabs>
          <w:tab w:val="left" w:pos="426"/>
          <w:tab w:val="left" w:pos="567"/>
        </w:tabs>
        <w:spacing w:line="276" w:lineRule="auto"/>
        <w:ind w:hanging="886"/>
        <w:rPr>
          <w:rFonts w:cstheme="minorHAnsi"/>
          <w:sz w:val="24"/>
          <w:szCs w:val="24"/>
        </w:rPr>
      </w:pPr>
      <w:r w:rsidRPr="00910904">
        <w:rPr>
          <w:rFonts w:cstheme="minorHAnsi"/>
          <w:sz w:val="24"/>
          <w:szCs w:val="24"/>
        </w:rPr>
        <w:t xml:space="preserve">                   </w:t>
      </w:r>
      <w:r w:rsidR="00CD08EF" w:rsidRPr="00910904">
        <w:rPr>
          <w:rFonts w:cstheme="minorHAnsi"/>
          <w:sz w:val="24"/>
          <w:szCs w:val="24"/>
        </w:rPr>
        <w:t xml:space="preserve">  În selectarea</w:t>
      </w:r>
      <w:r w:rsidR="008F4BC5" w:rsidRPr="00910904">
        <w:rPr>
          <w:rFonts w:cstheme="minorHAnsi"/>
          <w:sz w:val="24"/>
          <w:szCs w:val="24"/>
        </w:rPr>
        <w:t xml:space="preserve"> </w:t>
      </w:r>
      <w:r w:rsidR="00CD08EF" w:rsidRPr="00910904">
        <w:rPr>
          <w:rFonts w:cstheme="minorHAnsi"/>
          <w:sz w:val="24"/>
          <w:szCs w:val="24"/>
        </w:rPr>
        <w:t xml:space="preserve">metodelor </w:t>
      </w:r>
      <w:r w:rsidR="00947447">
        <w:rPr>
          <w:rFonts w:cstheme="minorHAnsi"/>
          <w:sz w:val="24"/>
          <w:szCs w:val="24"/>
        </w:rPr>
        <w:t>ș</w:t>
      </w:r>
      <w:r w:rsidR="00CD08EF" w:rsidRPr="00910904">
        <w:rPr>
          <w:rFonts w:cstheme="minorHAnsi"/>
          <w:sz w:val="24"/>
          <w:szCs w:val="24"/>
        </w:rPr>
        <w:t xml:space="preserve">i </w:t>
      </w:r>
      <w:r w:rsidR="002236C8" w:rsidRPr="00910904">
        <w:rPr>
          <w:rFonts w:cstheme="minorHAnsi"/>
          <w:sz w:val="24"/>
          <w:szCs w:val="24"/>
        </w:rPr>
        <w:t>tehnicilor</w:t>
      </w:r>
      <w:r w:rsidR="00CD08EF" w:rsidRPr="00910904">
        <w:rPr>
          <w:rFonts w:cstheme="minorHAnsi"/>
          <w:sz w:val="24"/>
          <w:szCs w:val="24"/>
        </w:rPr>
        <w:t xml:space="preserve"> de evaluare psihologică</w:t>
      </w:r>
      <w:r w:rsidR="008F4BC5" w:rsidRPr="00910904">
        <w:rPr>
          <w:rFonts w:cstheme="minorHAnsi"/>
          <w:sz w:val="24"/>
          <w:szCs w:val="24"/>
        </w:rPr>
        <w:t xml:space="preserve"> </w:t>
      </w:r>
      <w:r w:rsidR="00C25A32" w:rsidRPr="00910904">
        <w:rPr>
          <w:rFonts w:cstheme="minorHAnsi"/>
          <w:sz w:val="24"/>
          <w:szCs w:val="24"/>
        </w:rPr>
        <w:t xml:space="preserve">se va avea în vedere </w:t>
      </w:r>
      <w:r w:rsidR="00AE16BF" w:rsidRPr="00910904">
        <w:rPr>
          <w:rFonts w:cstheme="minorHAnsi"/>
          <w:sz w:val="24"/>
          <w:szCs w:val="24"/>
        </w:rPr>
        <w:t xml:space="preserve">caracterul standardizat al acestora, precum </w:t>
      </w:r>
      <w:r w:rsidR="00947447">
        <w:rPr>
          <w:rFonts w:cstheme="minorHAnsi"/>
          <w:sz w:val="24"/>
          <w:szCs w:val="24"/>
        </w:rPr>
        <w:t>ș</w:t>
      </w:r>
      <w:r w:rsidR="00AE16BF" w:rsidRPr="00910904">
        <w:rPr>
          <w:rFonts w:cstheme="minorHAnsi"/>
          <w:sz w:val="24"/>
          <w:szCs w:val="24"/>
        </w:rPr>
        <w:t xml:space="preserve">i </w:t>
      </w:r>
      <w:r w:rsidR="00C25A32" w:rsidRPr="00910904">
        <w:rPr>
          <w:rFonts w:cstheme="minorHAnsi"/>
          <w:sz w:val="24"/>
          <w:szCs w:val="24"/>
        </w:rPr>
        <w:t>corespo</w:t>
      </w:r>
      <w:r w:rsidR="00CD08EF" w:rsidRPr="00910904">
        <w:rPr>
          <w:rFonts w:cstheme="minorHAnsi"/>
          <w:sz w:val="24"/>
          <w:szCs w:val="24"/>
        </w:rPr>
        <w:t>nden</w:t>
      </w:r>
      <w:r w:rsidR="00947447">
        <w:rPr>
          <w:rFonts w:cstheme="minorHAnsi"/>
          <w:sz w:val="24"/>
          <w:szCs w:val="24"/>
        </w:rPr>
        <w:t>ț</w:t>
      </w:r>
      <w:r w:rsidR="00CD08EF" w:rsidRPr="00910904">
        <w:rPr>
          <w:rFonts w:cstheme="minorHAnsi"/>
          <w:sz w:val="24"/>
          <w:szCs w:val="24"/>
        </w:rPr>
        <w:t xml:space="preserve">a constructelor psihologice </w:t>
      </w:r>
      <w:r w:rsidR="00B25565" w:rsidRPr="00910904">
        <w:rPr>
          <w:rFonts w:cstheme="minorHAnsi"/>
          <w:sz w:val="24"/>
          <w:szCs w:val="24"/>
        </w:rPr>
        <w:t xml:space="preserve">măsurate cu criteriile </w:t>
      </w:r>
      <w:r w:rsidR="00CD08EF" w:rsidRPr="00910904">
        <w:rPr>
          <w:rFonts w:cstheme="minorHAnsi"/>
          <w:sz w:val="24"/>
          <w:szCs w:val="24"/>
        </w:rPr>
        <w:t xml:space="preserve"> stabilite prin prezenta metodologie.</w:t>
      </w:r>
    </w:p>
    <w:p w14:paraId="72DBE3FB" w14:textId="227DBB48" w:rsidR="00B25565" w:rsidRPr="00910904" w:rsidRDefault="002A32B6" w:rsidP="00E664EC">
      <w:pPr>
        <w:spacing w:line="276" w:lineRule="auto"/>
        <w:rPr>
          <w:rFonts w:cstheme="minorHAnsi"/>
          <w:sz w:val="24"/>
          <w:szCs w:val="24"/>
          <w:shd w:val="clear" w:color="auto" w:fill="FFFFFF"/>
        </w:rPr>
      </w:pPr>
      <w:r w:rsidRPr="00910904">
        <w:rPr>
          <w:rFonts w:cstheme="minorHAnsi"/>
          <w:sz w:val="24"/>
          <w:szCs w:val="24"/>
          <w:shd w:val="clear" w:color="auto" w:fill="FFFFFF"/>
        </w:rPr>
        <w:t xml:space="preserve"> </w:t>
      </w:r>
      <w:r w:rsidR="00B25565" w:rsidRPr="00910904">
        <w:rPr>
          <w:rFonts w:cstheme="minorHAnsi"/>
          <w:sz w:val="24"/>
          <w:szCs w:val="24"/>
          <w:shd w:val="clear" w:color="auto" w:fill="FFFFFF"/>
        </w:rPr>
        <w:t xml:space="preserve">   </w:t>
      </w:r>
      <w:r w:rsidR="00FB5FCF" w:rsidRPr="00910904">
        <w:rPr>
          <w:rFonts w:cstheme="minorHAnsi"/>
          <w:sz w:val="24"/>
          <w:szCs w:val="24"/>
          <w:shd w:val="clear" w:color="auto" w:fill="FFFFFF"/>
        </w:rPr>
        <w:t xml:space="preserve"> Compartimentul </w:t>
      </w:r>
      <w:r w:rsidR="00B25565" w:rsidRPr="00910904">
        <w:rPr>
          <w:rFonts w:cstheme="minorHAnsi"/>
          <w:sz w:val="24"/>
          <w:szCs w:val="24"/>
          <w:shd w:val="clear" w:color="auto" w:fill="FFFFFF"/>
        </w:rPr>
        <w:t>de psihologie a personalului, structură de specialitate înregistrată în</w:t>
      </w:r>
      <w:r w:rsidR="00A43E90">
        <w:rPr>
          <w:rFonts w:cstheme="minorHAnsi"/>
          <w:sz w:val="24"/>
          <w:szCs w:val="24"/>
          <w:shd w:val="clear" w:color="auto" w:fill="FFFFFF"/>
        </w:rPr>
        <w:t xml:space="preserve"> </w:t>
      </w:r>
      <w:r w:rsidR="00B25565" w:rsidRPr="00910904">
        <w:rPr>
          <w:rFonts w:cstheme="minorHAnsi"/>
          <w:sz w:val="24"/>
          <w:szCs w:val="24"/>
          <w:shd w:val="clear" w:color="auto" w:fill="FFFFFF"/>
        </w:rPr>
        <w:t>Registrul structurilor de psihologie conform avizului de func</w:t>
      </w:r>
      <w:r w:rsidR="00947447">
        <w:rPr>
          <w:rFonts w:cstheme="minorHAnsi"/>
          <w:sz w:val="24"/>
          <w:szCs w:val="24"/>
          <w:shd w:val="clear" w:color="auto" w:fill="FFFFFF"/>
        </w:rPr>
        <w:t>ț</w:t>
      </w:r>
      <w:r w:rsidR="00B25565" w:rsidRPr="00910904">
        <w:rPr>
          <w:rFonts w:cstheme="minorHAnsi"/>
          <w:sz w:val="24"/>
          <w:szCs w:val="24"/>
          <w:shd w:val="clear" w:color="auto" w:fill="FFFFFF"/>
        </w:rPr>
        <w:t>ionare</w:t>
      </w:r>
      <w:r w:rsidR="008F4BC5" w:rsidRPr="00910904">
        <w:rPr>
          <w:rFonts w:cstheme="minorHAnsi"/>
          <w:sz w:val="24"/>
          <w:szCs w:val="24"/>
          <w:shd w:val="clear" w:color="auto" w:fill="FFFFFF"/>
        </w:rPr>
        <w:t xml:space="preserve"> </w:t>
      </w:r>
      <w:r w:rsidR="00B25565" w:rsidRPr="00910904">
        <w:rPr>
          <w:rFonts w:cstheme="minorHAnsi"/>
          <w:sz w:val="24"/>
          <w:szCs w:val="24"/>
          <w:shd w:val="clear" w:color="auto" w:fill="FFFFFF"/>
        </w:rPr>
        <w:t>nr. 5/2011 eliberat de Comitetul  Director  al</w:t>
      </w:r>
      <w:r w:rsidR="008F4BC5" w:rsidRPr="00910904">
        <w:rPr>
          <w:rFonts w:cstheme="minorHAnsi"/>
          <w:sz w:val="24"/>
          <w:szCs w:val="24"/>
          <w:shd w:val="clear" w:color="auto" w:fill="FFFFFF"/>
        </w:rPr>
        <w:t xml:space="preserve"> </w:t>
      </w:r>
      <w:r w:rsidR="00B25565" w:rsidRPr="00910904">
        <w:rPr>
          <w:rFonts w:cstheme="minorHAnsi"/>
          <w:sz w:val="24"/>
          <w:szCs w:val="24"/>
          <w:shd w:val="clear" w:color="auto" w:fill="FFFFFF"/>
        </w:rPr>
        <w:t xml:space="preserve">Colegiului Psihologilor din România, </w:t>
      </w:r>
      <w:r w:rsidR="001953D5" w:rsidRPr="00910904">
        <w:rPr>
          <w:rFonts w:cstheme="minorHAnsi"/>
          <w:sz w:val="24"/>
          <w:szCs w:val="24"/>
          <w:shd w:val="clear" w:color="auto" w:fill="FFFFFF"/>
        </w:rPr>
        <w:t xml:space="preserve">asigură coordonarea metodologică a </w:t>
      </w:r>
      <w:r w:rsidR="004D67F1" w:rsidRPr="00910904">
        <w:rPr>
          <w:rFonts w:cstheme="minorHAnsi"/>
          <w:sz w:val="24"/>
          <w:szCs w:val="24"/>
          <w:shd w:val="clear" w:color="auto" w:fill="FFFFFF"/>
        </w:rPr>
        <w:t>psihologilor</w:t>
      </w:r>
      <w:r w:rsidR="00B25565" w:rsidRPr="00910904">
        <w:rPr>
          <w:rFonts w:cstheme="minorHAnsi"/>
          <w:sz w:val="24"/>
          <w:szCs w:val="24"/>
          <w:shd w:val="clear" w:color="auto" w:fill="FFFFFF"/>
        </w:rPr>
        <w:t xml:space="preserve"> desemnaţi să realizeze testarea, respectiv reexaminarea psihologică</w:t>
      </w:r>
      <w:r w:rsidR="008F4BC5" w:rsidRPr="00910904">
        <w:rPr>
          <w:rFonts w:cstheme="minorHAnsi"/>
          <w:sz w:val="24"/>
          <w:szCs w:val="24"/>
          <w:shd w:val="clear" w:color="auto" w:fill="FFFFFF"/>
        </w:rPr>
        <w:t xml:space="preserve"> </w:t>
      </w:r>
      <w:r w:rsidR="00B25565" w:rsidRPr="00910904">
        <w:rPr>
          <w:rFonts w:cstheme="minorHAnsi"/>
          <w:sz w:val="24"/>
          <w:szCs w:val="24"/>
          <w:shd w:val="clear" w:color="auto" w:fill="FFFFFF"/>
        </w:rPr>
        <w:t>prin punerea la dispoziţia acestora</w:t>
      </w:r>
      <w:r w:rsidR="008F4BC5" w:rsidRPr="00910904">
        <w:rPr>
          <w:rFonts w:cstheme="minorHAnsi"/>
          <w:sz w:val="24"/>
          <w:szCs w:val="24"/>
          <w:shd w:val="clear" w:color="auto" w:fill="FFFFFF"/>
        </w:rPr>
        <w:t xml:space="preserve"> </w:t>
      </w:r>
      <w:r w:rsidR="00AE16BF" w:rsidRPr="00910904">
        <w:rPr>
          <w:rFonts w:cstheme="minorHAnsi"/>
          <w:sz w:val="24"/>
          <w:szCs w:val="24"/>
          <w:shd w:val="clear" w:color="auto" w:fill="FFFFFF"/>
        </w:rPr>
        <w:t>a</w:t>
      </w:r>
      <w:r w:rsidR="008F4BC5" w:rsidRPr="00910904">
        <w:rPr>
          <w:rFonts w:cstheme="minorHAnsi"/>
          <w:sz w:val="24"/>
          <w:szCs w:val="24"/>
          <w:shd w:val="clear" w:color="auto" w:fill="FFFFFF"/>
        </w:rPr>
        <w:t xml:space="preserve"> </w:t>
      </w:r>
      <w:r w:rsidR="00B25565" w:rsidRPr="00910904">
        <w:rPr>
          <w:rFonts w:cstheme="minorHAnsi"/>
          <w:sz w:val="24"/>
          <w:szCs w:val="24"/>
          <w:shd w:val="clear" w:color="auto" w:fill="FFFFFF"/>
        </w:rPr>
        <w:t>metode</w:t>
      </w:r>
      <w:r w:rsidR="00AE16BF" w:rsidRPr="00910904">
        <w:rPr>
          <w:rFonts w:cstheme="minorHAnsi"/>
          <w:sz w:val="24"/>
          <w:szCs w:val="24"/>
          <w:shd w:val="clear" w:color="auto" w:fill="FFFFFF"/>
        </w:rPr>
        <w:t xml:space="preserve">lor </w:t>
      </w:r>
      <w:r w:rsidR="00B25565" w:rsidRPr="00910904">
        <w:rPr>
          <w:rFonts w:cstheme="minorHAnsi"/>
          <w:sz w:val="24"/>
          <w:szCs w:val="24"/>
          <w:shd w:val="clear" w:color="auto" w:fill="FFFFFF"/>
        </w:rPr>
        <w:t>şi tehnici</w:t>
      </w:r>
      <w:r w:rsidR="00AE16BF" w:rsidRPr="00910904">
        <w:rPr>
          <w:rFonts w:cstheme="minorHAnsi"/>
          <w:sz w:val="24"/>
          <w:szCs w:val="24"/>
          <w:shd w:val="clear" w:color="auto" w:fill="FFFFFF"/>
        </w:rPr>
        <w:t>lor</w:t>
      </w:r>
      <w:r w:rsidR="00B25565" w:rsidRPr="00910904">
        <w:rPr>
          <w:rFonts w:cstheme="minorHAnsi"/>
          <w:sz w:val="24"/>
          <w:szCs w:val="24"/>
          <w:shd w:val="clear" w:color="auto" w:fill="FFFFFF"/>
        </w:rPr>
        <w:t xml:space="preserve"> de evaluare</w:t>
      </w:r>
      <w:r w:rsidR="00AE16BF" w:rsidRPr="00910904">
        <w:rPr>
          <w:rFonts w:cstheme="minorHAnsi"/>
          <w:sz w:val="24"/>
          <w:szCs w:val="24"/>
          <w:shd w:val="clear" w:color="auto" w:fill="FFFFFF"/>
        </w:rPr>
        <w:t xml:space="preserve"> standardizate.</w:t>
      </w:r>
    </w:p>
    <w:p w14:paraId="78C61941" w14:textId="5CBAEF1D" w:rsidR="0073701B" w:rsidRPr="00910904" w:rsidRDefault="00AE16BF" w:rsidP="00E664EC">
      <w:pPr>
        <w:spacing w:line="276" w:lineRule="auto"/>
        <w:rPr>
          <w:rFonts w:cstheme="minorHAnsi"/>
          <w:bCs/>
          <w:sz w:val="24"/>
          <w:szCs w:val="24"/>
        </w:rPr>
      </w:pPr>
      <w:r w:rsidRPr="00910904">
        <w:rPr>
          <w:rFonts w:cstheme="minorHAnsi"/>
          <w:bCs/>
          <w:sz w:val="24"/>
          <w:szCs w:val="24"/>
        </w:rPr>
        <w:t xml:space="preserve">       Tehnicile şi metodele de evaluare </w:t>
      </w:r>
      <w:r w:rsidR="00FB5FCF" w:rsidRPr="00910904">
        <w:rPr>
          <w:rFonts w:cstheme="minorHAnsi"/>
          <w:bCs/>
          <w:sz w:val="24"/>
          <w:szCs w:val="24"/>
        </w:rPr>
        <w:t>standardizate</w:t>
      </w:r>
      <w:r w:rsidRPr="00910904">
        <w:rPr>
          <w:rFonts w:cstheme="minorHAnsi"/>
          <w:bCs/>
          <w:sz w:val="24"/>
          <w:szCs w:val="24"/>
        </w:rPr>
        <w:t xml:space="preserve"> </w:t>
      </w:r>
      <w:r w:rsidRPr="00910904">
        <w:rPr>
          <w:rFonts w:cstheme="minorHAnsi"/>
          <w:sz w:val="24"/>
          <w:szCs w:val="24"/>
        </w:rPr>
        <w:t>sunt avizate de către comisia de metodologie din cadrul Colegiului Psihologilor din</w:t>
      </w:r>
      <w:r w:rsidR="008F4BC5" w:rsidRPr="00910904">
        <w:rPr>
          <w:rFonts w:cstheme="minorHAnsi"/>
          <w:sz w:val="24"/>
          <w:szCs w:val="24"/>
        </w:rPr>
        <w:t xml:space="preserve"> </w:t>
      </w:r>
      <w:r w:rsidRPr="00910904">
        <w:rPr>
          <w:rFonts w:cstheme="minorHAnsi"/>
          <w:sz w:val="24"/>
          <w:szCs w:val="24"/>
        </w:rPr>
        <w:t>România</w:t>
      </w:r>
      <w:r w:rsidRPr="00910904">
        <w:rPr>
          <w:rFonts w:cstheme="minorHAnsi"/>
          <w:bCs/>
          <w:sz w:val="24"/>
          <w:szCs w:val="24"/>
        </w:rPr>
        <w:t>,</w:t>
      </w:r>
      <w:r w:rsidR="008F4BC5" w:rsidRPr="00910904">
        <w:rPr>
          <w:rFonts w:cstheme="minorHAnsi"/>
          <w:bCs/>
          <w:sz w:val="24"/>
          <w:szCs w:val="24"/>
        </w:rPr>
        <w:t xml:space="preserve"> </w:t>
      </w:r>
      <w:r w:rsidRPr="00910904">
        <w:rPr>
          <w:rFonts w:cstheme="minorHAnsi"/>
          <w:bCs/>
          <w:sz w:val="24"/>
          <w:szCs w:val="24"/>
        </w:rPr>
        <w:t>utilizarea acestora de către psihologii desemnaţi</w:t>
      </w:r>
      <w:r w:rsidR="008F4BC5" w:rsidRPr="00910904">
        <w:rPr>
          <w:rFonts w:cstheme="minorHAnsi"/>
          <w:bCs/>
          <w:sz w:val="24"/>
          <w:szCs w:val="24"/>
        </w:rPr>
        <w:t xml:space="preserve"> </w:t>
      </w:r>
      <w:r w:rsidR="00FB5FCF" w:rsidRPr="00910904">
        <w:rPr>
          <w:rFonts w:cstheme="minorHAnsi"/>
          <w:sz w:val="24"/>
          <w:szCs w:val="24"/>
        </w:rPr>
        <w:t>să  realizeze  testarea, respectiv reexaminarea psihologică fiind condi</w:t>
      </w:r>
      <w:r w:rsidR="00D75A87">
        <w:rPr>
          <w:rFonts w:cstheme="minorHAnsi"/>
          <w:sz w:val="24"/>
          <w:szCs w:val="24"/>
        </w:rPr>
        <w:t>ț</w:t>
      </w:r>
      <w:r w:rsidR="00FB5FCF" w:rsidRPr="00910904">
        <w:rPr>
          <w:rFonts w:cstheme="minorHAnsi"/>
          <w:sz w:val="24"/>
          <w:szCs w:val="24"/>
        </w:rPr>
        <w:t>ionată de</w:t>
      </w:r>
      <w:r w:rsidR="0073701B" w:rsidRPr="00910904">
        <w:rPr>
          <w:rFonts w:cstheme="minorHAnsi"/>
          <w:sz w:val="24"/>
          <w:szCs w:val="24"/>
        </w:rPr>
        <w:t xml:space="preserve"> </w:t>
      </w:r>
      <w:r w:rsidR="00FB5FCF" w:rsidRPr="00910904">
        <w:rPr>
          <w:rFonts w:cstheme="minorHAnsi"/>
          <w:sz w:val="24"/>
          <w:szCs w:val="24"/>
        </w:rPr>
        <w:t xml:space="preserve">respectarea licenţei de utilizare, manualului tehnic şi a </w:t>
      </w:r>
      <w:r w:rsidR="00D13618" w:rsidRPr="00910904">
        <w:rPr>
          <w:rFonts w:cstheme="minorHAnsi"/>
          <w:sz w:val="24"/>
          <w:szCs w:val="24"/>
        </w:rPr>
        <w:t>principiilor</w:t>
      </w:r>
      <w:r w:rsidR="008F4BC5" w:rsidRPr="00910904">
        <w:rPr>
          <w:rFonts w:cstheme="minorHAnsi"/>
          <w:sz w:val="24"/>
          <w:szCs w:val="24"/>
        </w:rPr>
        <w:t xml:space="preserve"> </w:t>
      </w:r>
      <w:r w:rsidR="00FB5FCF" w:rsidRPr="00910904">
        <w:rPr>
          <w:rFonts w:cstheme="minorHAnsi"/>
          <w:sz w:val="24"/>
          <w:szCs w:val="24"/>
        </w:rPr>
        <w:t>prevăzute de</w:t>
      </w:r>
      <w:r w:rsidR="008F4BC5" w:rsidRPr="00910904">
        <w:rPr>
          <w:rFonts w:cstheme="minorHAnsi"/>
          <w:sz w:val="24"/>
          <w:szCs w:val="24"/>
        </w:rPr>
        <w:t xml:space="preserve"> </w:t>
      </w:r>
      <w:r w:rsidR="00FB5FCF" w:rsidRPr="00D75A87">
        <w:rPr>
          <w:rFonts w:cstheme="minorHAnsi"/>
          <w:sz w:val="24"/>
          <w:szCs w:val="24"/>
        </w:rPr>
        <w:t>dispozi</w:t>
      </w:r>
      <w:r w:rsidR="00D75A87" w:rsidRPr="00D75A87">
        <w:rPr>
          <w:rFonts w:cstheme="minorHAnsi"/>
          <w:sz w:val="24"/>
          <w:szCs w:val="24"/>
        </w:rPr>
        <w:t>ț</w:t>
      </w:r>
      <w:r w:rsidR="00FB5FCF" w:rsidRPr="00D75A87">
        <w:rPr>
          <w:rFonts w:cstheme="minorHAnsi"/>
          <w:sz w:val="24"/>
          <w:szCs w:val="24"/>
        </w:rPr>
        <w:t>iile</w:t>
      </w:r>
      <w:r w:rsidR="008F4BC5" w:rsidRPr="00D75A87">
        <w:rPr>
          <w:rFonts w:cstheme="minorHAnsi"/>
          <w:sz w:val="24"/>
          <w:szCs w:val="24"/>
        </w:rPr>
        <w:t xml:space="preserve"> </w:t>
      </w:r>
      <w:r w:rsidR="00FB5FCF" w:rsidRPr="00D75A87">
        <w:rPr>
          <w:rFonts w:cstheme="minorHAnsi"/>
          <w:sz w:val="24"/>
          <w:szCs w:val="24"/>
        </w:rPr>
        <w:t>art.</w:t>
      </w:r>
      <w:r w:rsidR="008F4BC5" w:rsidRPr="00D75A87">
        <w:rPr>
          <w:rFonts w:cstheme="minorHAnsi"/>
          <w:sz w:val="24"/>
          <w:szCs w:val="24"/>
        </w:rPr>
        <w:t xml:space="preserve"> </w:t>
      </w:r>
      <w:r w:rsidR="00FB5FCF" w:rsidRPr="00D75A87">
        <w:rPr>
          <w:rFonts w:cstheme="minorHAnsi"/>
          <w:sz w:val="24"/>
          <w:szCs w:val="24"/>
        </w:rPr>
        <w:t>3</w:t>
      </w:r>
      <w:r w:rsidR="00FB5FCF" w:rsidRPr="00910904">
        <w:rPr>
          <w:rFonts w:cstheme="minorHAnsi"/>
          <w:sz w:val="24"/>
          <w:szCs w:val="24"/>
        </w:rPr>
        <w:t xml:space="preserve"> din</w:t>
      </w:r>
      <w:r w:rsidR="008F4BC5" w:rsidRPr="00910904">
        <w:rPr>
          <w:rFonts w:cstheme="minorHAnsi"/>
          <w:sz w:val="24"/>
          <w:szCs w:val="24"/>
        </w:rPr>
        <w:t xml:space="preserve"> </w:t>
      </w:r>
      <w:hyperlink r:id="rId7" w:tgtFrame="_blank" w:history="1">
        <w:r w:rsidR="00FB5FCF" w:rsidRPr="00910904">
          <w:rPr>
            <w:rFonts w:cstheme="minorHAnsi"/>
            <w:bCs/>
            <w:sz w:val="24"/>
            <w:szCs w:val="24"/>
            <w:shd w:val="clear" w:color="auto" w:fill="FFFFFF"/>
          </w:rPr>
          <w:t>Hotărârea</w:t>
        </w:r>
        <w:r w:rsidR="00D13618" w:rsidRPr="00910904">
          <w:rPr>
            <w:rFonts w:cstheme="minorHAnsi"/>
            <w:bCs/>
            <w:sz w:val="24"/>
            <w:szCs w:val="24"/>
            <w:shd w:val="clear" w:color="auto" w:fill="FFFFFF"/>
          </w:rPr>
          <w:t xml:space="preserve"> </w:t>
        </w:r>
        <w:r w:rsidR="00FB5FCF" w:rsidRPr="00910904">
          <w:rPr>
            <w:rFonts w:cstheme="minorHAnsi"/>
            <w:bCs/>
            <w:sz w:val="24"/>
            <w:szCs w:val="24"/>
            <w:shd w:val="clear" w:color="auto" w:fill="FFFFFF"/>
          </w:rPr>
          <w:t>Comitetului</w:t>
        </w:r>
        <w:r w:rsidR="008F4BC5" w:rsidRPr="00910904">
          <w:rPr>
            <w:rFonts w:cstheme="minorHAnsi"/>
            <w:bCs/>
            <w:sz w:val="24"/>
            <w:szCs w:val="24"/>
            <w:shd w:val="clear" w:color="auto" w:fill="FFFFFF"/>
          </w:rPr>
          <w:t xml:space="preserve"> </w:t>
        </w:r>
        <w:r w:rsidR="00FB5FCF" w:rsidRPr="00910904">
          <w:rPr>
            <w:rFonts w:cstheme="minorHAnsi"/>
            <w:bCs/>
            <w:sz w:val="24"/>
            <w:szCs w:val="24"/>
            <w:shd w:val="clear" w:color="auto" w:fill="FFFFFF"/>
          </w:rPr>
          <w:t>Director al Colegiului Psihologilor din România nr.</w:t>
        </w:r>
        <w:r w:rsidR="008F4BC5" w:rsidRPr="00910904">
          <w:rPr>
            <w:rFonts w:cstheme="minorHAnsi"/>
            <w:bCs/>
            <w:sz w:val="24"/>
            <w:szCs w:val="24"/>
            <w:shd w:val="clear" w:color="auto" w:fill="FFFFFF"/>
          </w:rPr>
          <w:t xml:space="preserve"> </w:t>
        </w:r>
        <w:r w:rsidR="00FB5FCF" w:rsidRPr="00910904">
          <w:rPr>
            <w:rFonts w:cstheme="minorHAnsi"/>
            <w:bCs/>
            <w:sz w:val="24"/>
            <w:szCs w:val="24"/>
            <w:shd w:val="clear" w:color="auto" w:fill="FFFFFF"/>
          </w:rPr>
          <w:t>1/2006</w:t>
        </w:r>
      </w:hyperlink>
      <w:r w:rsidR="00FB5FCF" w:rsidRPr="00910904">
        <w:rPr>
          <w:rFonts w:cstheme="minorHAnsi"/>
          <w:sz w:val="24"/>
          <w:szCs w:val="24"/>
          <w:shd w:val="clear" w:color="auto" w:fill="FFFFFF"/>
        </w:rPr>
        <w:t> privind constituirea, declararea, înregistrarea și funcționarea cabinetelor individuale, cabinetelor asociate, societăților civile profesionale de psihologie, precum</w:t>
      </w:r>
      <w:r w:rsidR="008F4BC5" w:rsidRPr="00910904">
        <w:rPr>
          <w:rFonts w:cstheme="minorHAnsi"/>
          <w:sz w:val="24"/>
          <w:szCs w:val="24"/>
          <w:shd w:val="clear" w:color="auto" w:fill="FFFFFF"/>
        </w:rPr>
        <w:t xml:space="preserve"> </w:t>
      </w:r>
      <w:r w:rsidR="00FB5FCF" w:rsidRPr="00910904">
        <w:rPr>
          <w:rFonts w:cstheme="minorHAnsi"/>
          <w:sz w:val="24"/>
          <w:szCs w:val="24"/>
          <w:shd w:val="clear" w:color="auto" w:fill="FFFFFF"/>
        </w:rPr>
        <w:t>și exercitarea profesiei de psiholog cu drept de liberă practică în sectorul public sau privat, în regim salarial</w:t>
      </w:r>
      <w:r w:rsidR="00252884">
        <w:rPr>
          <w:rFonts w:cstheme="minorHAnsi"/>
          <w:sz w:val="24"/>
          <w:szCs w:val="24"/>
          <w:shd w:val="clear" w:color="auto" w:fill="FFFFFF"/>
        </w:rPr>
        <w:t>, cu modificările ulterioare</w:t>
      </w:r>
      <w:r w:rsidR="00FB5FCF" w:rsidRPr="00910904">
        <w:rPr>
          <w:rFonts w:cstheme="minorHAnsi"/>
          <w:sz w:val="24"/>
          <w:szCs w:val="24"/>
          <w:shd w:val="clear" w:color="auto" w:fill="FFFFFF"/>
        </w:rPr>
        <w:t>.</w:t>
      </w:r>
      <w:r w:rsidR="00FB5FCF" w:rsidRPr="00910904">
        <w:rPr>
          <w:rFonts w:cstheme="minorHAnsi"/>
          <w:sz w:val="24"/>
          <w:szCs w:val="24"/>
        </w:rPr>
        <w:t xml:space="preserve"> </w:t>
      </w:r>
    </w:p>
    <w:p w14:paraId="62C3C33B" w14:textId="23842D0B" w:rsidR="00FB5FCF" w:rsidRPr="00910904" w:rsidRDefault="0073701B" w:rsidP="00E664EC">
      <w:pPr>
        <w:spacing w:line="276" w:lineRule="auto"/>
        <w:rPr>
          <w:rFonts w:cstheme="minorHAnsi"/>
          <w:bCs/>
          <w:sz w:val="24"/>
          <w:szCs w:val="24"/>
        </w:rPr>
      </w:pPr>
      <w:r w:rsidRPr="00910904">
        <w:rPr>
          <w:rFonts w:cstheme="minorHAnsi"/>
          <w:bCs/>
          <w:sz w:val="24"/>
          <w:szCs w:val="24"/>
        </w:rPr>
        <w:lastRenderedPageBreak/>
        <w:t xml:space="preserve">     </w:t>
      </w:r>
      <w:r w:rsidR="00C20DBC" w:rsidRPr="00910904">
        <w:rPr>
          <w:rFonts w:cstheme="minorHAnsi"/>
          <w:bCs/>
          <w:sz w:val="24"/>
          <w:szCs w:val="24"/>
        </w:rPr>
        <w:t xml:space="preserve">Tehnicile şi metodele de evaluare </w:t>
      </w:r>
      <w:r w:rsidR="001B532D" w:rsidRPr="00910904">
        <w:rPr>
          <w:rFonts w:cstheme="minorHAnsi"/>
          <w:bCs/>
          <w:sz w:val="24"/>
          <w:szCs w:val="24"/>
        </w:rPr>
        <w:t>standardizate</w:t>
      </w:r>
      <w:r w:rsidR="00C20DBC" w:rsidRPr="00910904">
        <w:rPr>
          <w:rFonts w:cstheme="minorHAnsi"/>
          <w:bCs/>
          <w:sz w:val="24"/>
          <w:szCs w:val="24"/>
        </w:rPr>
        <w:t xml:space="preserve"> vor fi utilizate </w:t>
      </w:r>
      <w:r w:rsidR="00473954" w:rsidRPr="00910904">
        <w:rPr>
          <w:rFonts w:cstheme="minorHAnsi"/>
          <w:bCs/>
          <w:sz w:val="24"/>
          <w:szCs w:val="24"/>
        </w:rPr>
        <w:t xml:space="preserve">de către psihologii desemnați </w:t>
      </w:r>
      <w:r w:rsidR="00C20DBC" w:rsidRPr="00910904">
        <w:rPr>
          <w:rFonts w:cstheme="minorHAnsi"/>
          <w:bCs/>
          <w:sz w:val="24"/>
          <w:szCs w:val="24"/>
        </w:rPr>
        <w:t>doar în scopul îndeplinirii activităţilor specifice în cadrul</w:t>
      </w:r>
      <w:r w:rsidR="008F4BC5" w:rsidRPr="00910904">
        <w:rPr>
          <w:rFonts w:cstheme="minorHAnsi"/>
          <w:bCs/>
          <w:sz w:val="24"/>
          <w:szCs w:val="24"/>
        </w:rPr>
        <w:t xml:space="preserve"> </w:t>
      </w:r>
      <w:r w:rsidR="00C20DBC" w:rsidRPr="00910904">
        <w:rPr>
          <w:rFonts w:cstheme="minorHAnsi"/>
          <w:bCs/>
          <w:sz w:val="24"/>
          <w:szCs w:val="24"/>
        </w:rPr>
        <w:t xml:space="preserve">procedurii de </w:t>
      </w:r>
      <w:r w:rsidR="00C20DBC" w:rsidRPr="00910904">
        <w:rPr>
          <w:rFonts w:cstheme="minorHAnsi"/>
          <w:sz w:val="24"/>
          <w:szCs w:val="24"/>
        </w:rPr>
        <w:t>testare,</w:t>
      </w:r>
      <w:r w:rsidR="008F4BC5" w:rsidRPr="00910904">
        <w:rPr>
          <w:rFonts w:cstheme="minorHAnsi"/>
          <w:sz w:val="24"/>
          <w:szCs w:val="24"/>
        </w:rPr>
        <w:t xml:space="preserve"> </w:t>
      </w:r>
      <w:r w:rsidR="00C20DBC" w:rsidRPr="00910904">
        <w:rPr>
          <w:rFonts w:cstheme="minorHAnsi"/>
          <w:sz w:val="24"/>
          <w:szCs w:val="24"/>
        </w:rPr>
        <w:t>respectiv reexaminare  psihologică</w:t>
      </w:r>
      <w:r w:rsidR="008F4BC5" w:rsidRPr="00910904">
        <w:rPr>
          <w:rFonts w:cstheme="minorHAnsi"/>
          <w:sz w:val="24"/>
          <w:szCs w:val="24"/>
        </w:rPr>
        <w:t xml:space="preserve"> </w:t>
      </w:r>
      <w:r w:rsidR="00C20DBC" w:rsidRPr="00910904">
        <w:rPr>
          <w:rFonts w:cstheme="minorHAnsi"/>
          <w:sz w:val="24"/>
          <w:szCs w:val="24"/>
        </w:rPr>
        <w:t>a candidaţilor</w:t>
      </w:r>
      <w:r w:rsidR="00C20DBC" w:rsidRPr="00910904">
        <w:rPr>
          <w:rFonts w:cstheme="minorHAnsi"/>
          <w:bCs/>
          <w:sz w:val="24"/>
          <w:szCs w:val="24"/>
        </w:rPr>
        <w:t>,</w:t>
      </w:r>
      <w:r w:rsidR="00C20DBC" w:rsidRPr="00910904">
        <w:rPr>
          <w:rFonts w:cstheme="minorHAnsi"/>
          <w:b/>
          <w:bCs/>
          <w:sz w:val="24"/>
          <w:szCs w:val="24"/>
        </w:rPr>
        <w:t xml:space="preserve"> </w:t>
      </w:r>
      <w:r w:rsidR="00C20DBC" w:rsidRPr="00910904">
        <w:rPr>
          <w:rFonts w:cstheme="minorHAnsi"/>
          <w:bCs/>
          <w:sz w:val="24"/>
          <w:szCs w:val="24"/>
        </w:rPr>
        <w:t>fiind</w:t>
      </w:r>
      <w:r w:rsidR="008F4BC5" w:rsidRPr="00910904">
        <w:rPr>
          <w:rFonts w:cstheme="minorHAnsi"/>
          <w:bCs/>
          <w:sz w:val="24"/>
          <w:szCs w:val="24"/>
        </w:rPr>
        <w:t xml:space="preserve"> </w:t>
      </w:r>
      <w:r w:rsidR="00C20DBC" w:rsidRPr="00910904">
        <w:rPr>
          <w:rFonts w:cstheme="minorHAnsi"/>
          <w:bCs/>
          <w:sz w:val="24"/>
          <w:szCs w:val="24"/>
        </w:rPr>
        <w:t>interzisă</w:t>
      </w:r>
      <w:r w:rsidR="00871FC6" w:rsidRPr="00910904">
        <w:rPr>
          <w:rFonts w:cstheme="minorHAnsi"/>
          <w:bCs/>
          <w:sz w:val="24"/>
          <w:szCs w:val="24"/>
        </w:rPr>
        <w:t xml:space="preserve"> </w:t>
      </w:r>
      <w:r w:rsidR="00C20DBC" w:rsidRPr="00910904">
        <w:rPr>
          <w:rFonts w:cstheme="minorHAnsi"/>
          <w:bCs/>
          <w:sz w:val="24"/>
          <w:szCs w:val="24"/>
        </w:rPr>
        <w:t>înstrăinarea,</w:t>
      </w:r>
      <w:r w:rsidR="00871FC6" w:rsidRPr="00910904">
        <w:rPr>
          <w:rFonts w:cstheme="minorHAnsi"/>
          <w:bCs/>
          <w:sz w:val="24"/>
          <w:szCs w:val="24"/>
        </w:rPr>
        <w:t xml:space="preserve"> </w:t>
      </w:r>
      <w:r w:rsidR="00C20DBC" w:rsidRPr="00910904">
        <w:rPr>
          <w:rFonts w:cstheme="minorHAnsi"/>
          <w:bCs/>
          <w:sz w:val="24"/>
          <w:szCs w:val="24"/>
        </w:rPr>
        <w:t>fotocopierea, stocarea sau divulgarea  informaţiilor, datelor, documentelor sau a oricăror</w:t>
      </w:r>
      <w:r w:rsidR="00871FC6" w:rsidRPr="00910904">
        <w:rPr>
          <w:rFonts w:cstheme="minorHAnsi"/>
          <w:bCs/>
          <w:sz w:val="24"/>
          <w:szCs w:val="24"/>
        </w:rPr>
        <w:t xml:space="preserve"> </w:t>
      </w:r>
      <w:r w:rsidR="00C20DBC" w:rsidRPr="00910904">
        <w:rPr>
          <w:rFonts w:cstheme="minorHAnsi"/>
          <w:bCs/>
          <w:sz w:val="24"/>
          <w:szCs w:val="24"/>
        </w:rPr>
        <w:t>alt</w:t>
      </w:r>
      <w:r w:rsidR="00252884">
        <w:rPr>
          <w:rFonts w:cstheme="minorHAnsi"/>
          <w:bCs/>
          <w:sz w:val="24"/>
          <w:szCs w:val="24"/>
        </w:rPr>
        <w:t>e</w:t>
      </w:r>
      <w:r w:rsidR="00871FC6" w:rsidRPr="00910904">
        <w:rPr>
          <w:rFonts w:cstheme="minorHAnsi"/>
          <w:bCs/>
          <w:sz w:val="24"/>
          <w:szCs w:val="24"/>
        </w:rPr>
        <w:t xml:space="preserve"> </w:t>
      </w:r>
      <w:r w:rsidR="00C20DBC" w:rsidRPr="00910904">
        <w:rPr>
          <w:rFonts w:cstheme="minorHAnsi"/>
          <w:bCs/>
          <w:sz w:val="24"/>
          <w:szCs w:val="24"/>
        </w:rPr>
        <w:t>materiale</w:t>
      </w:r>
      <w:r w:rsidR="00871FC6" w:rsidRPr="00910904">
        <w:rPr>
          <w:rFonts w:cstheme="minorHAnsi"/>
          <w:bCs/>
          <w:sz w:val="24"/>
          <w:szCs w:val="24"/>
        </w:rPr>
        <w:t xml:space="preserve"> </w:t>
      </w:r>
      <w:r w:rsidR="00C20DBC" w:rsidRPr="00910904">
        <w:rPr>
          <w:rFonts w:cstheme="minorHAnsi"/>
          <w:bCs/>
          <w:sz w:val="24"/>
          <w:szCs w:val="24"/>
        </w:rPr>
        <w:t xml:space="preserve">folosite/primite pe parcursul îndeplinirii atribuţiilor specifice. </w:t>
      </w:r>
    </w:p>
    <w:p w14:paraId="0B258893" w14:textId="31CB2454" w:rsidR="001B532D" w:rsidRPr="00910904" w:rsidRDefault="001B532D" w:rsidP="00E664EC">
      <w:pPr>
        <w:spacing w:line="276" w:lineRule="auto"/>
        <w:rPr>
          <w:rFonts w:cstheme="minorHAnsi"/>
          <w:sz w:val="24"/>
          <w:szCs w:val="24"/>
        </w:rPr>
      </w:pPr>
      <w:r w:rsidRPr="00910904">
        <w:rPr>
          <w:rFonts w:cstheme="minorHAnsi"/>
          <w:bCs/>
          <w:sz w:val="24"/>
          <w:szCs w:val="24"/>
        </w:rPr>
        <w:t xml:space="preserve">     Datele şi informaţiile cu semnificaţie psihologică colectate în cadrul procedurii de testare, respectiv reexaminare psihologică vor fi prelucrate în conformitate cu </w:t>
      </w:r>
      <w:r w:rsidRPr="00910904">
        <w:rPr>
          <w:rFonts w:cstheme="minorHAnsi"/>
          <w:sz w:val="24"/>
          <w:szCs w:val="24"/>
        </w:rPr>
        <w:t>Regulamentul UE</w:t>
      </w:r>
      <w:r w:rsidR="00E664EC" w:rsidRPr="00910904">
        <w:rPr>
          <w:rFonts w:cstheme="minorHAnsi"/>
          <w:sz w:val="24"/>
          <w:szCs w:val="24"/>
        </w:rPr>
        <w:t xml:space="preserve"> </w:t>
      </w:r>
      <w:r w:rsidRPr="00910904">
        <w:rPr>
          <w:rFonts w:cstheme="minorHAnsi"/>
          <w:sz w:val="24"/>
          <w:szCs w:val="24"/>
        </w:rPr>
        <w:t>nr.</w:t>
      </w:r>
      <w:r w:rsidR="009D1E7C" w:rsidRPr="00910904">
        <w:rPr>
          <w:rFonts w:cstheme="minorHAnsi"/>
          <w:sz w:val="24"/>
          <w:szCs w:val="24"/>
        </w:rPr>
        <w:t xml:space="preserve"> </w:t>
      </w:r>
      <w:r w:rsidR="00983550" w:rsidRPr="00910904">
        <w:rPr>
          <w:rFonts w:cstheme="minorHAnsi"/>
          <w:sz w:val="24"/>
          <w:szCs w:val="24"/>
        </w:rPr>
        <w:t>2016</w:t>
      </w:r>
      <w:r w:rsidRPr="00910904">
        <w:rPr>
          <w:rFonts w:cstheme="minorHAnsi"/>
          <w:sz w:val="24"/>
          <w:szCs w:val="24"/>
        </w:rPr>
        <w:t>/</w:t>
      </w:r>
      <w:r w:rsidR="00983550" w:rsidRPr="00910904">
        <w:rPr>
          <w:rFonts w:cstheme="minorHAnsi"/>
          <w:sz w:val="24"/>
          <w:szCs w:val="24"/>
        </w:rPr>
        <w:t>679 al Parlamentului European și al Consiliului din 27 aprilie 2016</w:t>
      </w:r>
      <w:r w:rsidR="008F4BC5" w:rsidRPr="00910904">
        <w:rPr>
          <w:rFonts w:cstheme="minorHAnsi"/>
          <w:color w:val="5B9BD5"/>
          <w:sz w:val="24"/>
          <w:szCs w:val="24"/>
        </w:rPr>
        <w:t xml:space="preserve"> </w:t>
      </w:r>
      <w:r w:rsidRPr="00910904">
        <w:rPr>
          <w:rFonts w:cstheme="minorHAnsi"/>
          <w:sz w:val="24"/>
          <w:szCs w:val="24"/>
        </w:rPr>
        <w:t>privind protecţia persoanelor fizice în ceea ce priveşte prelucrarea datelor cu caracter personal</w:t>
      </w:r>
      <w:r w:rsidR="00983550" w:rsidRPr="00910904">
        <w:rPr>
          <w:rFonts w:cstheme="minorHAnsi"/>
          <w:sz w:val="24"/>
          <w:szCs w:val="24"/>
        </w:rPr>
        <w:t xml:space="preserve"> și privind libera circulație a acestor date și de abrogare a Directivei 95/46/CE</w:t>
      </w:r>
      <w:r w:rsidRPr="00910904">
        <w:rPr>
          <w:rFonts w:cstheme="minorHAnsi"/>
          <w:sz w:val="24"/>
          <w:szCs w:val="24"/>
        </w:rPr>
        <w:t>.</w:t>
      </w:r>
      <w:r w:rsidRPr="00910904">
        <w:rPr>
          <w:rFonts w:cstheme="minorHAnsi"/>
          <w:color w:val="5B9BD5"/>
          <w:sz w:val="24"/>
          <w:szCs w:val="24"/>
        </w:rPr>
        <w:t xml:space="preserve">     </w:t>
      </w:r>
      <w:r w:rsidRPr="00910904">
        <w:rPr>
          <w:rFonts w:cstheme="minorHAnsi"/>
          <w:sz w:val="24"/>
          <w:szCs w:val="24"/>
        </w:rPr>
        <w:t xml:space="preserve">         </w:t>
      </w:r>
    </w:p>
    <w:p w14:paraId="39F53696" w14:textId="0E6B35EB" w:rsidR="001F00F3" w:rsidRPr="00910904" w:rsidRDefault="00AA112F" w:rsidP="00E664EC">
      <w:pPr>
        <w:spacing w:line="276" w:lineRule="auto"/>
        <w:ind w:firstLine="142"/>
        <w:rPr>
          <w:rFonts w:cstheme="minorHAnsi"/>
          <w:sz w:val="24"/>
          <w:szCs w:val="24"/>
        </w:rPr>
      </w:pPr>
      <w:r w:rsidRPr="00910904">
        <w:rPr>
          <w:rFonts w:cstheme="minorHAnsi"/>
          <w:sz w:val="24"/>
          <w:szCs w:val="24"/>
        </w:rPr>
        <w:t xml:space="preserve">   </w:t>
      </w:r>
      <w:r w:rsidR="008A30B9" w:rsidRPr="00910904">
        <w:rPr>
          <w:rFonts w:cstheme="minorHAnsi"/>
          <w:sz w:val="24"/>
          <w:szCs w:val="24"/>
        </w:rPr>
        <w:t>Testarea psihologică constă în susţinerea unui test scris</w:t>
      </w:r>
      <w:r w:rsidR="00DF13A2" w:rsidRPr="00910904">
        <w:rPr>
          <w:rFonts w:cstheme="minorHAnsi"/>
          <w:sz w:val="24"/>
          <w:szCs w:val="24"/>
        </w:rPr>
        <w:t xml:space="preserve"> şi a unui interviu</w:t>
      </w:r>
      <w:r w:rsidR="008A30B9" w:rsidRPr="00910904">
        <w:rPr>
          <w:rFonts w:cstheme="minorHAnsi"/>
          <w:sz w:val="24"/>
          <w:szCs w:val="24"/>
        </w:rPr>
        <w:t xml:space="preserve"> în faţa unui psiholog desemnat de </w:t>
      </w:r>
      <w:r w:rsidR="00983550" w:rsidRPr="00910904">
        <w:rPr>
          <w:rFonts w:cstheme="minorHAnsi"/>
          <w:sz w:val="24"/>
          <w:szCs w:val="24"/>
        </w:rPr>
        <w:t xml:space="preserve">Plenul </w:t>
      </w:r>
      <w:r w:rsidR="008A30B9" w:rsidRPr="00910904">
        <w:rPr>
          <w:rFonts w:cstheme="minorHAnsi"/>
          <w:sz w:val="24"/>
          <w:szCs w:val="24"/>
        </w:rPr>
        <w:t>Consiliul</w:t>
      </w:r>
      <w:r w:rsidR="00983550" w:rsidRPr="00910904">
        <w:rPr>
          <w:rFonts w:cstheme="minorHAnsi"/>
          <w:sz w:val="24"/>
          <w:szCs w:val="24"/>
        </w:rPr>
        <w:t>ui</w:t>
      </w:r>
      <w:r w:rsidR="008A30B9" w:rsidRPr="00910904">
        <w:rPr>
          <w:rFonts w:cstheme="minorHAnsi"/>
          <w:sz w:val="24"/>
          <w:szCs w:val="24"/>
        </w:rPr>
        <w:t xml:space="preserve"> Superior al Magistraturii </w:t>
      </w:r>
      <w:r w:rsidR="001953D5" w:rsidRPr="00910904">
        <w:rPr>
          <w:rFonts w:cstheme="minorHAnsi"/>
          <w:color w:val="000000"/>
          <w:sz w:val="24"/>
          <w:szCs w:val="24"/>
          <w:shd w:val="clear" w:color="auto" w:fill="FFFFFF"/>
        </w:rPr>
        <w:t>din rândul psihologilor din cadrul Consiliului Superior al</w:t>
      </w:r>
      <w:r w:rsidR="008F4BC5" w:rsidRPr="00910904">
        <w:rPr>
          <w:rFonts w:cstheme="minorHAnsi"/>
          <w:color w:val="000000"/>
          <w:sz w:val="24"/>
          <w:szCs w:val="24"/>
          <w:shd w:val="clear" w:color="auto" w:fill="FFFFFF"/>
        </w:rPr>
        <w:t xml:space="preserve"> </w:t>
      </w:r>
      <w:r w:rsidR="001953D5" w:rsidRPr="00910904">
        <w:rPr>
          <w:rFonts w:cstheme="minorHAnsi"/>
          <w:color w:val="000000"/>
          <w:sz w:val="24"/>
          <w:szCs w:val="24"/>
          <w:shd w:val="clear" w:color="auto" w:fill="FFFFFF"/>
        </w:rPr>
        <w:t>Magistraturii, Înaltei Curți de Casație și Justiție, Inspecției Judiciare, Institutului Național al Magistraturii, Parchetului de pe lângă Înalta Curte de Casație și Justiție, curților de apel, parchetelor de pe lângă acestea ori din Registrul unic al psihologilor cu drept de liberă practică din România atestați în condițiile legii.</w:t>
      </w:r>
    </w:p>
    <w:p w14:paraId="0F3BE167" w14:textId="5EF773AC" w:rsidR="00AA112F" w:rsidRPr="00910904" w:rsidRDefault="00AA112F" w:rsidP="00E664EC">
      <w:pPr>
        <w:spacing w:line="276" w:lineRule="auto"/>
        <w:ind w:firstLine="142"/>
        <w:rPr>
          <w:rFonts w:cstheme="minorHAnsi"/>
          <w:sz w:val="24"/>
          <w:szCs w:val="24"/>
        </w:rPr>
      </w:pPr>
      <w:r w:rsidRPr="00910904">
        <w:rPr>
          <w:rFonts w:cstheme="minorHAnsi"/>
          <w:sz w:val="24"/>
          <w:szCs w:val="24"/>
        </w:rPr>
        <w:t xml:space="preserve"> </w:t>
      </w:r>
      <w:r w:rsidR="001F00F3" w:rsidRPr="00910904">
        <w:rPr>
          <w:rFonts w:cstheme="minorHAnsi"/>
          <w:sz w:val="24"/>
          <w:szCs w:val="24"/>
        </w:rPr>
        <w:t xml:space="preserve">  </w:t>
      </w:r>
      <w:r w:rsidRPr="00910904">
        <w:rPr>
          <w:rFonts w:cstheme="minorHAnsi"/>
          <w:sz w:val="24"/>
          <w:szCs w:val="24"/>
        </w:rPr>
        <w:t>În funcţie de numărul candidaţilor</w:t>
      </w:r>
      <w:r w:rsidR="004C3254" w:rsidRPr="00910904">
        <w:rPr>
          <w:rFonts w:cstheme="minorHAnsi"/>
          <w:sz w:val="24"/>
          <w:szCs w:val="24"/>
        </w:rPr>
        <w:t xml:space="preserve"> și de opțiunea formulată potrivit art.</w:t>
      </w:r>
      <w:r w:rsidR="00D75A87">
        <w:rPr>
          <w:rFonts w:cstheme="minorHAnsi"/>
          <w:sz w:val="24"/>
          <w:szCs w:val="24"/>
        </w:rPr>
        <w:t xml:space="preserve"> </w:t>
      </w:r>
      <w:r w:rsidR="004C3254" w:rsidRPr="00910904">
        <w:rPr>
          <w:rFonts w:cstheme="minorHAnsi"/>
          <w:sz w:val="24"/>
          <w:szCs w:val="24"/>
        </w:rPr>
        <w:t>4 alin. (7) din Regulament</w:t>
      </w:r>
      <w:r w:rsidRPr="00910904">
        <w:rPr>
          <w:rFonts w:cstheme="minorHAnsi"/>
          <w:sz w:val="24"/>
          <w:szCs w:val="24"/>
        </w:rPr>
        <w:t>, aceştia vor putea fi repartizaţi pe grupe după criteriul alfabetic, urmând ca fiecare grupă să susţină testarea psihologică în faţa câte unui psiholog.</w:t>
      </w:r>
    </w:p>
    <w:p w14:paraId="0742D5C8" w14:textId="57770D98" w:rsidR="00EB2E18" w:rsidRPr="00910904" w:rsidRDefault="00EB2E18" w:rsidP="00E664EC">
      <w:pPr>
        <w:tabs>
          <w:tab w:val="left" w:pos="1290"/>
        </w:tabs>
        <w:spacing w:line="276" w:lineRule="auto"/>
        <w:rPr>
          <w:rFonts w:cstheme="minorHAnsi"/>
          <w:sz w:val="24"/>
          <w:szCs w:val="24"/>
        </w:rPr>
      </w:pPr>
      <w:r w:rsidRPr="00910904">
        <w:rPr>
          <w:rFonts w:cstheme="minorHAnsi"/>
          <w:sz w:val="24"/>
          <w:szCs w:val="24"/>
        </w:rPr>
        <w:t xml:space="preserve">     În structurarea unei sesiuni de testare psihologică se va avea în vedere ca metodele şi tehnicile  propuse să respecte următoarele cerinţe de aplicare şi de timp efectiv de lucru:</w:t>
      </w:r>
    </w:p>
    <w:p w14:paraId="2A101753" w14:textId="6E4A7088" w:rsidR="00EB2E18" w:rsidRPr="00910904" w:rsidRDefault="000F117F" w:rsidP="00FC5677">
      <w:pPr>
        <w:pStyle w:val="ListParagraph"/>
        <w:numPr>
          <w:ilvl w:val="0"/>
          <w:numId w:val="12"/>
        </w:numPr>
        <w:spacing w:line="276" w:lineRule="auto"/>
        <w:ind w:left="851" w:hanging="146"/>
        <w:rPr>
          <w:rFonts w:cstheme="minorHAnsi"/>
          <w:sz w:val="24"/>
          <w:szCs w:val="24"/>
        </w:rPr>
      </w:pPr>
      <w:r w:rsidRPr="00910904">
        <w:rPr>
          <w:rFonts w:cstheme="minorHAnsi"/>
          <w:sz w:val="24"/>
          <w:szCs w:val="24"/>
        </w:rPr>
        <w:t>testare scrisă</w:t>
      </w:r>
      <w:r w:rsidR="00E05012" w:rsidRPr="00910904">
        <w:rPr>
          <w:rFonts w:cstheme="minorHAnsi"/>
          <w:sz w:val="24"/>
          <w:szCs w:val="24"/>
        </w:rPr>
        <w:t xml:space="preserve"> (creion-hârtie sau online)</w:t>
      </w:r>
      <w:r w:rsidRPr="00910904">
        <w:rPr>
          <w:rFonts w:cstheme="minorHAnsi"/>
          <w:sz w:val="24"/>
          <w:szCs w:val="24"/>
        </w:rPr>
        <w:t xml:space="preserve">: colectiv, </w:t>
      </w:r>
      <w:r w:rsidR="00EB2E18" w:rsidRPr="00910904">
        <w:rPr>
          <w:rFonts w:cstheme="minorHAnsi"/>
          <w:sz w:val="24"/>
          <w:szCs w:val="24"/>
        </w:rPr>
        <w:t xml:space="preserve">timp </w:t>
      </w:r>
      <w:r w:rsidR="00D13618" w:rsidRPr="00910904">
        <w:rPr>
          <w:rFonts w:cstheme="minorHAnsi"/>
          <w:sz w:val="24"/>
          <w:szCs w:val="24"/>
        </w:rPr>
        <w:t xml:space="preserve">de lucru de </w:t>
      </w:r>
      <w:r w:rsidR="00BA563A" w:rsidRPr="00910904">
        <w:rPr>
          <w:rFonts w:cstheme="minorHAnsi"/>
          <w:sz w:val="24"/>
          <w:szCs w:val="24"/>
        </w:rPr>
        <w:t>cel puțin</w:t>
      </w:r>
      <w:r w:rsidR="00D13618" w:rsidRPr="00910904">
        <w:rPr>
          <w:rFonts w:cstheme="minorHAnsi"/>
          <w:sz w:val="24"/>
          <w:szCs w:val="24"/>
        </w:rPr>
        <w:t xml:space="preserve"> </w:t>
      </w:r>
      <w:r w:rsidR="00BA563A" w:rsidRPr="00910904">
        <w:rPr>
          <w:rFonts w:cstheme="minorHAnsi"/>
          <w:sz w:val="24"/>
          <w:szCs w:val="24"/>
        </w:rPr>
        <w:t>3</w:t>
      </w:r>
      <w:r w:rsidR="00EB2E18" w:rsidRPr="00910904">
        <w:rPr>
          <w:rFonts w:cstheme="minorHAnsi"/>
          <w:sz w:val="24"/>
          <w:szCs w:val="24"/>
        </w:rPr>
        <w:t xml:space="preserve"> ore</w:t>
      </w:r>
      <w:r w:rsidR="00A43E90">
        <w:rPr>
          <w:rFonts w:cstheme="minorHAnsi"/>
          <w:sz w:val="24"/>
          <w:szCs w:val="24"/>
        </w:rPr>
        <w:t>;</w:t>
      </w:r>
    </w:p>
    <w:p w14:paraId="465B916F" w14:textId="4C868C54" w:rsidR="00EB2E18" w:rsidRPr="00910904" w:rsidRDefault="00EB2E18" w:rsidP="00FC5677">
      <w:pPr>
        <w:pStyle w:val="ListParagraph"/>
        <w:numPr>
          <w:ilvl w:val="0"/>
          <w:numId w:val="12"/>
        </w:numPr>
        <w:spacing w:line="276" w:lineRule="auto"/>
        <w:ind w:left="851" w:hanging="146"/>
        <w:rPr>
          <w:rFonts w:cstheme="minorHAnsi"/>
          <w:sz w:val="24"/>
          <w:szCs w:val="24"/>
        </w:rPr>
      </w:pPr>
      <w:r w:rsidRPr="00910904">
        <w:rPr>
          <w:rFonts w:cstheme="minorHAnsi"/>
          <w:sz w:val="24"/>
          <w:szCs w:val="24"/>
        </w:rPr>
        <w:t xml:space="preserve">interviu: individual, </w:t>
      </w:r>
      <w:r w:rsidR="00DD73A9" w:rsidRPr="00910904">
        <w:rPr>
          <w:rFonts w:cstheme="minorHAnsi"/>
          <w:sz w:val="24"/>
          <w:szCs w:val="24"/>
        </w:rPr>
        <w:t>timp de lucru 3</w:t>
      </w:r>
      <w:r w:rsidRPr="00910904">
        <w:rPr>
          <w:rFonts w:cstheme="minorHAnsi"/>
          <w:sz w:val="24"/>
          <w:szCs w:val="24"/>
        </w:rPr>
        <w:t>0 minute/candidat.</w:t>
      </w:r>
    </w:p>
    <w:p w14:paraId="41E737B3" w14:textId="7DB836B0" w:rsidR="00EB2E18" w:rsidRPr="00910904" w:rsidRDefault="00D36C63" w:rsidP="00E664EC">
      <w:pPr>
        <w:spacing w:line="276" w:lineRule="auto"/>
        <w:rPr>
          <w:rFonts w:cstheme="minorHAnsi"/>
          <w:sz w:val="24"/>
          <w:szCs w:val="24"/>
        </w:rPr>
      </w:pPr>
      <w:r w:rsidRPr="00910904">
        <w:rPr>
          <w:rFonts w:cstheme="minorHAnsi"/>
          <w:sz w:val="24"/>
          <w:szCs w:val="24"/>
        </w:rPr>
        <w:t xml:space="preserve">   </w:t>
      </w:r>
      <w:r w:rsidR="00B84346" w:rsidRPr="00910904">
        <w:rPr>
          <w:rFonts w:cstheme="minorHAnsi"/>
          <w:sz w:val="24"/>
          <w:szCs w:val="24"/>
        </w:rPr>
        <w:t xml:space="preserve"> </w:t>
      </w:r>
      <w:r w:rsidR="00144410" w:rsidRPr="00910904">
        <w:rPr>
          <w:rFonts w:cstheme="minorHAnsi"/>
          <w:sz w:val="24"/>
          <w:szCs w:val="24"/>
        </w:rPr>
        <w:t xml:space="preserve"> </w:t>
      </w:r>
      <w:r w:rsidRPr="00910904">
        <w:rPr>
          <w:rFonts w:cstheme="minorHAnsi"/>
          <w:sz w:val="24"/>
          <w:szCs w:val="24"/>
        </w:rPr>
        <w:t xml:space="preserve"> </w:t>
      </w:r>
      <w:r w:rsidR="00EB2E18" w:rsidRPr="00910904">
        <w:rPr>
          <w:rFonts w:cstheme="minorHAnsi"/>
          <w:sz w:val="24"/>
          <w:szCs w:val="24"/>
        </w:rPr>
        <w:t>Aplicare</w:t>
      </w:r>
      <w:r w:rsidRPr="00910904">
        <w:rPr>
          <w:rFonts w:cstheme="minorHAnsi"/>
          <w:sz w:val="24"/>
          <w:szCs w:val="24"/>
        </w:rPr>
        <w:t xml:space="preserve">a testelor scrise </w:t>
      </w:r>
      <w:r w:rsidR="00EB2E18" w:rsidRPr="00910904">
        <w:rPr>
          <w:rFonts w:cstheme="minorHAnsi"/>
          <w:sz w:val="24"/>
          <w:szCs w:val="24"/>
        </w:rPr>
        <w:t>se va face după completarea consim</w:t>
      </w:r>
      <w:r w:rsidR="00D75A87">
        <w:rPr>
          <w:rFonts w:cstheme="minorHAnsi"/>
          <w:sz w:val="24"/>
          <w:szCs w:val="24"/>
        </w:rPr>
        <w:t>ț</w:t>
      </w:r>
      <w:r w:rsidR="00EB2E18" w:rsidRPr="00910904">
        <w:rPr>
          <w:rFonts w:cstheme="minorHAnsi"/>
          <w:sz w:val="24"/>
          <w:szCs w:val="24"/>
        </w:rPr>
        <w:t>ăm</w:t>
      </w:r>
      <w:r w:rsidR="00B84346" w:rsidRPr="00910904">
        <w:rPr>
          <w:rFonts w:cstheme="minorHAnsi"/>
          <w:sz w:val="24"/>
          <w:szCs w:val="24"/>
        </w:rPr>
        <w:t>ântului</w:t>
      </w:r>
      <w:r w:rsidR="00A43E90">
        <w:rPr>
          <w:rFonts w:cstheme="minorHAnsi"/>
          <w:sz w:val="24"/>
          <w:szCs w:val="24"/>
        </w:rPr>
        <w:t xml:space="preserve"> </w:t>
      </w:r>
      <w:r w:rsidR="00B84346" w:rsidRPr="00910904">
        <w:rPr>
          <w:rFonts w:cstheme="minorHAnsi"/>
          <w:sz w:val="24"/>
          <w:szCs w:val="24"/>
        </w:rPr>
        <w:t>informat şi</w:t>
      </w:r>
      <w:r w:rsidR="00EB2E18" w:rsidRPr="00910904">
        <w:rPr>
          <w:rFonts w:cstheme="minorHAnsi"/>
          <w:sz w:val="24"/>
          <w:szCs w:val="24"/>
        </w:rPr>
        <w:t xml:space="preserve"> real</w:t>
      </w:r>
      <w:r w:rsidR="00B84346" w:rsidRPr="00910904">
        <w:rPr>
          <w:rFonts w:cstheme="minorHAnsi"/>
          <w:sz w:val="24"/>
          <w:szCs w:val="24"/>
        </w:rPr>
        <w:t>izarea instructajului.</w:t>
      </w:r>
      <w:r w:rsidR="00871FC6" w:rsidRPr="00910904">
        <w:rPr>
          <w:rFonts w:cstheme="minorHAnsi"/>
          <w:sz w:val="24"/>
          <w:szCs w:val="24"/>
        </w:rPr>
        <w:t xml:space="preserve"> </w:t>
      </w:r>
      <w:r w:rsidR="00B84346" w:rsidRPr="00910904">
        <w:rPr>
          <w:rFonts w:cstheme="minorHAnsi"/>
          <w:sz w:val="24"/>
          <w:szCs w:val="24"/>
        </w:rPr>
        <w:t>Instructajul</w:t>
      </w:r>
      <w:r w:rsidR="008F4BC5" w:rsidRPr="00910904">
        <w:rPr>
          <w:rFonts w:cstheme="minorHAnsi"/>
          <w:sz w:val="24"/>
          <w:szCs w:val="24"/>
        </w:rPr>
        <w:t xml:space="preserve"> </w:t>
      </w:r>
      <w:r w:rsidR="00EB2E18" w:rsidRPr="00910904">
        <w:rPr>
          <w:rFonts w:cstheme="minorHAnsi"/>
          <w:sz w:val="24"/>
          <w:szCs w:val="24"/>
        </w:rPr>
        <w:t>s</w:t>
      </w:r>
      <w:r w:rsidR="002236C8" w:rsidRPr="00910904">
        <w:rPr>
          <w:rFonts w:cstheme="minorHAnsi"/>
          <w:sz w:val="24"/>
          <w:szCs w:val="24"/>
        </w:rPr>
        <w:t>e</w:t>
      </w:r>
      <w:r w:rsidR="003C33D9" w:rsidRPr="00910904">
        <w:rPr>
          <w:rFonts w:cstheme="minorHAnsi"/>
          <w:sz w:val="24"/>
          <w:szCs w:val="24"/>
        </w:rPr>
        <w:t xml:space="preserve"> va realiza pentru fiecare </w:t>
      </w:r>
      <w:r w:rsidR="007C2241" w:rsidRPr="00910904">
        <w:rPr>
          <w:rFonts w:cstheme="minorHAnsi"/>
          <w:sz w:val="24"/>
          <w:szCs w:val="24"/>
        </w:rPr>
        <w:t>test</w:t>
      </w:r>
      <w:r w:rsidR="00EB2E18" w:rsidRPr="00910904">
        <w:rPr>
          <w:rFonts w:cstheme="minorHAnsi"/>
          <w:sz w:val="24"/>
          <w:szCs w:val="24"/>
        </w:rPr>
        <w:t xml:space="preserve"> din bateria de evaluare</w:t>
      </w:r>
      <w:r w:rsidR="00B84346" w:rsidRPr="00910904">
        <w:rPr>
          <w:rFonts w:cstheme="minorHAnsi"/>
          <w:sz w:val="24"/>
          <w:szCs w:val="24"/>
        </w:rPr>
        <w:t>, conform manualului tehnic,</w:t>
      </w:r>
      <w:r w:rsidR="00EB2E18" w:rsidRPr="00910904">
        <w:rPr>
          <w:rFonts w:cstheme="minorHAnsi"/>
          <w:sz w:val="24"/>
          <w:szCs w:val="24"/>
        </w:rPr>
        <w:t xml:space="preserve"> cu respectarea succesiunii de aplicare.</w:t>
      </w:r>
    </w:p>
    <w:p w14:paraId="5E50A8D7" w14:textId="2AF52498" w:rsidR="00EB2E18" w:rsidRPr="00910904" w:rsidRDefault="00110AF7" w:rsidP="00E664EC">
      <w:pPr>
        <w:spacing w:line="276" w:lineRule="auto"/>
        <w:rPr>
          <w:rFonts w:cstheme="minorHAnsi"/>
          <w:sz w:val="24"/>
          <w:szCs w:val="24"/>
        </w:rPr>
      </w:pPr>
      <w:r w:rsidRPr="00910904">
        <w:rPr>
          <w:rFonts w:cstheme="minorHAnsi"/>
          <w:sz w:val="24"/>
          <w:szCs w:val="24"/>
        </w:rPr>
        <w:t xml:space="preserve">     </w:t>
      </w:r>
      <w:r w:rsidR="00B779F9" w:rsidRPr="00910904">
        <w:rPr>
          <w:rFonts w:cstheme="minorHAnsi"/>
          <w:sz w:val="24"/>
          <w:szCs w:val="24"/>
        </w:rPr>
        <w:t xml:space="preserve"> </w:t>
      </w:r>
      <w:r w:rsidR="00EB2E18" w:rsidRPr="00910904">
        <w:rPr>
          <w:rFonts w:cstheme="minorHAnsi"/>
          <w:sz w:val="24"/>
          <w:szCs w:val="24"/>
        </w:rPr>
        <w:t>Accesul la susţinerea</w:t>
      </w:r>
      <w:r w:rsidR="00871FC6" w:rsidRPr="00910904">
        <w:rPr>
          <w:rFonts w:cstheme="minorHAnsi"/>
          <w:sz w:val="24"/>
          <w:szCs w:val="24"/>
        </w:rPr>
        <w:t xml:space="preserve"> </w:t>
      </w:r>
      <w:r w:rsidR="00EB2E18" w:rsidRPr="00910904">
        <w:rPr>
          <w:rFonts w:cstheme="minorHAnsi"/>
          <w:sz w:val="24"/>
          <w:szCs w:val="24"/>
        </w:rPr>
        <w:t>testului scris şi a interviului este condiţionat de prezentarea unui act de identitate valabil şi semnarea de către candidat a tabelului de prezenţă.</w:t>
      </w:r>
    </w:p>
    <w:p w14:paraId="576A1FA3" w14:textId="1DE088DE" w:rsidR="00B84346" w:rsidRPr="00910904" w:rsidRDefault="00D36C63" w:rsidP="00E664EC">
      <w:pPr>
        <w:spacing w:line="276" w:lineRule="auto"/>
        <w:rPr>
          <w:rFonts w:cstheme="minorHAnsi"/>
          <w:sz w:val="24"/>
          <w:szCs w:val="24"/>
        </w:rPr>
      </w:pPr>
      <w:r w:rsidRPr="00910904">
        <w:rPr>
          <w:rFonts w:cstheme="minorHAnsi"/>
          <w:sz w:val="24"/>
          <w:szCs w:val="24"/>
        </w:rPr>
        <w:t xml:space="preserve">  </w:t>
      </w:r>
      <w:r w:rsidR="00144410" w:rsidRPr="00910904">
        <w:rPr>
          <w:rFonts w:cstheme="minorHAnsi"/>
          <w:sz w:val="24"/>
          <w:szCs w:val="24"/>
        </w:rPr>
        <w:t xml:space="preserve">  </w:t>
      </w:r>
      <w:r w:rsidRPr="00910904">
        <w:rPr>
          <w:rFonts w:cstheme="minorHAnsi"/>
          <w:sz w:val="24"/>
          <w:szCs w:val="24"/>
        </w:rPr>
        <w:t xml:space="preserve"> </w:t>
      </w:r>
      <w:r w:rsidR="00144410" w:rsidRPr="00910904">
        <w:rPr>
          <w:rFonts w:cstheme="minorHAnsi"/>
          <w:sz w:val="24"/>
          <w:szCs w:val="24"/>
        </w:rPr>
        <w:t xml:space="preserve"> </w:t>
      </w:r>
      <w:r w:rsidR="00C25A32" w:rsidRPr="00910904">
        <w:rPr>
          <w:rFonts w:cstheme="minorHAnsi"/>
          <w:sz w:val="24"/>
          <w:szCs w:val="24"/>
        </w:rPr>
        <w:t>Interviul în cadrul</w:t>
      </w:r>
      <w:r w:rsidR="00871FC6" w:rsidRPr="00910904">
        <w:rPr>
          <w:rFonts w:cstheme="minorHAnsi"/>
          <w:sz w:val="24"/>
          <w:szCs w:val="24"/>
        </w:rPr>
        <w:t xml:space="preserve"> </w:t>
      </w:r>
      <w:r w:rsidR="00C25A32" w:rsidRPr="00910904">
        <w:rPr>
          <w:rFonts w:cstheme="minorHAnsi"/>
          <w:sz w:val="24"/>
          <w:szCs w:val="24"/>
        </w:rPr>
        <w:t>pro</w:t>
      </w:r>
      <w:r w:rsidR="006C7586" w:rsidRPr="00910904">
        <w:rPr>
          <w:rFonts w:cstheme="minorHAnsi"/>
          <w:sz w:val="24"/>
          <w:szCs w:val="24"/>
        </w:rPr>
        <w:t>cedurii</w:t>
      </w:r>
      <w:r w:rsidR="00871FC6" w:rsidRPr="00910904">
        <w:rPr>
          <w:rFonts w:cstheme="minorHAnsi"/>
          <w:sz w:val="24"/>
          <w:szCs w:val="24"/>
        </w:rPr>
        <w:t xml:space="preserve"> </w:t>
      </w:r>
      <w:r w:rsidR="00B84346" w:rsidRPr="00910904">
        <w:rPr>
          <w:rFonts w:cstheme="minorHAnsi"/>
          <w:sz w:val="24"/>
          <w:szCs w:val="24"/>
        </w:rPr>
        <w:t>de</w:t>
      </w:r>
      <w:r w:rsidR="00871FC6" w:rsidRPr="00910904">
        <w:rPr>
          <w:rFonts w:cstheme="minorHAnsi"/>
          <w:sz w:val="24"/>
          <w:szCs w:val="24"/>
        </w:rPr>
        <w:t xml:space="preserve"> </w:t>
      </w:r>
      <w:r w:rsidR="00B84346" w:rsidRPr="00910904">
        <w:rPr>
          <w:rFonts w:cstheme="minorHAnsi"/>
          <w:sz w:val="24"/>
          <w:szCs w:val="24"/>
        </w:rPr>
        <w:t>testare, respectiv</w:t>
      </w:r>
      <w:r w:rsidR="00456868" w:rsidRPr="00910904">
        <w:rPr>
          <w:rFonts w:cstheme="minorHAnsi"/>
          <w:sz w:val="24"/>
          <w:szCs w:val="24"/>
        </w:rPr>
        <w:t xml:space="preserve"> </w:t>
      </w:r>
      <w:r w:rsidR="00B84346" w:rsidRPr="00910904">
        <w:rPr>
          <w:rFonts w:cstheme="minorHAnsi"/>
          <w:sz w:val="24"/>
          <w:szCs w:val="24"/>
        </w:rPr>
        <w:t>reexaminare</w:t>
      </w:r>
      <w:r w:rsidR="00871FC6" w:rsidRPr="00910904">
        <w:rPr>
          <w:rFonts w:cstheme="minorHAnsi"/>
          <w:sz w:val="24"/>
          <w:szCs w:val="24"/>
        </w:rPr>
        <w:t xml:space="preserve"> </w:t>
      </w:r>
      <w:r w:rsidR="00B84346" w:rsidRPr="00910904">
        <w:rPr>
          <w:rFonts w:cstheme="minorHAnsi"/>
          <w:sz w:val="24"/>
          <w:szCs w:val="24"/>
        </w:rPr>
        <w:t xml:space="preserve">psihologică va fi unul de tip standardizat, </w:t>
      </w:r>
      <w:r w:rsidR="00F65A76" w:rsidRPr="00910904">
        <w:rPr>
          <w:rFonts w:cstheme="minorHAnsi"/>
          <w:sz w:val="24"/>
          <w:szCs w:val="24"/>
        </w:rPr>
        <w:t>dar cu o structură care să ofere oportunitatea candidaţilor de</w:t>
      </w:r>
      <w:r w:rsidR="00B779F9" w:rsidRPr="00910904">
        <w:rPr>
          <w:rFonts w:cstheme="minorHAnsi"/>
          <w:sz w:val="24"/>
          <w:szCs w:val="24"/>
        </w:rPr>
        <w:t xml:space="preserve"> </w:t>
      </w:r>
      <w:r w:rsidR="00F65A76" w:rsidRPr="00910904">
        <w:rPr>
          <w:rFonts w:cstheme="minorHAnsi"/>
          <w:sz w:val="24"/>
          <w:szCs w:val="24"/>
        </w:rPr>
        <w:t xml:space="preserve"> a-şi </w:t>
      </w:r>
      <w:r w:rsidR="00B779F9" w:rsidRPr="00910904">
        <w:rPr>
          <w:rFonts w:cstheme="minorHAnsi"/>
          <w:sz w:val="24"/>
          <w:szCs w:val="24"/>
        </w:rPr>
        <w:t xml:space="preserve"> </w:t>
      </w:r>
      <w:r w:rsidR="00F65A76" w:rsidRPr="00910904">
        <w:rPr>
          <w:rFonts w:cstheme="minorHAnsi"/>
          <w:sz w:val="24"/>
          <w:szCs w:val="24"/>
        </w:rPr>
        <w:t>demonstra abilităţile</w:t>
      </w:r>
      <w:r w:rsidR="00144410" w:rsidRPr="00910904">
        <w:rPr>
          <w:rFonts w:cstheme="minorHAnsi"/>
          <w:sz w:val="24"/>
          <w:szCs w:val="24"/>
        </w:rPr>
        <w:t xml:space="preserve">, condus de către psihologul examinator într-un cadru formal, conform </w:t>
      </w:r>
      <w:r w:rsidR="00BA563A" w:rsidRPr="00910904">
        <w:rPr>
          <w:rFonts w:cstheme="minorHAnsi"/>
          <w:sz w:val="24"/>
          <w:szCs w:val="24"/>
        </w:rPr>
        <w:t xml:space="preserve"> </w:t>
      </w:r>
      <w:r w:rsidR="00D75A87">
        <w:rPr>
          <w:rFonts w:cstheme="minorHAnsi"/>
          <w:sz w:val="24"/>
          <w:szCs w:val="24"/>
        </w:rPr>
        <w:t>g</w:t>
      </w:r>
      <w:r w:rsidR="00144410" w:rsidRPr="00910904">
        <w:rPr>
          <w:rFonts w:cstheme="minorHAnsi"/>
          <w:sz w:val="24"/>
          <w:szCs w:val="24"/>
        </w:rPr>
        <w:t>hidului de interviu</w:t>
      </w:r>
      <w:r w:rsidR="00F65A76" w:rsidRPr="00910904">
        <w:rPr>
          <w:rFonts w:cstheme="minorHAnsi"/>
          <w:sz w:val="24"/>
          <w:szCs w:val="24"/>
        </w:rPr>
        <w:t>.</w:t>
      </w:r>
    </w:p>
    <w:p w14:paraId="1D4CA0C2" w14:textId="000FF212" w:rsidR="00B755AF" w:rsidRPr="00910904" w:rsidRDefault="00144410" w:rsidP="00E664EC">
      <w:pPr>
        <w:spacing w:line="276" w:lineRule="auto"/>
        <w:rPr>
          <w:rFonts w:cstheme="minorHAnsi"/>
          <w:sz w:val="24"/>
          <w:szCs w:val="24"/>
        </w:rPr>
      </w:pPr>
      <w:r w:rsidRPr="00910904">
        <w:rPr>
          <w:rFonts w:cstheme="minorHAnsi"/>
          <w:sz w:val="24"/>
          <w:szCs w:val="24"/>
        </w:rPr>
        <w:t xml:space="preserve">      </w:t>
      </w:r>
      <w:r w:rsidR="00F65A76" w:rsidRPr="00910904">
        <w:rPr>
          <w:rFonts w:cstheme="minorHAnsi"/>
          <w:sz w:val="24"/>
          <w:szCs w:val="24"/>
        </w:rPr>
        <w:t>Interviul</w:t>
      </w:r>
      <w:r w:rsidR="00C25A32" w:rsidRPr="00910904">
        <w:rPr>
          <w:rFonts w:cstheme="minorHAnsi"/>
          <w:sz w:val="24"/>
          <w:szCs w:val="24"/>
        </w:rPr>
        <w:t xml:space="preserve"> </w:t>
      </w:r>
      <w:r w:rsidR="004D2741" w:rsidRPr="00910904">
        <w:rPr>
          <w:rFonts w:cstheme="minorHAnsi"/>
          <w:sz w:val="24"/>
          <w:szCs w:val="24"/>
        </w:rPr>
        <w:t>se desfăşoară</w:t>
      </w:r>
      <w:r w:rsidR="00871FC6" w:rsidRPr="00910904">
        <w:rPr>
          <w:rFonts w:cstheme="minorHAnsi"/>
          <w:sz w:val="24"/>
          <w:szCs w:val="24"/>
        </w:rPr>
        <w:t xml:space="preserve"> </w:t>
      </w:r>
      <w:r w:rsidR="004D2741" w:rsidRPr="00910904">
        <w:rPr>
          <w:rFonts w:cstheme="minorHAnsi"/>
          <w:sz w:val="24"/>
          <w:szCs w:val="24"/>
        </w:rPr>
        <w:t>pe baza rezultatelor o</w:t>
      </w:r>
      <w:r w:rsidR="00EF523D" w:rsidRPr="00910904">
        <w:rPr>
          <w:rFonts w:cstheme="minorHAnsi"/>
          <w:sz w:val="24"/>
          <w:szCs w:val="24"/>
        </w:rPr>
        <w:t>bţinute la testul scris</w:t>
      </w:r>
      <w:r w:rsidR="004D2741" w:rsidRPr="00910904">
        <w:rPr>
          <w:rFonts w:cstheme="minorHAnsi"/>
          <w:sz w:val="24"/>
          <w:szCs w:val="24"/>
        </w:rPr>
        <w:t xml:space="preserve"> şi </w:t>
      </w:r>
      <w:r w:rsidR="00C25A32" w:rsidRPr="00910904">
        <w:rPr>
          <w:rFonts w:cstheme="minorHAnsi"/>
          <w:sz w:val="24"/>
          <w:szCs w:val="24"/>
        </w:rPr>
        <w:t>are drept scop culegerea de info</w:t>
      </w:r>
      <w:r w:rsidR="00F65A76" w:rsidRPr="00910904">
        <w:rPr>
          <w:rFonts w:cstheme="minorHAnsi"/>
          <w:sz w:val="24"/>
          <w:szCs w:val="24"/>
        </w:rPr>
        <w:t xml:space="preserve">rmaţii </w:t>
      </w:r>
      <w:r w:rsidR="0085079E" w:rsidRPr="00910904">
        <w:rPr>
          <w:rFonts w:cstheme="minorHAnsi"/>
          <w:sz w:val="24"/>
          <w:szCs w:val="24"/>
        </w:rPr>
        <w:t>legate de conduite</w:t>
      </w:r>
      <w:r w:rsidR="00C25A32" w:rsidRPr="00910904">
        <w:rPr>
          <w:rFonts w:cstheme="minorHAnsi"/>
          <w:sz w:val="24"/>
          <w:szCs w:val="24"/>
        </w:rPr>
        <w:t xml:space="preserve"> şi experienţe concrete</w:t>
      </w:r>
      <w:r w:rsidR="00F65A76" w:rsidRPr="00910904">
        <w:rPr>
          <w:rFonts w:cstheme="minorHAnsi"/>
          <w:sz w:val="24"/>
          <w:szCs w:val="24"/>
        </w:rPr>
        <w:t>,</w:t>
      </w:r>
      <w:r w:rsidR="00A11A25" w:rsidRPr="00910904">
        <w:rPr>
          <w:rFonts w:cstheme="minorHAnsi"/>
          <w:sz w:val="24"/>
          <w:szCs w:val="24"/>
        </w:rPr>
        <w:t xml:space="preserve"> </w:t>
      </w:r>
      <w:r w:rsidR="00F65A76" w:rsidRPr="00910904">
        <w:rPr>
          <w:rFonts w:cstheme="minorHAnsi"/>
          <w:sz w:val="24"/>
          <w:szCs w:val="24"/>
        </w:rPr>
        <w:t xml:space="preserve">relevante în raport cu </w:t>
      </w:r>
      <w:r w:rsidR="00756530" w:rsidRPr="00910904">
        <w:rPr>
          <w:rFonts w:cstheme="minorHAnsi"/>
          <w:sz w:val="24"/>
          <w:szCs w:val="24"/>
        </w:rPr>
        <w:t>criteriile evaluate</w:t>
      </w:r>
      <w:r w:rsidR="002A32B6" w:rsidRPr="00910904">
        <w:rPr>
          <w:rFonts w:cstheme="minorHAnsi"/>
          <w:sz w:val="24"/>
          <w:szCs w:val="24"/>
        </w:rPr>
        <w:t>, acestea fiind apreciate din perspectiva capacităţii persoanei de a-şi controla comportamentul într-o manieră care să asigure adaptarea eficientă la solicitările profesionale.</w:t>
      </w:r>
    </w:p>
    <w:p w14:paraId="1FC00593" w14:textId="5E9ED898" w:rsidR="00C25A32" w:rsidRPr="00910904" w:rsidRDefault="00684022" w:rsidP="00E664EC">
      <w:pPr>
        <w:spacing w:line="276" w:lineRule="auto"/>
        <w:contextualSpacing/>
        <w:rPr>
          <w:rFonts w:cstheme="minorHAnsi"/>
          <w:sz w:val="24"/>
          <w:szCs w:val="24"/>
        </w:rPr>
      </w:pPr>
      <w:r w:rsidRPr="00910904">
        <w:rPr>
          <w:rFonts w:cstheme="minorHAnsi"/>
          <w:sz w:val="24"/>
          <w:szCs w:val="24"/>
        </w:rPr>
        <w:t xml:space="preserve">  </w:t>
      </w:r>
      <w:r w:rsidR="00DE2AD5" w:rsidRPr="00910904">
        <w:rPr>
          <w:rFonts w:cstheme="minorHAnsi"/>
          <w:sz w:val="24"/>
          <w:szCs w:val="24"/>
        </w:rPr>
        <w:t xml:space="preserve"> </w:t>
      </w:r>
      <w:r w:rsidR="002A32B6" w:rsidRPr="00910904">
        <w:rPr>
          <w:rFonts w:cstheme="minorHAnsi"/>
          <w:sz w:val="24"/>
          <w:szCs w:val="24"/>
        </w:rPr>
        <w:t xml:space="preserve"> </w:t>
      </w:r>
      <w:r w:rsidRPr="00910904">
        <w:rPr>
          <w:rFonts w:cstheme="minorHAnsi"/>
          <w:sz w:val="24"/>
          <w:szCs w:val="24"/>
        </w:rPr>
        <w:t xml:space="preserve"> </w:t>
      </w:r>
      <w:r w:rsidR="00C25A32" w:rsidRPr="00910904">
        <w:rPr>
          <w:rFonts w:cstheme="minorHAnsi"/>
          <w:sz w:val="24"/>
          <w:szCs w:val="24"/>
        </w:rPr>
        <w:t xml:space="preserve"> Cerinţele pentru care</w:t>
      </w:r>
      <w:r w:rsidR="00871FC6" w:rsidRPr="00910904">
        <w:rPr>
          <w:rFonts w:cstheme="minorHAnsi"/>
          <w:sz w:val="24"/>
          <w:szCs w:val="24"/>
        </w:rPr>
        <w:t xml:space="preserve"> </w:t>
      </w:r>
      <w:r w:rsidR="00DE2AD5" w:rsidRPr="00910904">
        <w:rPr>
          <w:rFonts w:cstheme="minorHAnsi"/>
          <w:sz w:val="24"/>
          <w:szCs w:val="24"/>
        </w:rPr>
        <w:t>psihologul examinator</w:t>
      </w:r>
      <w:r w:rsidR="00871FC6" w:rsidRPr="00910904">
        <w:rPr>
          <w:rFonts w:cstheme="minorHAnsi"/>
          <w:sz w:val="24"/>
          <w:szCs w:val="24"/>
        </w:rPr>
        <w:t xml:space="preserve"> </w:t>
      </w:r>
      <w:r w:rsidR="00C25A32" w:rsidRPr="00910904">
        <w:rPr>
          <w:rFonts w:cstheme="minorHAnsi"/>
          <w:sz w:val="24"/>
          <w:szCs w:val="24"/>
        </w:rPr>
        <w:t xml:space="preserve">trebuie să ia o decizie cu privire la nivelul de dezvoltare </w:t>
      </w:r>
      <w:r w:rsidR="00F65A76" w:rsidRPr="00910904">
        <w:rPr>
          <w:rFonts w:cstheme="minorHAnsi"/>
          <w:sz w:val="24"/>
          <w:szCs w:val="24"/>
        </w:rPr>
        <w:t xml:space="preserve">în cadrul interviului </w:t>
      </w:r>
      <w:r w:rsidR="00C25A32" w:rsidRPr="00910904">
        <w:rPr>
          <w:rFonts w:cstheme="minorHAnsi"/>
          <w:sz w:val="24"/>
          <w:szCs w:val="24"/>
        </w:rPr>
        <w:t xml:space="preserve">sunt: </w:t>
      </w:r>
    </w:p>
    <w:p w14:paraId="24A29CBD" w14:textId="51F227E0" w:rsidR="00E63E49" w:rsidRPr="00910904" w:rsidRDefault="00A43E90" w:rsidP="00E664EC">
      <w:pPr>
        <w:pStyle w:val="ListParagraph"/>
        <w:numPr>
          <w:ilvl w:val="1"/>
          <w:numId w:val="8"/>
        </w:numPr>
        <w:spacing w:line="276" w:lineRule="auto"/>
        <w:rPr>
          <w:rFonts w:cstheme="minorHAnsi"/>
          <w:sz w:val="24"/>
          <w:szCs w:val="24"/>
        </w:rPr>
      </w:pPr>
      <w:r>
        <w:rPr>
          <w:rFonts w:cstheme="minorHAnsi"/>
          <w:sz w:val="24"/>
          <w:szCs w:val="24"/>
        </w:rPr>
        <w:t>c</w:t>
      </w:r>
      <w:r w:rsidR="00E63E49" w:rsidRPr="00910904">
        <w:rPr>
          <w:rFonts w:cstheme="minorHAnsi"/>
          <w:sz w:val="24"/>
          <w:szCs w:val="24"/>
        </w:rPr>
        <w:t>apacitatea de luare a deciziilor</w:t>
      </w:r>
      <w:r w:rsidR="00983550" w:rsidRPr="00910904">
        <w:rPr>
          <w:rFonts w:cstheme="minorHAnsi"/>
          <w:sz w:val="24"/>
          <w:szCs w:val="24"/>
        </w:rPr>
        <w:t>;</w:t>
      </w:r>
    </w:p>
    <w:p w14:paraId="0D63CB51" w14:textId="14697D0C" w:rsidR="00E63E49" w:rsidRPr="00910904" w:rsidRDefault="00A43E90" w:rsidP="00E664EC">
      <w:pPr>
        <w:pStyle w:val="ListParagraph"/>
        <w:numPr>
          <w:ilvl w:val="1"/>
          <w:numId w:val="8"/>
        </w:numPr>
        <w:spacing w:line="276" w:lineRule="auto"/>
        <w:rPr>
          <w:rFonts w:cstheme="minorHAnsi"/>
          <w:sz w:val="24"/>
          <w:szCs w:val="24"/>
        </w:rPr>
      </w:pPr>
      <w:r>
        <w:rPr>
          <w:rFonts w:cstheme="minorHAnsi"/>
          <w:sz w:val="24"/>
          <w:szCs w:val="24"/>
        </w:rPr>
        <w:t>c</w:t>
      </w:r>
      <w:r w:rsidR="00E63E49" w:rsidRPr="00910904">
        <w:rPr>
          <w:rFonts w:cstheme="minorHAnsi"/>
          <w:sz w:val="24"/>
          <w:szCs w:val="24"/>
        </w:rPr>
        <w:t>apacitatea de asumare a răspunderii</w:t>
      </w:r>
      <w:r w:rsidR="00983550" w:rsidRPr="00910904">
        <w:rPr>
          <w:rFonts w:cstheme="minorHAnsi"/>
          <w:sz w:val="24"/>
          <w:szCs w:val="24"/>
        </w:rPr>
        <w:t>;</w:t>
      </w:r>
    </w:p>
    <w:p w14:paraId="487B8EEF" w14:textId="4016DA8C" w:rsidR="00E63E49" w:rsidRPr="00910904" w:rsidRDefault="00A43E90" w:rsidP="00E664EC">
      <w:pPr>
        <w:pStyle w:val="ListParagraph"/>
        <w:numPr>
          <w:ilvl w:val="1"/>
          <w:numId w:val="8"/>
        </w:numPr>
        <w:spacing w:line="276" w:lineRule="auto"/>
        <w:rPr>
          <w:rFonts w:cstheme="minorHAnsi"/>
          <w:sz w:val="24"/>
          <w:szCs w:val="24"/>
        </w:rPr>
      </w:pPr>
      <w:r>
        <w:rPr>
          <w:rFonts w:cstheme="minorHAnsi"/>
          <w:sz w:val="24"/>
          <w:szCs w:val="24"/>
        </w:rPr>
        <w:t>c</w:t>
      </w:r>
      <w:r w:rsidR="00E748E1" w:rsidRPr="00910904">
        <w:rPr>
          <w:rFonts w:cstheme="minorHAnsi"/>
          <w:sz w:val="24"/>
          <w:szCs w:val="24"/>
        </w:rPr>
        <w:t>apacitatea de a manifesta abilități interpersonale și de lucru în echipă</w:t>
      </w:r>
      <w:r w:rsidR="00983550" w:rsidRPr="00910904">
        <w:rPr>
          <w:rFonts w:cstheme="minorHAnsi"/>
          <w:sz w:val="24"/>
          <w:szCs w:val="24"/>
        </w:rPr>
        <w:t>;</w:t>
      </w:r>
    </w:p>
    <w:p w14:paraId="47273C9E" w14:textId="5040500E" w:rsidR="00E63E49" w:rsidRPr="00910904" w:rsidRDefault="00A43E90" w:rsidP="00E664EC">
      <w:pPr>
        <w:pStyle w:val="ListParagraph"/>
        <w:numPr>
          <w:ilvl w:val="1"/>
          <w:numId w:val="8"/>
        </w:numPr>
        <w:spacing w:line="276" w:lineRule="auto"/>
        <w:rPr>
          <w:rFonts w:cstheme="minorHAnsi"/>
          <w:sz w:val="24"/>
          <w:szCs w:val="24"/>
        </w:rPr>
      </w:pPr>
      <w:r>
        <w:rPr>
          <w:rFonts w:cstheme="minorHAnsi"/>
          <w:sz w:val="24"/>
          <w:szCs w:val="24"/>
        </w:rPr>
        <w:t>c</w:t>
      </w:r>
      <w:r w:rsidR="00E63E49" w:rsidRPr="00910904">
        <w:rPr>
          <w:rFonts w:cstheme="minorHAnsi"/>
          <w:sz w:val="24"/>
          <w:szCs w:val="24"/>
        </w:rPr>
        <w:t>apacitatea de a manifesta echilibru şi rezistenţă la stres.</w:t>
      </w:r>
    </w:p>
    <w:p w14:paraId="474D526A" w14:textId="54D42F21" w:rsidR="00C25A32" w:rsidRPr="00910904" w:rsidRDefault="00C25A32" w:rsidP="00E664EC">
      <w:pPr>
        <w:spacing w:line="276" w:lineRule="auto"/>
        <w:ind w:firstLine="142"/>
        <w:rPr>
          <w:rFonts w:cstheme="minorHAnsi"/>
          <w:sz w:val="24"/>
          <w:szCs w:val="24"/>
        </w:rPr>
      </w:pPr>
      <w:r w:rsidRPr="00910904">
        <w:rPr>
          <w:rFonts w:cstheme="minorHAnsi"/>
          <w:sz w:val="24"/>
          <w:szCs w:val="24"/>
        </w:rPr>
        <w:lastRenderedPageBreak/>
        <w:t xml:space="preserve"> </w:t>
      </w:r>
      <w:r w:rsidR="00F65A76" w:rsidRPr="00910904">
        <w:rPr>
          <w:rFonts w:cstheme="minorHAnsi"/>
          <w:sz w:val="24"/>
          <w:szCs w:val="24"/>
        </w:rPr>
        <w:t xml:space="preserve"> </w:t>
      </w:r>
      <w:r w:rsidR="00741428" w:rsidRPr="00910904">
        <w:rPr>
          <w:rFonts w:cstheme="minorHAnsi"/>
          <w:sz w:val="24"/>
          <w:szCs w:val="24"/>
        </w:rPr>
        <w:t xml:space="preserve"> Având în vedere asigurarea unui standard unitar de evaluare a calităţii răspunsurilor, în cadrul interviului se vor utiliza</w:t>
      </w:r>
      <w:r w:rsidR="00871FC6" w:rsidRPr="00910904">
        <w:rPr>
          <w:rFonts w:cstheme="minorHAnsi"/>
          <w:sz w:val="24"/>
          <w:szCs w:val="24"/>
        </w:rPr>
        <w:t xml:space="preserve"> </w:t>
      </w:r>
      <w:r w:rsidR="004D2741" w:rsidRPr="00910904">
        <w:rPr>
          <w:rFonts w:cstheme="minorHAnsi"/>
          <w:sz w:val="24"/>
          <w:szCs w:val="24"/>
        </w:rPr>
        <w:t>grile de ev</w:t>
      </w:r>
      <w:r w:rsidR="00741428" w:rsidRPr="00910904">
        <w:rPr>
          <w:rFonts w:cstheme="minorHAnsi"/>
          <w:sz w:val="24"/>
          <w:szCs w:val="24"/>
        </w:rPr>
        <w:t>aluare cu ancore comportamentale</w:t>
      </w:r>
      <w:r w:rsidR="00763299" w:rsidRPr="00910904">
        <w:rPr>
          <w:rFonts w:cstheme="minorHAnsi"/>
          <w:sz w:val="24"/>
          <w:szCs w:val="24"/>
        </w:rPr>
        <w:t xml:space="preserve"> în 5 trepte, </w:t>
      </w:r>
      <w:r w:rsidRPr="00910904">
        <w:rPr>
          <w:rFonts w:cstheme="minorHAnsi"/>
          <w:sz w:val="24"/>
          <w:szCs w:val="24"/>
        </w:rPr>
        <w:t xml:space="preserve">unde 1 reprezintă </w:t>
      </w:r>
      <w:r w:rsidR="004D2741" w:rsidRPr="00910904">
        <w:rPr>
          <w:rFonts w:cstheme="minorHAnsi"/>
          <w:sz w:val="24"/>
          <w:szCs w:val="24"/>
        </w:rPr>
        <w:t>un nivel foarte slab</w:t>
      </w:r>
      <w:r w:rsidRPr="00910904">
        <w:rPr>
          <w:rFonts w:cstheme="minorHAnsi"/>
          <w:sz w:val="24"/>
          <w:szCs w:val="24"/>
        </w:rPr>
        <w:t xml:space="preserve"> de dezvoltare al cerinţei evaluate</w:t>
      </w:r>
      <w:r w:rsidR="00100E90" w:rsidRPr="00910904">
        <w:rPr>
          <w:rFonts w:cstheme="minorHAnsi"/>
          <w:sz w:val="24"/>
          <w:szCs w:val="24"/>
        </w:rPr>
        <w:t>,</w:t>
      </w:r>
      <w:r w:rsidRPr="00910904">
        <w:rPr>
          <w:rFonts w:cstheme="minorHAnsi"/>
          <w:sz w:val="24"/>
          <w:szCs w:val="24"/>
        </w:rPr>
        <w:t xml:space="preserve"> iar</w:t>
      </w:r>
      <w:r w:rsidR="00763299" w:rsidRPr="00910904">
        <w:rPr>
          <w:rFonts w:cstheme="minorHAnsi"/>
          <w:sz w:val="24"/>
          <w:szCs w:val="24"/>
        </w:rPr>
        <w:t xml:space="preserve"> </w:t>
      </w:r>
      <w:r w:rsidRPr="00910904">
        <w:rPr>
          <w:rFonts w:cstheme="minorHAnsi"/>
          <w:sz w:val="24"/>
          <w:szCs w:val="24"/>
        </w:rPr>
        <w:t xml:space="preserve">5 reprezintă </w:t>
      </w:r>
      <w:r w:rsidR="004D2741" w:rsidRPr="00910904">
        <w:rPr>
          <w:rFonts w:cstheme="minorHAnsi"/>
          <w:sz w:val="24"/>
          <w:szCs w:val="24"/>
        </w:rPr>
        <w:t xml:space="preserve">un nivel foarte bun de </w:t>
      </w:r>
      <w:r w:rsidRPr="00910904">
        <w:rPr>
          <w:rFonts w:cstheme="minorHAnsi"/>
          <w:sz w:val="24"/>
          <w:szCs w:val="24"/>
        </w:rPr>
        <w:t xml:space="preserve">dezvoltare a cerinţei evaluate. </w:t>
      </w:r>
    </w:p>
    <w:p w14:paraId="7C5F7E40" w14:textId="79CA1B82" w:rsidR="00EB2E18" w:rsidRPr="00910904" w:rsidRDefault="00684022" w:rsidP="00E664EC">
      <w:pPr>
        <w:tabs>
          <w:tab w:val="left" w:pos="1320"/>
        </w:tabs>
        <w:spacing w:line="276" w:lineRule="auto"/>
        <w:rPr>
          <w:rFonts w:cstheme="minorHAnsi"/>
          <w:sz w:val="24"/>
          <w:szCs w:val="24"/>
        </w:rPr>
      </w:pPr>
      <w:r w:rsidRPr="00910904">
        <w:rPr>
          <w:rFonts w:cstheme="minorHAnsi"/>
          <w:sz w:val="24"/>
          <w:szCs w:val="24"/>
        </w:rPr>
        <w:t xml:space="preserve">   </w:t>
      </w:r>
      <w:r w:rsidR="002A32B6" w:rsidRPr="00910904">
        <w:rPr>
          <w:rFonts w:cstheme="minorHAnsi"/>
          <w:sz w:val="24"/>
          <w:szCs w:val="24"/>
        </w:rPr>
        <w:t xml:space="preserve"> </w:t>
      </w:r>
      <w:r w:rsidR="00741428" w:rsidRPr="00910904">
        <w:rPr>
          <w:rFonts w:cstheme="minorHAnsi"/>
          <w:sz w:val="24"/>
          <w:szCs w:val="24"/>
        </w:rPr>
        <w:t xml:space="preserve"> </w:t>
      </w:r>
      <w:r w:rsidR="00EB2E18" w:rsidRPr="00910904">
        <w:rPr>
          <w:rFonts w:cstheme="minorHAnsi"/>
          <w:sz w:val="24"/>
          <w:szCs w:val="24"/>
        </w:rPr>
        <w:t>Concluziile rezultate în urma susţinerii testului scris şi a</w:t>
      </w:r>
      <w:r w:rsidR="00871FC6" w:rsidRPr="00910904">
        <w:rPr>
          <w:rFonts w:cstheme="minorHAnsi"/>
          <w:sz w:val="24"/>
          <w:szCs w:val="24"/>
        </w:rPr>
        <w:t xml:space="preserve"> </w:t>
      </w:r>
      <w:r w:rsidR="00EB2E18" w:rsidRPr="00910904">
        <w:rPr>
          <w:rFonts w:cstheme="minorHAnsi"/>
          <w:sz w:val="24"/>
          <w:szCs w:val="24"/>
        </w:rPr>
        <w:t>interviului vor fi consemnate</w:t>
      </w:r>
      <w:r w:rsidR="004E11B6" w:rsidRPr="00910904">
        <w:rPr>
          <w:rFonts w:cstheme="minorHAnsi"/>
          <w:sz w:val="24"/>
          <w:szCs w:val="24"/>
        </w:rPr>
        <w:t xml:space="preserve"> </w:t>
      </w:r>
      <w:r w:rsidR="00EB2E18" w:rsidRPr="00910904">
        <w:rPr>
          <w:rFonts w:cstheme="minorHAnsi"/>
          <w:sz w:val="24"/>
          <w:szCs w:val="24"/>
        </w:rPr>
        <w:t>de către psihologul examinator, pentru fiecare  candidat, în raportul de evaluare psihocomportamentală.</w:t>
      </w:r>
    </w:p>
    <w:p w14:paraId="767B63F8" w14:textId="43A785AD" w:rsidR="00EB2E18" w:rsidRPr="00910904" w:rsidRDefault="00684022" w:rsidP="00E664EC">
      <w:pPr>
        <w:tabs>
          <w:tab w:val="left" w:pos="1440"/>
          <w:tab w:val="left" w:pos="1800"/>
        </w:tabs>
        <w:spacing w:line="276" w:lineRule="auto"/>
        <w:rPr>
          <w:rFonts w:cstheme="minorHAnsi"/>
          <w:sz w:val="24"/>
          <w:szCs w:val="24"/>
        </w:rPr>
      </w:pPr>
      <w:r w:rsidRPr="00910904">
        <w:rPr>
          <w:rFonts w:cstheme="minorHAnsi"/>
          <w:sz w:val="24"/>
          <w:szCs w:val="24"/>
        </w:rPr>
        <w:t xml:space="preserve">   </w:t>
      </w:r>
      <w:r w:rsidR="00741428" w:rsidRPr="00910904">
        <w:rPr>
          <w:rFonts w:cstheme="minorHAnsi"/>
          <w:sz w:val="24"/>
          <w:szCs w:val="24"/>
        </w:rPr>
        <w:t xml:space="preserve"> </w:t>
      </w:r>
      <w:r w:rsidRPr="00910904">
        <w:rPr>
          <w:rFonts w:cstheme="minorHAnsi"/>
          <w:sz w:val="24"/>
          <w:szCs w:val="24"/>
        </w:rPr>
        <w:t xml:space="preserve"> </w:t>
      </w:r>
      <w:r w:rsidR="00EB2E18" w:rsidRPr="00910904">
        <w:rPr>
          <w:rFonts w:cstheme="minorHAnsi"/>
          <w:sz w:val="24"/>
          <w:szCs w:val="24"/>
        </w:rPr>
        <w:t xml:space="preserve"> Raportul de evaluare psihocomportamentală va </w:t>
      </w:r>
      <w:r w:rsidR="003C33D9" w:rsidRPr="00910904">
        <w:rPr>
          <w:rFonts w:cstheme="minorHAnsi"/>
          <w:sz w:val="24"/>
          <w:szCs w:val="24"/>
        </w:rPr>
        <w:t xml:space="preserve">avea o structură standardizată şi va </w:t>
      </w:r>
      <w:r w:rsidR="00EB2E18" w:rsidRPr="00910904">
        <w:rPr>
          <w:rFonts w:cstheme="minorHAnsi"/>
          <w:sz w:val="24"/>
          <w:szCs w:val="24"/>
        </w:rPr>
        <w:t>cuprinde, pentru fiecare dintre criteriile stabilite, informaţii relevante despre persoana evaluată rezultate ca urmare a coroborării informaţiilor cu semnificaţie psihol</w:t>
      </w:r>
      <w:r w:rsidR="00B15A04" w:rsidRPr="00910904">
        <w:rPr>
          <w:rFonts w:cstheme="minorHAnsi"/>
          <w:sz w:val="24"/>
          <w:szCs w:val="24"/>
        </w:rPr>
        <w:t>ogică obţinute în urma susţinerii testului scris şi interviului</w:t>
      </w:r>
      <w:r w:rsidR="00EB2E18" w:rsidRPr="00910904">
        <w:rPr>
          <w:rFonts w:cstheme="minorHAnsi"/>
          <w:sz w:val="24"/>
          <w:szCs w:val="24"/>
        </w:rPr>
        <w:t xml:space="preserve">, precum şi calificativul  </w:t>
      </w:r>
      <w:r w:rsidR="00AA112F" w:rsidRPr="00910904">
        <w:rPr>
          <w:rFonts w:cstheme="minorHAnsi"/>
          <w:sz w:val="24"/>
          <w:szCs w:val="24"/>
        </w:rPr>
        <w:t>„ Admis” sau „ Respins”</w:t>
      </w:r>
      <w:r w:rsidR="00EB2E18" w:rsidRPr="00910904">
        <w:rPr>
          <w:rFonts w:cstheme="minorHAnsi"/>
          <w:sz w:val="24"/>
          <w:szCs w:val="24"/>
        </w:rPr>
        <w:t xml:space="preserve">. </w:t>
      </w:r>
    </w:p>
    <w:p w14:paraId="76B711B5" w14:textId="31207CFF" w:rsidR="004604C5" w:rsidRPr="00910904" w:rsidRDefault="004604C5" w:rsidP="00E664EC">
      <w:pPr>
        <w:tabs>
          <w:tab w:val="left" w:pos="1440"/>
          <w:tab w:val="left" w:pos="1800"/>
        </w:tabs>
        <w:spacing w:line="276" w:lineRule="auto"/>
        <w:rPr>
          <w:rFonts w:cstheme="minorHAnsi"/>
          <w:sz w:val="24"/>
          <w:szCs w:val="24"/>
        </w:rPr>
      </w:pPr>
      <w:r w:rsidRPr="00910904">
        <w:rPr>
          <w:rFonts w:cstheme="minorHAnsi"/>
          <w:sz w:val="24"/>
          <w:szCs w:val="24"/>
        </w:rPr>
        <w:t xml:space="preserve">     </w:t>
      </w:r>
      <w:r w:rsidR="006C7586" w:rsidRPr="00910904">
        <w:rPr>
          <w:rFonts w:cstheme="minorHAnsi"/>
          <w:sz w:val="24"/>
          <w:szCs w:val="24"/>
        </w:rPr>
        <w:t xml:space="preserve"> </w:t>
      </w:r>
      <w:r w:rsidRPr="00910904">
        <w:rPr>
          <w:rFonts w:cstheme="minorHAnsi"/>
          <w:sz w:val="24"/>
          <w:szCs w:val="24"/>
        </w:rPr>
        <w:t xml:space="preserve"> Raportul de evaluare</w:t>
      </w:r>
      <w:r w:rsidR="004E11B6" w:rsidRPr="00910904">
        <w:rPr>
          <w:rFonts w:cstheme="minorHAnsi"/>
          <w:sz w:val="24"/>
          <w:szCs w:val="24"/>
        </w:rPr>
        <w:t xml:space="preserve"> </w:t>
      </w:r>
      <w:r w:rsidRPr="00910904">
        <w:rPr>
          <w:rFonts w:cstheme="minorHAnsi"/>
          <w:sz w:val="24"/>
          <w:szCs w:val="24"/>
        </w:rPr>
        <w:t>psihocomportamentală va conţine</w:t>
      </w:r>
      <w:r w:rsidR="004E11B6" w:rsidRPr="00910904">
        <w:rPr>
          <w:rFonts w:cstheme="minorHAnsi"/>
          <w:sz w:val="24"/>
          <w:szCs w:val="24"/>
        </w:rPr>
        <w:t xml:space="preserve"> </w:t>
      </w:r>
      <w:r w:rsidRPr="00910904">
        <w:rPr>
          <w:rFonts w:cstheme="minorHAnsi"/>
          <w:sz w:val="24"/>
          <w:szCs w:val="24"/>
        </w:rPr>
        <w:t>pe ultima pagină parafa</w:t>
      </w:r>
      <w:r w:rsidR="004E11B6" w:rsidRPr="00910904">
        <w:rPr>
          <w:rFonts w:cstheme="minorHAnsi"/>
          <w:sz w:val="24"/>
          <w:szCs w:val="24"/>
        </w:rPr>
        <w:t xml:space="preserve"> </w:t>
      </w:r>
      <w:r w:rsidRPr="00910904">
        <w:rPr>
          <w:rFonts w:cstheme="minorHAnsi"/>
          <w:sz w:val="24"/>
          <w:szCs w:val="24"/>
        </w:rPr>
        <w:t>psihologului examinator.</w:t>
      </w:r>
    </w:p>
    <w:p w14:paraId="682F4D41" w14:textId="0F0CD45A" w:rsidR="00AA112F" w:rsidRPr="00910904" w:rsidRDefault="00AA112F" w:rsidP="00E664EC">
      <w:pPr>
        <w:tabs>
          <w:tab w:val="left" w:pos="1440"/>
          <w:tab w:val="left" w:pos="1800"/>
        </w:tabs>
        <w:spacing w:line="276" w:lineRule="auto"/>
        <w:rPr>
          <w:rFonts w:cstheme="minorHAnsi"/>
          <w:sz w:val="24"/>
          <w:szCs w:val="24"/>
        </w:rPr>
      </w:pPr>
      <w:r w:rsidRPr="00910904">
        <w:rPr>
          <w:rFonts w:cstheme="minorHAnsi"/>
          <w:sz w:val="24"/>
          <w:szCs w:val="24"/>
        </w:rPr>
        <w:t xml:space="preserve">     </w:t>
      </w:r>
      <w:r w:rsidR="004604C5" w:rsidRPr="00910904">
        <w:rPr>
          <w:rFonts w:cstheme="minorHAnsi"/>
          <w:sz w:val="24"/>
          <w:szCs w:val="24"/>
        </w:rPr>
        <w:t xml:space="preserve"> </w:t>
      </w:r>
      <w:r w:rsidRPr="00910904">
        <w:rPr>
          <w:rFonts w:cstheme="minorHAnsi"/>
          <w:sz w:val="24"/>
          <w:szCs w:val="24"/>
        </w:rPr>
        <w:t xml:space="preserve"> În vederea publicării rezultatelor testării psihologice, fiecărui candidat</w:t>
      </w:r>
      <w:r w:rsidR="004E11B6" w:rsidRPr="00910904">
        <w:rPr>
          <w:rFonts w:cstheme="minorHAnsi"/>
          <w:sz w:val="24"/>
          <w:szCs w:val="24"/>
        </w:rPr>
        <w:t xml:space="preserve"> </w:t>
      </w:r>
      <w:r w:rsidRPr="00910904">
        <w:rPr>
          <w:rFonts w:cstheme="minorHAnsi"/>
          <w:sz w:val="24"/>
          <w:szCs w:val="24"/>
        </w:rPr>
        <w:t>îi</w:t>
      </w:r>
      <w:r w:rsidR="004E11B6" w:rsidRPr="00910904">
        <w:rPr>
          <w:rFonts w:cstheme="minorHAnsi"/>
          <w:sz w:val="24"/>
          <w:szCs w:val="24"/>
        </w:rPr>
        <w:t xml:space="preserve"> </w:t>
      </w:r>
      <w:r w:rsidRPr="00910904">
        <w:rPr>
          <w:rFonts w:cstheme="minorHAnsi"/>
          <w:sz w:val="24"/>
          <w:szCs w:val="24"/>
        </w:rPr>
        <w:t>va fi atribuit</w:t>
      </w:r>
      <w:r w:rsidR="004E11B6" w:rsidRPr="00910904">
        <w:rPr>
          <w:rFonts w:cstheme="minorHAnsi"/>
          <w:sz w:val="24"/>
          <w:szCs w:val="24"/>
        </w:rPr>
        <w:t xml:space="preserve"> </w:t>
      </w:r>
      <w:r w:rsidRPr="00910904">
        <w:rPr>
          <w:rFonts w:cstheme="minorHAnsi"/>
          <w:sz w:val="24"/>
          <w:szCs w:val="24"/>
        </w:rPr>
        <w:t>un cod alcătuit dintr-o literă şi patru cifre. Calificativul acordat se aduce la cunoştin</w:t>
      </w:r>
      <w:r w:rsidR="004604C5" w:rsidRPr="00910904">
        <w:rPr>
          <w:rFonts w:cstheme="minorHAnsi"/>
          <w:sz w:val="24"/>
          <w:szCs w:val="24"/>
        </w:rPr>
        <w:t>ţă prin publicarea pe pagin</w:t>
      </w:r>
      <w:r w:rsidR="00B70858" w:rsidRPr="00910904">
        <w:rPr>
          <w:rFonts w:cstheme="minorHAnsi"/>
          <w:sz w:val="24"/>
          <w:szCs w:val="24"/>
        </w:rPr>
        <w:t>a</w:t>
      </w:r>
      <w:r w:rsidR="004604C5" w:rsidRPr="00910904">
        <w:rPr>
          <w:rFonts w:cstheme="minorHAnsi"/>
          <w:sz w:val="24"/>
          <w:szCs w:val="24"/>
        </w:rPr>
        <w:t xml:space="preserve"> de internet a Consiliului Superior al Magistraturii</w:t>
      </w:r>
      <w:r w:rsidR="003538A3" w:rsidRPr="00910904">
        <w:rPr>
          <w:rFonts w:cstheme="minorHAnsi"/>
          <w:sz w:val="24"/>
          <w:szCs w:val="24"/>
        </w:rPr>
        <w:t xml:space="preserve"> și a Institutului Național al Magistraturii. </w:t>
      </w:r>
    </w:p>
    <w:p w14:paraId="79B3A43B" w14:textId="551B2F39" w:rsidR="0085079E" w:rsidRPr="00910904" w:rsidRDefault="006C7586" w:rsidP="00E664EC">
      <w:pPr>
        <w:tabs>
          <w:tab w:val="left" w:pos="1440"/>
          <w:tab w:val="left" w:pos="1800"/>
        </w:tabs>
        <w:spacing w:line="276" w:lineRule="auto"/>
        <w:ind w:firstLine="142"/>
        <w:rPr>
          <w:rFonts w:cstheme="minorHAnsi"/>
          <w:sz w:val="24"/>
          <w:szCs w:val="24"/>
        </w:rPr>
      </w:pPr>
      <w:r w:rsidRPr="00910904">
        <w:rPr>
          <w:rFonts w:cstheme="minorHAnsi"/>
          <w:sz w:val="24"/>
          <w:szCs w:val="24"/>
        </w:rPr>
        <w:t xml:space="preserve">   </w:t>
      </w:r>
      <w:r w:rsidR="0085079E" w:rsidRPr="00910904">
        <w:rPr>
          <w:rFonts w:cstheme="minorHAnsi"/>
          <w:sz w:val="24"/>
          <w:szCs w:val="24"/>
        </w:rPr>
        <w:t xml:space="preserve"> </w:t>
      </w:r>
      <w:r w:rsidR="004604C5" w:rsidRPr="00910904">
        <w:rPr>
          <w:rFonts w:cstheme="minorHAnsi"/>
          <w:sz w:val="24"/>
          <w:szCs w:val="24"/>
        </w:rPr>
        <w:t>Candidaţii nemulţumiţi de calificativul acor</w:t>
      </w:r>
      <w:r w:rsidR="00B10406" w:rsidRPr="00910904">
        <w:rPr>
          <w:rFonts w:cstheme="minorHAnsi"/>
          <w:sz w:val="24"/>
          <w:szCs w:val="24"/>
        </w:rPr>
        <w:t>dat pot formula, în termen de 24</w:t>
      </w:r>
      <w:r w:rsidR="004604C5" w:rsidRPr="00910904">
        <w:rPr>
          <w:rFonts w:cstheme="minorHAnsi"/>
          <w:sz w:val="24"/>
          <w:szCs w:val="24"/>
        </w:rPr>
        <w:t xml:space="preserve"> ore de la publicarea rezultatelor, contestaţii </w:t>
      </w:r>
      <w:bookmarkStart w:id="2" w:name="_Hlk106114259"/>
      <w:r w:rsidR="004604C5" w:rsidRPr="00910904">
        <w:rPr>
          <w:rFonts w:cstheme="minorHAnsi"/>
          <w:sz w:val="24"/>
          <w:szCs w:val="24"/>
        </w:rPr>
        <w:t xml:space="preserve">care se transmit prin fax </w:t>
      </w:r>
      <w:r w:rsidR="00C81D59" w:rsidRPr="00910904">
        <w:rPr>
          <w:rFonts w:cstheme="minorHAnsi"/>
          <w:sz w:val="24"/>
          <w:szCs w:val="24"/>
        </w:rPr>
        <w:t xml:space="preserve">sau </w:t>
      </w:r>
      <w:r w:rsidR="003538A3" w:rsidRPr="00910904">
        <w:rPr>
          <w:rFonts w:cstheme="minorHAnsi"/>
          <w:sz w:val="24"/>
          <w:szCs w:val="24"/>
        </w:rPr>
        <w:t>e</w:t>
      </w:r>
      <w:r w:rsidR="00C81D59" w:rsidRPr="00910904">
        <w:rPr>
          <w:rFonts w:cstheme="minorHAnsi"/>
          <w:sz w:val="24"/>
          <w:szCs w:val="24"/>
        </w:rPr>
        <w:t xml:space="preserve">mail </w:t>
      </w:r>
      <w:r w:rsidR="003538A3" w:rsidRPr="00910904">
        <w:rPr>
          <w:rFonts w:cstheme="minorHAnsi"/>
          <w:sz w:val="24"/>
          <w:szCs w:val="24"/>
        </w:rPr>
        <w:t>la Institutul Național  al</w:t>
      </w:r>
      <w:r w:rsidR="004604C5" w:rsidRPr="00910904">
        <w:rPr>
          <w:rFonts w:cstheme="minorHAnsi"/>
          <w:sz w:val="24"/>
          <w:szCs w:val="24"/>
        </w:rPr>
        <w:t xml:space="preserve"> Magistraturii.</w:t>
      </w:r>
    </w:p>
    <w:bookmarkEnd w:id="2"/>
    <w:p w14:paraId="7BB061AB" w14:textId="03283B8E" w:rsidR="004604C5" w:rsidRPr="00910904" w:rsidRDefault="004604C5" w:rsidP="00E664EC">
      <w:pPr>
        <w:tabs>
          <w:tab w:val="left" w:pos="1320"/>
        </w:tabs>
        <w:spacing w:line="276" w:lineRule="auto"/>
        <w:rPr>
          <w:rFonts w:cstheme="minorHAnsi"/>
          <w:sz w:val="24"/>
          <w:szCs w:val="24"/>
        </w:rPr>
      </w:pPr>
      <w:r w:rsidRPr="00910904">
        <w:rPr>
          <w:rFonts w:cstheme="minorHAnsi"/>
          <w:sz w:val="24"/>
          <w:szCs w:val="24"/>
        </w:rPr>
        <w:t xml:space="preserve">      Contestaţiile se soluţionează de comisia de reexaminare psihologică, formată din</w:t>
      </w:r>
      <w:r w:rsidR="00BE10D7" w:rsidRPr="00910904">
        <w:rPr>
          <w:rFonts w:cstheme="minorHAnsi"/>
          <w:sz w:val="24"/>
          <w:szCs w:val="24"/>
        </w:rPr>
        <w:t xml:space="preserve"> </w:t>
      </w:r>
      <w:r w:rsidRPr="00910904">
        <w:rPr>
          <w:rFonts w:cstheme="minorHAnsi"/>
          <w:sz w:val="24"/>
          <w:szCs w:val="24"/>
        </w:rPr>
        <w:t>3 psihologi,</w:t>
      </w:r>
      <w:r w:rsidR="001953D5" w:rsidRPr="00910904">
        <w:rPr>
          <w:rFonts w:cstheme="minorHAnsi"/>
          <w:color w:val="000000"/>
          <w:sz w:val="24"/>
          <w:szCs w:val="24"/>
          <w:shd w:val="clear" w:color="auto" w:fill="FFFFFF"/>
        </w:rPr>
        <w:t xml:space="preserve"> desemnați în mod similar celui prevăzut la testarea psihologică,</w:t>
      </w:r>
      <w:r w:rsidR="004E11B6" w:rsidRPr="00910904">
        <w:rPr>
          <w:rFonts w:cstheme="minorHAnsi"/>
          <w:color w:val="000000"/>
          <w:sz w:val="24"/>
          <w:szCs w:val="24"/>
          <w:shd w:val="clear" w:color="auto" w:fill="FFFFFF"/>
        </w:rPr>
        <w:t xml:space="preserve"> </w:t>
      </w:r>
      <w:r w:rsidR="001953D5" w:rsidRPr="00910904">
        <w:rPr>
          <w:rFonts w:cstheme="minorHAnsi"/>
          <w:sz w:val="24"/>
          <w:szCs w:val="24"/>
        </w:rPr>
        <w:t>alții</w:t>
      </w:r>
      <w:r w:rsidRPr="00910904">
        <w:rPr>
          <w:rFonts w:cstheme="minorHAnsi"/>
          <w:sz w:val="24"/>
          <w:szCs w:val="24"/>
        </w:rPr>
        <w:t xml:space="preserve"> decât cei care au examinat candidaţii iniţial. Reexaminarea</w:t>
      </w:r>
      <w:r w:rsidR="006C7586" w:rsidRPr="00910904">
        <w:rPr>
          <w:rFonts w:cstheme="minorHAnsi"/>
          <w:sz w:val="24"/>
          <w:szCs w:val="24"/>
        </w:rPr>
        <w:t xml:space="preserve"> </w:t>
      </w:r>
      <w:r w:rsidRPr="00910904">
        <w:rPr>
          <w:rFonts w:cstheme="minorHAnsi"/>
          <w:sz w:val="24"/>
          <w:szCs w:val="24"/>
        </w:rPr>
        <w:t>psihologică se realizează</w:t>
      </w:r>
      <w:r w:rsidR="006C7586" w:rsidRPr="00910904">
        <w:rPr>
          <w:rFonts w:cstheme="minorHAnsi"/>
          <w:sz w:val="24"/>
          <w:szCs w:val="24"/>
        </w:rPr>
        <w:t xml:space="preserve"> </w:t>
      </w:r>
      <w:r w:rsidRPr="00910904">
        <w:rPr>
          <w:rFonts w:cstheme="minorHAnsi"/>
          <w:sz w:val="24"/>
          <w:szCs w:val="24"/>
        </w:rPr>
        <w:t>prin reevaluarea testului scris</w:t>
      </w:r>
      <w:r w:rsidR="00B15A04" w:rsidRPr="00910904">
        <w:rPr>
          <w:rFonts w:cstheme="minorHAnsi"/>
          <w:sz w:val="24"/>
          <w:szCs w:val="24"/>
        </w:rPr>
        <w:t xml:space="preserve"> aplicat iniţial</w:t>
      </w:r>
      <w:r w:rsidRPr="00910904">
        <w:rPr>
          <w:rFonts w:cstheme="minorHAnsi"/>
          <w:sz w:val="24"/>
          <w:szCs w:val="24"/>
        </w:rPr>
        <w:t>, aplicarea unui nou test scris şi susţinerea unui nou interviu.</w:t>
      </w:r>
      <w:r w:rsidR="00BD1C91" w:rsidRPr="00910904">
        <w:rPr>
          <w:rFonts w:cstheme="minorHAnsi"/>
          <w:sz w:val="24"/>
          <w:szCs w:val="24"/>
        </w:rPr>
        <w:t xml:space="preserve"> Cerinţele privind </w:t>
      </w:r>
      <w:r w:rsidR="00684022" w:rsidRPr="00910904">
        <w:rPr>
          <w:rFonts w:cstheme="minorHAnsi"/>
          <w:sz w:val="24"/>
          <w:szCs w:val="24"/>
        </w:rPr>
        <w:t>desfăşurarea testării scrise,</w:t>
      </w:r>
      <w:r w:rsidR="004E11B6" w:rsidRPr="00910904">
        <w:rPr>
          <w:rFonts w:cstheme="minorHAnsi"/>
          <w:sz w:val="24"/>
          <w:szCs w:val="24"/>
        </w:rPr>
        <w:t xml:space="preserve"> </w:t>
      </w:r>
      <w:r w:rsidR="00684022" w:rsidRPr="00910904">
        <w:rPr>
          <w:rFonts w:cstheme="minorHAnsi"/>
          <w:sz w:val="24"/>
          <w:szCs w:val="24"/>
        </w:rPr>
        <w:t xml:space="preserve">interviului şi </w:t>
      </w:r>
      <w:r w:rsidR="006C7586" w:rsidRPr="00910904">
        <w:rPr>
          <w:rFonts w:cstheme="minorHAnsi"/>
          <w:sz w:val="24"/>
          <w:szCs w:val="24"/>
        </w:rPr>
        <w:t xml:space="preserve">întocmirea </w:t>
      </w:r>
      <w:r w:rsidR="00BD1C91" w:rsidRPr="00910904">
        <w:rPr>
          <w:rFonts w:cstheme="minorHAnsi"/>
          <w:sz w:val="24"/>
          <w:szCs w:val="24"/>
        </w:rPr>
        <w:t>raportul</w:t>
      </w:r>
      <w:r w:rsidR="006C7586" w:rsidRPr="00910904">
        <w:rPr>
          <w:rFonts w:cstheme="minorHAnsi"/>
          <w:sz w:val="24"/>
          <w:szCs w:val="24"/>
        </w:rPr>
        <w:t>ui</w:t>
      </w:r>
      <w:r w:rsidR="00BD1C91" w:rsidRPr="00910904">
        <w:rPr>
          <w:rFonts w:cstheme="minorHAnsi"/>
          <w:sz w:val="24"/>
          <w:szCs w:val="24"/>
        </w:rPr>
        <w:t xml:space="preserve"> de evaluare </w:t>
      </w:r>
      <w:r w:rsidR="006C7586" w:rsidRPr="00910904">
        <w:rPr>
          <w:rFonts w:cstheme="minorHAnsi"/>
          <w:sz w:val="24"/>
          <w:szCs w:val="24"/>
        </w:rPr>
        <w:t>psiho</w:t>
      </w:r>
      <w:r w:rsidR="00BD1C91" w:rsidRPr="00910904">
        <w:rPr>
          <w:rFonts w:cstheme="minorHAnsi"/>
          <w:sz w:val="24"/>
          <w:szCs w:val="24"/>
        </w:rPr>
        <w:t>comportamentală se</w:t>
      </w:r>
      <w:r w:rsidR="004E11B6" w:rsidRPr="00910904">
        <w:rPr>
          <w:rFonts w:cstheme="minorHAnsi"/>
          <w:sz w:val="24"/>
          <w:szCs w:val="24"/>
        </w:rPr>
        <w:t xml:space="preserve"> </w:t>
      </w:r>
      <w:r w:rsidR="00BD1C91" w:rsidRPr="00910904">
        <w:rPr>
          <w:rFonts w:cstheme="minorHAnsi"/>
          <w:sz w:val="24"/>
          <w:szCs w:val="24"/>
        </w:rPr>
        <w:t>aplică în mod corespunzător.</w:t>
      </w:r>
    </w:p>
    <w:p w14:paraId="389FCF3D" w14:textId="29211D88" w:rsidR="00EB2E18" w:rsidRPr="00910904" w:rsidRDefault="001F00F3" w:rsidP="00E664EC">
      <w:pPr>
        <w:tabs>
          <w:tab w:val="left" w:pos="1320"/>
        </w:tabs>
        <w:spacing w:line="276" w:lineRule="auto"/>
        <w:rPr>
          <w:rFonts w:cstheme="minorHAnsi"/>
          <w:sz w:val="24"/>
          <w:szCs w:val="24"/>
        </w:rPr>
      </w:pPr>
      <w:r w:rsidRPr="00910904">
        <w:rPr>
          <w:rFonts w:cstheme="minorHAnsi"/>
          <w:sz w:val="24"/>
          <w:szCs w:val="24"/>
        </w:rPr>
        <w:t xml:space="preserve">     </w:t>
      </w:r>
      <w:r w:rsidR="004604C5" w:rsidRPr="00910904">
        <w:rPr>
          <w:rFonts w:cstheme="minorHAnsi"/>
          <w:sz w:val="24"/>
          <w:szCs w:val="24"/>
        </w:rPr>
        <w:t xml:space="preserve"> Calificativul acordat de comisia de reexaminare </w:t>
      </w:r>
      <w:r w:rsidR="009631E3" w:rsidRPr="00910904">
        <w:rPr>
          <w:rFonts w:cstheme="minorHAnsi"/>
          <w:sz w:val="24"/>
          <w:szCs w:val="24"/>
        </w:rPr>
        <w:t xml:space="preserve">psihologică </w:t>
      </w:r>
      <w:r w:rsidR="004604C5" w:rsidRPr="00910904">
        <w:rPr>
          <w:rFonts w:cstheme="minorHAnsi"/>
          <w:sz w:val="24"/>
          <w:szCs w:val="24"/>
        </w:rPr>
        <w:t>este definitiv</w:t>
      </w:r>
      <w:r w:rsidR="009631E3" w:rsidRPr="00910904">
        <w:rPr>
          <w:rFonts w:cstheme="minorHAnsi"/>
          <w:sz w:val="24"/>
          <w:szCs w:val="24"/>
        </w:rPr>
        <w:t xml:space="preserve"> şi se aduce la cunoştinţă prin publicarea pe pagin</w:t>
      </w:r>
      <w:r w:rsidR="00B70858" w:rsidRPr="00910904">
        <w:rPr>
          <w:rFonts w:cstheme="minorHAnsi"/>
          <w:sz w:val="24"/>
          <w:szCs w:val="24"/>
        </w:rPr>
        <w:t>a</w:t>
      </w:r>
      <w:r w:rsidR="009631E3" w:rsidRPr="00910904">
        <w:rPr>
          <w:rFonts w:cstheme="minorHAnsi"/>
          <w:sz w:val="24"/>
          <w:szCs w:val="24"/>
        </w:rPr>
        <w:t xml:space="preserve"> de internet a Consiliului Superior al Magistraturii</w:t>
      </w:r>
      <w:r w:rsidR="00A1308C" w:rsidRPr="00910904">
        <w:rPr>
          <w:rFonts w:cstheme="minorHAnsi"/>
          <w:sz w:val="24"/>
          <w:szCs w:val="24"/>
        </w:rPr>
        <w:t xml:space="preserve"> și a Institutului Național al Magistraturii</w:t>
      </w:r>
      <w:r w:rsidR="009631E3" w:rsidRPr="00910904">
        <w:rPr>
          <w:rFonts w:cstheme="minorHAnsi"/>
          <w:sz w:val="24"/>
          <w:szCs w:val="24"/>
        </w:rPr>
        <w:t>.</w:t>
      </w:r>
    </w:p>
    <w:p w14:paraId="27D9E9FE" w14:textId="65B8839B" w:rsidR="004D67F1" w:rsidRPr="00910904" w:rsidRDefault="004D67F1" w:rsidP="00E664EC">
      <w:pPr>
        <w:tabs>
          <w:tab w:val="left" w:pos="7488"/>
        </w:tabs>
        <w:spacing w:line="276" w:lineRule="auto"/>
        <w:rPr>
          <w:rFonts w:cstheme="minorHAnsi"/>
          <w:sz w:val="24"/>
          <w:szCs w:val="24"/>
        </w:rPr>
      </w:pPr>
      <w:r w:rsidRPr="00910904">
        <w:rPr>
          <w:rFonts w:cstheme="minorHAnsi"/>
          <w:sz w:val="24"/>
          <w:szCs w:val="24"/>
        </w:rPr>
        <w:t xml:space="preserve">      </w:t>
      </w:r>
      <w:r w:rsidR="0073701B" w:rsidRPr="00910904">
        <w:rPr>
          <w:rFonts w:cstheme="minorHAnsi"/>
          <w:sz w:val="24"/>
          <w:szCs w:val="24"/>
        </w:rPr>
        <w:t xml:space="preserve"> </w:t>
      </w:r>
      <w:r w:rsidR="00C32C81" w:rsidRPr="00910904">
        <w:rPr>
          <w:rFonts w:cstheme="minorHAnsi"/>
          <w:sz w:val="24"/>
          <w:szCs w:val="24"/>
        </w:rPr>
        <w:t>Compartimentul de psihologie a personalului asigură</w:t>
      </w:r>
      <w:r w:rsidR="00E06835" w:rsidRPr="00910904">
        <w:rPr>
          <w:rFonts w:cstheme="minorHAnsi"/>
          <w:sz w:val="24"/>
          <w:szCs w:val="24"/>
        </w:rPr>
        <w:t xml:space="preserve"> </w:t>
      </w:r>
      <w:r w:rsidR="00C32C81" w:rsidRPr="00910904">
        <w:rPr>
          <w:rFonts w:cstheme="minorHAnsi"/>
          <w:sz w:val="24"/>
          <w:szCs w:val="24"/>
        </w:rPr>
        <w:t>centralizarea şi arhivarea documentelor ut</w:t>
      </w:r>
      <w:r w:rsidR="0039712A" w:rsidRPr="00910904">
        <w:rPr>
          <w:rFonts w:cstheme="minorHAnsi"/>
          <w:sz w:val="24"/>
          <w:szCs w:val="24"/>
        </w:rPr>
        <w:t>i</w:t>
      </w:r>
      <w:r w:rsidR="00C32C81" w:rsidRPr="00910904">
        <w:rPr>
          <w:rFonts w:cstheme="minorHAnsi"/>
          <w:sz w:val="24"/>
          <w:szCs w:val="24"/>
        </w:rPr>
        <w:t xml:space="preserve">lizate </w:t>
      </w:r>
      <w:r w:rsidRPr="00910904">
        <w:rPr>
          <w:rFonts w:cstheme="minorHAnsi"/>
          <w:sz w:val="24"/>
          <w:szCs w:val="24"/>
        </w:rPr>
        <w:t>în cadrul procedurii de testare, respectiv reexaminare psihologică</w:t>
      </w:r>
      <w:r w:rsidR="00C32C81" w:rsidRPr="00910904">
        <w:rPr>
          <w:rFonts w:cstheme="minorHAnsi"/>
          <w:sz w:val="24"/>
          <w:szCs w:val="24"/>
        </w:rPr>
        <w:t>.</w:t>
      </w:r>
      <w:r w:rsidR="00AE6F68" w:rsidRPr="00910904">
        <w:rPr>
          <w:rFonts w:cstheme="minorHAnsi"/>
          <w:sz w:val="24"/>
          <w:szCs w:val="24"/>
        </w:rPr>
        <w:t xml:space="preserve">           </w:t>
      </w:r>
    </w:p>
    <w:p w14:paraId="01A6BAD5" w14:textId="01260D83" w:rsidR="008109EB" w:rsidRPr="00910904" w:rsidRDefault="00AE6F68" w:rsidP="00BE10D7">
      <w:pPr>
        <w:tabs>
          <w:tab w:val="left" w:pos="7488"/>
        </w:tabs>
        <w:spacing w:line="276" w:lineRule="auto"/>
        <w:rPr>
          <w:rFonts w:cstheme="minorHAnsi"/>
          <w:sz w:val="24"/>
          <w:szCs w:val="24"/>
        </w:rPr>
      </w:pPr>
      <w:r w:rsidRPr="00910904">
        <w:rPr>
          <w:rFonts w:cstheme="minorHAnsi"/>
          <w:sz w:val="24"/>
          <w:szCs w:val="24"/>
        </w:rPr>
        <w:t xml:space="preserve">                                                                                      </w:t>
      </w:r>
    </w:p>
    <w:sectPr w:rsidR="008109EB" w:rsidRPr="00910904" w:rsidSect="00C538B3">
      <w:headerReference w:type="default" r:id="rId8"/>
      <w:footerReference w:type="default" r:id="rId9"/>
      <w:type w:val="nextColumn"/>
      <w:pgSz w:w="11907" w:h="16839" w:code="9"/>
      <w:pgMar w:top="142" w:right="1134" w:bottom="1134" w:left="993" w:header="397" w:footer="454" w:gutter="1134"/>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E722E" w14:textId="77777777" w:rsidR="00A062C7" w:rsidRDefault="00A062C7" w:rsidP="007723BF">
      <w:pPr>
        <w:spacing w:line="240" w:lineRule="auto"/>
      </w:pPr>
      <w:r>
        <w:separator/>
      </w:r>
    </w:p>
  </w:endnote>
  <w:endnote w:type="continuationSeparator" w:id="0">
    <w:p w14:paraId="1022EFDD" w14:textId="77777777" w:rsidR="00A062C7" w:rsidRDefault="00A062C7" w:rsidP="00772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9579845"/>
      <w:docPartObj>
        <w:docPartGallery w:val="Page Numbers (Bottom of Page)"/>
        <w:docPartUnique/>
      </w:docPartObj>
    </w:sdtPr>
    <w:sdtEndPr>
      <w:rPr>
        <w:noProof/>
      </w:rPr>
    </w:sdtEndPr>
    <w:sdtContent>
      <w:p w14:paraId="261A68A6" w14:textId="77777777" w:rsidR="00F6795B" w:rsidRDefault="00F6795B">
        <w:pPr>
          <w:pStyle w:val="Footer"/>
          <w:jc w:val="right"/>
        </w:pPr>
        <w:r>
          <w:fldChar w:fldCharType="begin"/>
        </w:r>
        <w:r>
          <w:instrText xml:space="preserve"> PAGE   \* MERGEFORMAT </w:instrText>
        </w:r>
        <w:r>
          <w:fldChar w:fldCharType="separate"/>
        </w:r>
        <w:r w:rsidR="00A20804">
          <w:rPr>
            <w:noProof/>
          </w:rPr>
          <w:t>5</w:t>
        </w:r>
        <w:r>
          <w:rPr>
            <w:noProof/>
          </w:rPr>
          <w:fldChar w:fldCharType="end"/>
        </w:r>
      </w:p>
    </w:sdtContent>
  </w:sdt>
  <w:p w14:paraId="5E2D7D59" w14:textId="77777777" w:rsidR="00F6795B" w:rsidRDefault="00F67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CA6B2" w14:textId="77777777" w:rsidR="00A062C7" w:rsidRDefault="00A062C7" w:rsidP="007723BF">
      <w:pPr>
        <w:spacing w:line="240" w:lineRule="auto"/>
      </w:pPr>
      <w:r>
        <w:separator/>
      </w:r>
    </w:p>
  </w:footnote>
  <w:footnote w:type="continuationSeparator" w:id="0">
    <w:p w14:paraId="39F5E403" w14:textId="77777777" w:rsidR="00A062C7" w:rsidRDefault="00A062C7" w:rsidP="007723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C791D" w14:textId="77777777" w:rsidR="00177F6D" w:rsidRDefault="00177F6D" w:rsidP="00177F6D">
    <w:pPr>
      <w:pStyle w:val="Header"/>
      <w:jc w:val="center"/>
    </w:pPr>
    <w:r>
      <w:t>Anexa la Hotărârea Plenului Consiliului Superior al Magistraturii nr. ... din ...</w:t>
    </w:r>
  </w:p>
  <w:p w14:paraId="169CAB43" w14:textId="3C22BB08" w:rsidR="00177F6D" w:rsidRDefault="00177F6D" w:rsidP="00177F6D">
    <w:pPr>
      <w:pStyle w:val="Header"/>
      <w:jc w:val="center"/>
    </w:pPr>
    <w:r>
      <w:t>(Anexa nr. 1 la Regulamentul privind admitere</w:t>
    </w:r>
    <w:r w:rsidR="009F7542">
      <w:t>a</w:t>
    </w:r>
    <w:r>
      <w:t xml:space="preserve"> </w:t>
    </w:r>
    <w:r w:rsidR="009F7542">
      <w:t>la Institutul Național al Magistraturii</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A0836"/>
    <w:multiLevelType w:val="multilevel"/>
    <w:tmpl w:val="8BBC525A"/>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1.%2"/>
      <w:lvlJc w:val="left"/>
      <w:pPr>
        <w:ind w:left="840" w:hanging="360"/>
      </w:pPr>
      <w:rPr>
        <w:rFonts w:hint="default"/>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1" w15:restartNumberingAfterBreak="0">
    <w:nsid w:val="05C57ACD"/>
    <w:multiLevelType w:val="hybridMultilevel"/>
    <w:tmpl w:val="282C962A"/>
    <w:lvl w:ilvl="0" w:tplc="6320471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96B7F09"/>
    <w:multiLevelType w:val="multilevel"/>
    <w:tmpl w:val="DCDEED64"/>
    <w:lvl w:ilvl="0">
      <w:start w:val="5"/>
      <w:numFmt w:val="decimal"/>
      <w:lvlText w:val="%1"/>
      <w:lvlJc w:val="left"/>
      <w:pPr>
        <w:ind w:left="480" w:hanging="480"/>
      </w:pPr>
      <w:rPr>
        <w:rFonts w:hint="default"/>
      </w:rPr>
    </w:lvl>
    <w:lvl w:ilvl="1">
      <w:start w:val="8"/>
      <w:numFmt w:val="decimal"/>
      <w:lvlText w:val="%1.%2"/>
      <w:lvlJc w:val="left"/>
      <w:pPr>
        <w:ind w:left="1200" w:hanging="48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BCF3B7F"/>
    <w:multiLevelType w:val="hybridMultilevel"/>
    <w:tmpl w:val="3C947650"/>
    <w:lvl w:ilvl="0" w:tplc="04180001">
      <w:start w:val="1"/>
      <w:numFmt w:val="bullet"/>
      <w:lvlText w:val=""/>
      <w:lvlJc w:val="left"/>
      <w:pPr>
        <w:tabs>
          <w:tab w:val="num" w:pos="3000"/>
        </w:tabs>
        <w:ind w:left="3000" w:hanging="360"/>
      </w:pPr>
      <w:rPr>
        <w:rFonts w:ascii="Symbol" w:hAnsi="Symbol" w:hint="default"/>
      </w:rPr>
    </w:lvl>
    <w:lvl w:ilvl="1" w:tplc="04180003" w:tentative="1">
      <w:start w:val="1"/>
      <w:numFmt w:val="bullet"/>
      <w:lvlText w:val="o"/>
      <w:lvlJc w:val="left"/>
      <w:pPr>
        <w:tabs>
          <w:tab w:val="num" w:pos="3720"/>
        </w:tabs>
        <w:ind w:left="3720" w:hanging="360"/>
      </w:pPr>
      <w:rPr>
        <w:rFonts w:ascii="Courier New" w:hAnsi="Courier New" w:cs="Courier New" w:hint="default"/>
      </w:rPr>
    </w:lvl>
    <w:lvl w:ilvl="2" w:tplc="04180005" w:tentative="1">
      <w:start w:val="1"/>
      <w:numFmt w:val="bullet"/>
      <w:lvlText w:val=""/>
      <w:lvlJc w:val="left"/>
      <w:pPr>
        <w:tabs>
          <w:tab w:val="num" w:pos="4440"/>
        </w:tabs>
        <w:ind w:left="4440" w:hanging="360"/>
      </w:pPr>
      <w:rPr>
        <w:rFonts w:ascii="Wingdings" w:hAnsi="Wingdings" w:hint="default"/>
      </w:rPr>
    </w:lvl>
    <w:lvl w:ilvl="3" w:tplc="04180001" w:tentative="1">
      <w:start w:val="1"/>
      <w:numFmt w:val="bullet"/>
      <w:lvlText w:val=""/>
      <w:lvlJc w:val="left"/>
      <w:pPr>
        <w:tabs>
          <w:tab w:val="num" w:pos="5160"/>
        </w:tabs>
        <w:ind w:left="5160" w:hanging="360"/>
      </w:pPr>
      <w:rPr>
        <w:rFonts w:ascii="Symbol" w:hAnsi="Symbol" w:hint="default"/>
      </w:rPr>
    </w:lvl>
    <w:lvl w:ilvl="4" w:tplc="04180003" w:tentative="1">
      <w:start w:val="1"/>
      <w:numFmt w:val="bullet"/>
      <w:lvlText w:val="o"/>
      <w:lvlJc w:val="left"/>
      <w:pPr>
        <w:tabs>
          <w:tab w:val="num" w:pos="5880"/>
        </w:tabs>
        <w:ind w:left="5880" w:hanging="360"/>
      </w:pPr>
      <w:rPr>
        <w:rFonts w:ascii="Courier New" w:hAnsi="Courier New" w:cs="Courier New" w:hint="default"/>
      </w:rPr>
    </w:lvl>
    <w:lvl w:ilvl="5" w:tplc="04180005" w:tentative="1">
      <w:start w:val="1"/>
      <w:numFmt w:val="bullet"/>
      <w:lvlText w:val=""/>
      <w:lvlJc w:val="left"/>
      <w:pPr>
        <w:tabs>
          <w:tab w:val="num" w:pos="6600"/>
        </w:tabs>
        <w:ind w:left="6600" w:hanging="360"/>
      </w:pPr>
      <w:rPr>
        <w:rFonts w:ascii="Wingdings" w:hAnsi="Wingdings" w:hint="default"/>
      </w:rPr>
    </w:lvl>
    <w:lvl w:ilvl="6" w:tplc="04180001" w:tentative="1">
      <w:start w:val="1"/>
      <w:numFmt w:val="bullet"/>
      <w:lvlText w:val=""/>
      <w:lvlJc w:val="left"/>
      <w:pPr>
        <w:tabs>
          <w:tab w:val="num" w:pos="7320"/>
        </w:tabs>
        <w:ind w:left="7320" w:hanging="360"/>
      </w:pPr>
      <w:rPr>
        <w:rFonts w:ascii="Symbol" w:hAnsi="Symbol" w:hint="default"/>
      </w:rPr>
    </w:lvl>
    <w:lvl w:ilvl="7" w:tplc="04180003" w:tentative="1">
      <w:start w:val="1"/>
      <w:numFmt w:val="bullet"/>
      <w:lvlText w:val="o"/>
      <w:lvlJc w:val="left"/>
      <w:pPr>
        <w:tabs>
          <w:tab w:val="num" w:pos="8040"/>
        </w:tabs>
        <w:ind w:left="8040" w:hanging="360"/>
      </w:pPr>
      <w:rPr>
        <w:rFonts w:ascii="Courier New" w:hAnsi="Courier New" w:cs="Courier New" w:hint="default"/>
      </w:rPr>
    </w:lvl>
    <w:lvl w:ilvl="8" w:tplc="04180005" w:tentative="1">
      <w:start w:val="1"/>
      <w:numFmt w:val="bullet"/>
      <w:lvlText w:val=""/>
      <w:lvlJc w:val="left"/>
      <w:pPr>
        <w:tabs>
          <w:tab w:val="num" w:pos="8760"/>
        </w:tabs>
        <w:ind w:left="8760" w:hanging="360"/>
      </w:pPr>
      <w:rPr>
        <w:rFonts w:ascii="Wingdings" w:hAnsi="Wingdings" w:hint="default"/>
      </w:rPr>
    </w:lvl>
  </w:abstractNum>
  <w:abstractNum w:abstractNumId="4" w15:restartNumberingAfterBreak="0">
    <w:nsid w:val="132E71D4"/>
    <w:multiLevelType w:val="hybridMultilevel"/>
    <w:tmpl w:val="E60CFA46"/>
    <w:lvl w:ilvl="0" w:tplc="04180015">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8F605E"/>
    <w:multiLevelType w:val="multilevel"/>
    <w:tmpl w:val="3494758E"/>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6" w15:restartNumberingAfterBreak="0">
    <w:nsid w:val="54FB6639"/>
    <w:multiLevelType w:val="hybridMultilevel"/>
    <w:tmpl w:val="5BFC359E"/>
    <w:lvl w:ilvl="0" w:tplc="A8681BA2">
      <w:start w:val="1"/>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57360140"/>
    <w:multiLevelType w:val="multilevel"/>
    <w:tmpl w:val="C3F88B5A"/>
    <w:lvl w:ilvl="0">
      <w:start w:val="1"/>
      <w:numFmt w:val="upperRoman"/>
      <w:lvlText w:val="%1."/>
      <w:lvlJc w:val="left"/>
      <w:pPr>
        <w:ind w:left="720" w:hanging="360"/>
      </w:pPr>
      <w:rPr>
        <w:rFonts w:ascii="Times New Roman" w:eastAsiaTheme="minorHAnsi" w:hAnsi="Times New Roman" w:cs="Times New Roman"/>
      </w:rPr>
    </w:lvl>
    <w:lvl w:ilvl="1">
      <w:start w:val="1"/>
      <w:numFmt w:val="upperLetter"/>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8" w15:restartNumberingAfterBreak="0">
    <w:nsid w:val="5BB62FD6"/>
    <w:multiLevelType w:val="hybridMultilevel"/>
    <w:tmpl w:val="36FCB64A"/>
    <w:lvl w:ilvl="0" w:tplc="1BCCBD4A">
      <w:start w:val="6"/>
      <w:numFmt w:val="bullet"/>
      <w:lvlText w:val="-"/>
      <w:lvlJc w:val="left"/>
      <w:pPr>
        <w:ind w:left="1065" w:hanging="360"/>
      </w:pPr>
      <w:rPr>
        <w:rFonts w:ascii="Calibri" w:eastAsiaTheme="minorHAnsi" w:hAnsi="Calibri" w:cs="Calibri"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9" w15:restartNumberingAfterBreak="0">
    <w:nsid w:val="6A371261"/>
    <w:multiLevelType w:val="hybridMultilevel"/>
    <w:tmpl w:val="AE3CAC4A"/>
    <w:lvl w:ilvl="0" w:tplc="1DD032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2585770"/>
    <w:multiLevelType w:val="hybridMultilevel"/>
    <w:tmpl w:val="90127132"/>
    <w:lvl w:ilvl="0" w:tplc="516ADA70">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736B2D9C"/>
    <w:multiLevelType w:val="hybridMultilevel"/>
    <w:tmpl w:val="786A0FF0"/>
    <w:lvl w:ilvl="0" w:tplc="999EF23C">
      <w:start w:val="2"/>
      <w:numFmt w:val="bullet"/>
      <w:lvlText w:val="-"/>
      <w:lvlJc w:val="left"/>
      <w:pPr>
        <w:ind w:left="3480" w:hanging="360"/>
      </w:pPr>
      <w:rPr>
        <w:rFonts w:ascii="Times New Roman" w:eastAsiaTheme="minorHAnsi" w:hAnsi="Times New Roman" w:cs="Times New Roman" w:hint="default"/>
      </w:rPr>
    </w:lvl>
    <w:lvl w:ilvl="1" w:tplc="04180003" w:tentative="1">
      <w:start w:val="1"/>
      <w:numFmt w:val="bullet"/>
      <w:lvlText w:val="o"/>
      <w:lvlJc w:val="left"/>
      <w:pPr>
        <w:ind w:left="4200" w:hanging="360"/>
      </w:pPr>
      <w:rPr>
        <w:rFonts w:ascii="Courier New" w:hAnsi="Courier New" w:cs="Courier New" w:hint="default"/>
      </w:rPr>
    </w:lvl>
    <w:lvl w:ilvl="2" w:tplc="04180005" w:tentative="1">
      <w:start w:val="1"/>
      <w:numFmt w:val="bullet"/>
      <w:lvlText w:val=""/>
      <w:lvlJc w:val="left"/>
      <w:pPr>
        <w:ind w:left="4920" w:hanging="360"/>
      </w:pPr>
      <w:rPr>
        <w:rFonts w:ascii="Wingdings" w:hAnsi="Wingdings" w:hint="default"/>
      </w:rPr>
    </w:lvl>
    <w:lvl w:ilvl="3" w:tplc="04180001" w:tentative="1">
      <w:start w:val="1"/>
      <w:numFmt w:val="bullet"/>
      <w:lvlText w:val=""/>
      <w:lvlJc w:val="left"/>
      <w:pPr>
        <w:ind w:left="5640" w:hanging="360"/>
      </w:pPr>
      <w:rPr>
        <w:rFonts w:ascii="Symbol" w:hAnsi="Symbol" w:hint="default"/>
      </w:rPr>
    </w:lvl>
    <w:lvl w:ilvl="4" w:tplc="04180003" w:tentative="1">
      <w:start w:val="1"/>
      <w:numFmt w:val="bullet"/>
      <w:lvlText w:val="o"/>
      <w:lvlJc w:val="left"/>
      <w:pPr>
        <w:ind w:left="6360" w:hanging="360"/>
      </w:pPr>
      <w:rPr>
        <w:rFonts w:ascii="Courier New" w:hAnsi="Courier New" w:cs="Courier New" w:hint="default"/>
      </w:rPr>
    </w:lvl>
    <w:lvl w:ilvl="5" w:tplc="04180005" w:tentative="1">
      <w:start w:val="1"/>
      <w:numFmt w:val="bullet"/>
      <w:lvlText w:val=""/>
      <w:lvlJc w:val="left"/>
      <w:pPr>
        <w:ind w:left="7080" w:hanging="360"/>
      </w:pPr>
      <w:rPr>
        <w:rFonts w:ascii="Wingdings" w:hAnsi="Wingdings" w:hint="default"/>
      </w:rPr>
    </w:lvl>
    <w:lvl w:ilvl="6" w:tplc="04180001" w:tentative="1">
      <w:start w:val="1"/>
      <w:numFmt w:val="bullet"/>
      <w:lvlText w:val=""/>
      <w:lvlJc w:val="left"/>
      <w:pPr>
        <w:ind w:left="7800" w:hanging="360"/>
      </w:pPr>
      <w:rPr>
        <w:rFonts w:ascii="Symbol" w:hAnsi="Symbol" w:hint="default"/>
      </w:rPr>
    </w:lvl>
    <w:lvl w:ilvl="7" w:tplc="04180003" w:tentative="1">
      <w:start w:val="1"/>
      <w:numFmt w:val="bullet"/>
      <w:lvlText w:val="o"/>
      <w:lvlJc w:val="left"/>
      <w:pPr>
        <w:ind w:left="8520" w:hanging="360"/>
      </w:pPr>
      <w:rPr>
        <w:rFonts w:ascii="Courier New" w:hAnsi="Courier New" w:cs="Courier New" w:hint="default"/>
      </w:rPr>
    </w:lvl>
    <w:lvl w:ilvl="8" w:tplc="04180005" w:tentative="1">
      <w:start w:val="1"/>
      <w:numFmt w:val="bullet"/>
      <w:lvlText w:val=""/>
      <w:lvlJc w:val="left"/>
      <w:pPr>
        <w:ind w:left="9240" w:hanging="360"/>
      </w:pPr>
      <w:rPr>
        <w:rFonts w:ascii="Wingdings" w:hAnsi="Wingdings" w:hint="default"/>
      </w:rPr>
    </w:lvl>
  </w:abstractNum>
  <w:num w:numId="1" w16cid:durableId="277834433">
    <w:abstractNumId w:val="7"/>
  </w:num>
  <w:num w:numId="2" w16cid:durableId="1450127249">
    <w:abstractNumId w:val="1"/>
  </w:num>
  <w:num w:numId="3" w16cid:durableId="482624045">
    <w:abstractNumId w:val="3"/>
  </w:num>
  <w:num w:numId="4" w16cid:durableId="1539776434">
    <w:abstractNumId w:val="2"/>
  </w:num>
  <w:num w:numId="5" w16cid:durableId="1289706501">
    <w:abstractNumId w:val="11"/>
  </w:num>
  <w:num w:numId="6" w16cid:durableId="1689672942">
    <w:abstractNumId w:val="6"/>
  </w:num>
  <w:num w:numId="7" w16cid:durableId="1742173089">
    <w:abstractNumId w:val="0"/>
  </w:num>
  <w:num w:numId="8" w16cid:durableId="1599605160">
    <w:abstractNumId w:val="5"/>
  </w:num>
  <w:num w:numId="9" w16cid:durableId="1576815024">
    <w:abstractNumId w:val="9"/>
  </w:num>
  <w:num w:numId="10" w16cid:durableId="1047148031">
    <w:abstractNumId w:val="4"/>
  </w:num>
  <w:num w:numId="11" w16cid:durableId="2011374494">
    <w:abstractNumId w:val="10"/>
  </w:num>
  <w:num w:numId="12" w16cid:durableId="2440707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gutterAtTop/>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3BF"/>
    <w:rsid w:val="00031D04"/>
    <w:rsid w:val="00041063"/>
    <w:rsid w:val="000411C5"/>
    <w:rsid w:val="0008247A"/>
    <w:rsid w:val="000B0DF0"/>
    <w:rsid w:val="000E65FC"/>
    <w:rsid w:val="000F117F"/>
    <w:rsid w:val="00100E90"/>
    <w:rsid w:val="00102A7A"/>
    <w:rsid w:val="00110AF7"/>
    <w:rsid w:val="001163EC"/>
    <w:rsid w:val="00116E14"/>
    <w:rsid w:val="00131ABD"/>
    <w:rsid w:val="00144410"/>
    <w:rsid w:val="00147CB9"/>
    <w:rsid w:val="00153C78"/>
    <w:rsid w:val="00160E3B"/>
    <w:rsid w:val="0016127B"/>
    <w:rsid w:val="00177F6D"/>
    <w:rsid w:val="001953D5"/>
    <w:rsid w:val="00197858"/>
    <w:rsid w:val="001A55D6"/>
    <w:rsid w:val="001B221E"/>
    <w:rsid w:val="001B38E1"/>
    <w:rsid w:val="001B532D"/>
    <w:rsid w:val="001D7110"/>
    <w:rsid w:val="001E25D0"/>
    <w:rsid w:val="001E6D67"/>
    <w:rsid w:val="001F00F3"/>
    <w:rsid w:val="00215F4E"/>
    <w:rsid w:val="002236C8"/>
    <w:rsid w:val="00227059"/>
    <w:rsid w:val="00252884"/>
    <w:rsid w:val="002550EA"/>
    <w:rsid w:val="00267545"/>
    <w:rsid w:val="002A32B6"/>
    <w:rsid w:val="002A4DEB"/>
    <w:rsid w:val="002C3C7C"/>
    <w:rsid w:val="002E309B"/>
    <w:rsid w:val="002E6114"/>
    <w:rsid w:val="002F5792"/>
    <w:rsid w:val="003453F3"/>
    <w:rsid w:val="003538A3"/>
    <w:rsid w:val="00371E7D"/>
    <w:rsid w:val="0038784F"/>
    <w:rsid w:val="0039712A"/>
    <w:rsid w:val="003A542C"/>
    <w:rsid w:val="003B4B53"/>
    <w:rsid w:val="003C33D9"/>
    <w:rsid w:val="003E1005"/>
    <w:rsid w:val="003E66F9"/>
    <w:rsid w:val="003F7DBA"/>
    <w:rsid w:val="004321C7"/>
    <w:rsid w:val="00447E3B"/>
    <w:rsid w:val="00456868"/>
    <w:rsid w:val="004604C5"/>
    <w:rsid w:val="00473954"/>
    <w:rsid w:val="00487D62"/>
    <w:rsid w:val="004A3A4B"/>
    <w:rsid w:val="004C3254"/>
    <w:rsid w:val="004D2741"/>
    <w:rsid w:val="004D67F1"/>
    <w:rsid w:val="004E11B6"/>
    <w:rsid w:val="004E6E5D"/>
    <w:rsid w:val="005008C0"/>
    <w:rsid w:val="005412D8"/>
    <w:rsid w:val="00561A80"/>
    <w:rsid w:val="005830DF"/>
    <w:rsid w:val="0058510D"/>
    <w:rsid w:val="00595BA0"/>
    <w:rsid w:val="005A0866"/>
    <w:rsid w:val="005B1B00"/>
    <w:rsid w:val="005B3AE3"/>
    <w:rsid w:val="006727BA"/>
    <w:rsid w:val="00673979"/>
    <w:rsid w:val="00677F1A"/>
    <w:rsid w:val="006824DF"/>
    <w:rsid w:val="00684022"/>
    <w:rsid w:val="006A3FF5"/>
    <w:rsid w:val="006B752B"/>
    <w:rsid w:val="006C5DC1"/>
    <w:rsid w:val="006C7586"/>
    <w:rsid w:val="006D342C"/>
    <w:rsid w:val="006F105A"/>
    <w:rsid w:val="00701493"/>
    <w:rsid w:val="00731C18"/>
    <w:rsid w:val="00731E32"/>
    <w:rsid w:val="00736895"/>
    <w:rsid w:val="0073701B"/>
    <w:rsid w:val="00741428"/>
    <w:rsid w:val="00744E37"/>
    <w:rsid w:val="0074671D"/>
    <w:rsid w:val="00756530"/>
    <w:rsid w:val="00762CC0"/>
    <w:rsid w:val="00763299"/>
    <w:rsid w:val="00764B0B"/>
    <w:rsid w:val="007723BF"/>
    <w:rsid w:val="007A3D0E"/>
    <w:rsid w:val="007A5147"/>
    <w:rsid w:val="007B285E"/>
    <w:rsid w:val="007C16F1"/>
    <w:rsid w:val="007C2241"/>
    <w:rsid w:val="007C5B77"/>
    <w:rsid w:val="007D6DE3"/>
    <w:rsid w:val="007E3537"/>
    <w:rsid w:val="007F64F4"/>
    <w:rsid w:val="00802C1E"/>
    <w:rsid w:val="008109EB"/>
    <w:rsid w:val="0082482E"/>
    <w:rsid w:val="00825F19"/>
    <w:rsid w:val="00831D9C"/>
    <w:rsid w:val="00840283"/>
    <w:rsid w:val="00846CB4"/>
    <w:rsid w:val="008478BB"/>
    <w:rsid w:val="0085079E"/>
    <w:rsid w:val="0086269D"/>
    <w:rsid w:val="00871FC6"/>
    <w:rsid w:val="008A30B9"/>
    <w:rsid w:val="008C3EF3"/>
    <w:rsid w:val="008C3FAA"/>
    <w:rsid w:val="008D3B1A"/>
    <w:rsid w:val="008F4BC5"/>
    <w:rsid w:val="00900005"/>
    <w:rsid w:val="00904B08"/>
    <w:rsid w:val="00905787"/>
    <w:rsid w:val="00910904"/>
    <w:rsid w:val="00947447"/>
    <w:rsid w:val="00950337"/>
    <w:rsid w:val="00950A95"/>
    <w:rsid w:val="009631E3"/>
    <w:rsid w:val="00964FFC"/>
    <w:rsid w:val="009811BF"/>
    <w:rsid w:val="00983550"/>
    <w:rsid w:val="00987B48"/>
    <w:rsid w:val="009C30F9"/>
    <w:rsid w:val="009D1E7C"/>
    <w:rsid w:val="009E0930"/>
    <w:rsid w:val="009E5F2F"/>
    <w:rsid w:val="009F3FBA"/>
    <w:rsid w:val="009F7109"/>
    <w:rsid w:val="009F7542"/>
    <w:rsid w:val="00A062C7"/>
    <w:rsid w:val="00A11A25"/>
    <w:rsid w:val="00A1308C"/>
    <w:rsid w:val="00A20804"/>
    <w:rsid w:val="00A23301"/>
    <w:rsid w:val="00A405B6"/>
    <w:rsid w:val="00A43554"/>
    <w:rsid w:val="00A43E90"/>
    <w:rsid w:val="00A45D4E"/>
    <w:rsid w:val="00A62C1D"/>
    <w:rsid w:val="00A84BAE"/>
    <w:rsid w:val="00AA112F"/>
    <w:rsid w:val="00AC4F8C"/>
    <w:rsid w:val="00AC62BA"/>
    <w:rsid w:val="00AC70B0"/>
    <w:rsid w:val="00AC76A2"/>
    <w:rsid w:val="00AE16BF"/>
    <w:rsid w:val="00AE6F68"/>
    <w:rsid w:val="00B10406"/>
    <w:rsid w:val="00B11E02"/>
    <w:rsid w:val="00B15A04"/>
    <w:rsid w:val="00B16766"/>
    <w:rsid w:val="00B25565"/>
    <w:rsid w:val="00B661D9"/>
    <w:rsid w:val="00B70858"/>
    <w:rsid w:val="00B73039"/>
    <w:rsid w:val="00B755AF"/>
    <w:rsid w:val="00B779F9"/>
    <w:rsid w:val="00B84346"/>
    <w:rsid w:val="00B90CA1"/>
    <w:rsid w:val="00BA563A"/>
    <w:rsid w:val="00BB70D4"/>
    <w:rsid w:val="00BD1C91"/>
    <w:rsid w:val="00BE0B07"/>
    <w:rsid w:val="00BE10D7"/>
    <w:rsid w:val="00BF12C2"/>
    <w:rsid w:val="00BF5E9F"/>
    <w:rsid w:val="00C00769"/>
    <w:rsid w:val="00C036F9"/>
    <w:rsid w:val="00C20DBC"/>
    <w:rsid w:val="00C25A32"/>
    <w:rsid w:val="00C32C81"/>
    <w:rsid w:val="00C506B0"/>
    <w:rsid w:val="00C51007"/>
    <w:rsid w:val="00C538B3"/>
    <w:rsid w:val="00C53B87"/>
    <w:rsid w:val="00C577F2"/>
    <w:rsid w:val="00C62319"/>
    <w:rsid w:val="00C81D59"/>
    <w:rsid w:val="00CA3FE2"/>
    <w:rsid w:val="00CA4370"/>
    <w:rsid w:val="00CA5329"/>
    <w:rsid w:val="00CA7C41"/>
    <w:rsid w:val="00CD08EF"/>
    <w:rsid w:val="00CD0E28"/>
    <w:rsid w:val="00D07268"/>
    <w:rsid w:val="00D13618"/>
    <w:rsid w:val="00D36A97"/>
    <w:rsid w:val="00D36C63"/>
    <w:rsid w:val="00D47FC5"/>
    <w:rsid w:val="00D5046C"/>
    <w:rsid w:val="00D75A87"/>
    <w:rsid w:val="00DD73A9"/>
    <w:rsid w:val="00DD786E"/>
    <w:rsid w:val="00DE2AD5"/>
    <w:rsid w:val="00DF13A2"/>
    <w:rsid w:val="00E05012"/>
    <w:rsid w:val="00E06835"/>
    <w:rsid w:val="00E25188"/>
    <w:rsid w:val="00E26F8F"/>
    <w:rsid w:val="00E30BD7"/>
    <w:rsid w:val="00E4323D"/>
    <w:rsid w:val="00E63E49"/>
    <w:rsid w:val="00E664EC"/>
    <w:rsid w:val="00E748E1"/>
    <w:rsid w:val="00E836CD"/>
    <w:rsid w:val="00E95E7B"/>
    <w:rsid w:val="00EB2E18"/>
    <w:rsid w:val="00EC66A3"/>
    <w:rsid w:val="00ED4809"/>
    <w:rsid w:val="00ED6170"/>
    <w:rsid w:val="00EE1D0D"/>
    <w:rsid w:val="00EF3448"/>
    <w:rsid w:val="00EF523D"/>
    <w:rsid w:val="00F0474D"/>
    <w:rsid w:val="00F0558A"/>
    <w:rsid w:val="00F177C6"/>
    <w:rsid w:val="00F33E13"/>
    <w:rsid w:val="00F62ADF"/>
    <w:rsid w:val="00F65A76"/>
    <w:rsid w:val="00F6795B"/>
    <w:rsid w:val="00F67C3E"/>
    <w:rsid w:val="00F7131D"/>
    <w:rsid w:val="00F81957"/>
    <w:rsid w:val="00F96D70"/>
    <w:rsid w:val="00FA73EF"/>
    <w:rsid w:val="00FB5FCF"/>
    <w:rsid w:val="00FC5677"/>
    <w:rsid w:val="00FC682A"/>
    <w:rsid w:val="00FD63B0"/>
    <w:rsid w:val="00FE095C"/>
    <w:rsid w:val="00FE5954"/>
    <w:rsid w:val="00FF4D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29A49"/>
  <w15:chartTrackingRefBased/>
  <w15:docId w15:val="{41592C69-A7A9-4453-A4FC-8173DA6D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3BF"/>
    <w:pPr>
      <w:tabs>
        <w:tab w:val="center" w:pos="4536"/>
        <w:tab w:val="right" w:pos="9072"/>
      </w:tabs>
      <w:spacing w:line="240" w:lineRule="auto"/>
    </w:pPr>
  </w:style>
  <w:style w:type="character" w:customStyle="1" w:styleId="HeaderChar">
    <w:name w:val="Header Char"/>
    <w:basedOn w:val="DefaultParagraphFont"/>
    <w:link w:val="Header"/>
    <w:uiPriority w:val="99"/>
    <w:rsid w:val="007723BF"/>
  </w:style>
  <w:style w:type="paragraph" w:styleId="Footer">
    <w:name w:val="footer"/>
    <w:basedOn w:val="Normal"/>
    <w:link w:val="FooterChar"/>
    <w:uiPriority w:val="99"/>
    <w:unhideWhenUsed/>
    <w:rsid w:val="007723BF"/>
    <w:pPr>
      <w:tabs>
        <w:tab w:val="center" w:pos="4536"/>
        <w:tab w:val="right" w:pos="9072"/>
      </w:tabs>
      <w:spacing w:line="240" w:lineRule="auto"/>
    </w:pPr>
  </w:style>
  <w:style w:type="character" w:customStyle="1" w:styleId="FooterChar">
    <w:name w:val="Footer Char"/>
    <w:basedOn w:val="DefaultParagraphFont"/>
    <w:link w:val="Footer"/>
    <w:uiPriority w:val="99"/>
    <w:rsid w:val="007723BF"/>
  </w:style>
  <w:style w:type="character" w:customStyle="1" w:styleId="rvts6">
    <w:name w:val="rvts6"/>
    <w:basedOn w:val="DefaultParagraphFont"/>
    <w:rsid w:val="009E5F2F"/>
  </w:style>
  <w:style w:type="paragraph" w:styleId="ListParagraph">
    <w:name w:val="List Paragraph"/>
    <w:basedOn w:val="Normal"/>
    <w:uiPriority w:val="34"/>
    <w:qFormat/>
    <w:rsid w:val="006A3FF5"/>
    <w:pPr>
      <w:ind w:left="720"/>
      <w:contextualSpacing/>
    </w:pPr>
  </w:style>
  <w:style w:type="paragraph" w:customStyle="1" w:styleId="CaracterCaracterCharChar">
    <w:name w:val="Caracter Caracter Char Char"/>
    <w:basedOn w:val="Normal"/>
    <w:rsid w:val="00C25A32"/>
    <w:pPr>
      <w:spacing w:line="240" w:lineRule="auto"/>
    </w:pPr>
    <w:rPr>
      <w:rFonts w:ascii="Times New Roman" w:eastAsia="Times New Roman" w:hAnsi="Times New Roman" w:cs="Times New Roman"/>
      <w:sz w:val="24"/>
      <w:szCs w:val="24"/>
      <w:lang w:val="pl-PL" w:eastAsia="pl-PL"/>
    </w:rPr>
  </w:style>
  <w:style w:type="character" w:styleId="Strong">
    <w:name w:val="Strong"/>
    <w:qFormat/>
    <w:rsid w:val="00EC66A3"/>
    <w:rPr>
      <w:b/>
      <w:bCs/>
    </w:rPr>
  </w:style>
  <w:style w:type="paragraph" w:styleId="BalloonText">
    <w:name w:val="Balloon Text"/>
    <w:basedOn w:val="Normal"/>
    <w:link w:val="BalloonTextChar"/>
    <w:uiPriority w:val="99"/>
    <w:semiHidden/>
    <w:unhideWhenUsed/>
    <w:rsid w:val="00A20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804"/>
    <w:rPr>
      <w:rFonts w:ascii="Segoe UI" w:hAnsi="Segoe UI" w:cs="Segoe UI"/>
      <w:sz w:val="18"/>
      <w:szCs w:val="18"/>
    </w:rPr>
  </w:style>
  <w:style w:type="character" w:customStyle="1" w:styleId="slgi">
    <w:name w:val="s_lgi"/>
    <w:basedOn w:val="DefaultParagraphFont"/>
    <w:rsid w:val="00DD7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2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gislatie.just.ro/Public/DetaliiDocument/795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1819</Words>
  <Characters>10369</Characters>
  <Application>Microsoft Office Word</Application>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BABICI</dc:creator>
  <cp:keywords/>
  <dc:description/>
  <cp:lastModifiedBy>Constantin, NICOLAE</cp:lastModifiedBy>
  <cp:revision>3</cp:revision>
  <cp:lastPrinted>2024-06-20T08:44:00Z</cp:lastPrinted>
  <dcterms:created xsi:type="dcterms:W3CDTF">2024-06-20T09:56:00Z</dcterms:created>
  <dcterms:modified xsi:type="dcterms:W3CDTF">2024-06-20T09:59:00Z</dcterms:modified>
</cp:coreProperties>
</file>