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321F8B7C" w:rsidR="006B6BD9" w:rsidRPr="00A54828" w:rsidRDefault="00904495" w:rsidP="006B6BD9">
      <w:pPr>
        <w:ind w:firstLine="990"/>
        <w:jc w:val="center"/>
        <w:rPr>
          <w:rFonts w:ascii="Calibri" w:hAnsi="Calibri" w:cs="Calibri"/>
          <w:b/>
          <w:bCs/>
          <w:i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A1509C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A1509C">
        <w:rPr>
          <w:b/>
          <w:bCs/>
          <w:i/>
          <w:sz w:val="26"/>
          <w:szCs w:val="26"/>
          <w:lang w:val="ro-RO"/>
        </w:rPr>
        <w:t>de</w:t>
      </w:r>
      <w:r w:rsidR="001C705D" w:rsidRPr="00A1509C">
        <w:rPr>
          <w:b/>
          <w:bCs/>
          <w:sz w:val="26"/>
          <w:szCs w:val="26"/>
          <w:lang w:val="ro-RO"/>
        </w:rPr>
        <w:t xml:space="preserve"> </w:t>
      </w:r>
      <w:proofErr w:type="spellStart"/>
      <w:r w:rsidR="00E036BF" w:rsidRPr="004C6AA0">
        <w:rPr>
          <w:rFonts w:ascii="Calibri" w:hAnsi="Calibri" w:cs="Calibri"/>
          <w:b/>
          <w:bCs/>
          <w:i/>
          <w:iCs/>
          <w:sz w:val="26"/>
          <w:szCs w:val="26"/>
        </w:rPr>
        <w:t>Hotărâre</w:t>
      </w:r>
      <w:proofErr w:type="spellEnd"/>
      <w:r w:rsidR="00E036BF" w:rsidRPr="004C6AA0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r w:rsidR="004C6AA0" w:rsidRPr="004C6AA0">
        <w:rPr>
          <w:rFonts w:cs="Calibri"/>
          <w:b/>
          <w:i/>
          <w:sz w:val="26"/>
          <w:szCs w:val="26"/>
        </w:rPr>
        <w:t xml:space="preserve">a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Plenului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 </w:t>
      </w:r>
      <w:proofErr w:type="spellStart"/>
      <w:r w:rsidR="004C6AA0" w:rsidRPr="004C6AA0">
        <w:rPr>
          <w:b/>
          <w:bCs/>
          <w:i/>
          <w:sz w:val="26"/>
          <w:szCs w:val="26"/>
        </w:rPr>
        <w:t>Consiliului</w:t>
      </w:r>
      <w:proofErr w:type="spellEnd"/>
      <w:r w:rsidR="004C6AA0" w:rsidRPr="004C6AA0">
        <w:rPr>
          <w:b/>
          <w:bCs/>
          <w:i/>
          <w:sz w:val="26"/>
          <w:szCs w:val="26"/>
        </w:rPr>
        <w:t xml:space="preserve"> Superior al </w:t>
      </w:r>
      <w:proofErr w:type="spellStart"/>
      <w:r w:rsidR="004C6AA0" w:rsidRPr="004C6AA0">
        <w:rPr>
          <w:b/>
          <w:bCs/>
          <w:i/>
          <w:sz w:val="26"/>
          <w:szCs w:val="26"/>
        </w:rPr>
        <w:t>Magistraturii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pentru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aprobarea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Regulamentului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privind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A54828" w:rsidRPr="00A54828">
        <w:rPr>
          <w:rFonts w:ascii="Calibri" w:hAnsi="Calibri" w:cs="Calibri"/>
          <w:b/>
          <w:bCs/>
          <w:i/>
          <w:iCs/>
          <w:sz w:val="26"/>
          <w:szCs w:val="26"/>
        </w:rPr>
        <w:t>examenul</w:t>
      </w:r>
      <w:proofErr w:type="spellEnd"/>
      <w:r w:rsidR="00A54828" w:rsidRPr="00A54828">
        <w:rPr>
          <w:rFonts w:ascii="Calibri" w:hAnsi="Calibri" w:cs="Calibri"/>
          <w:b/>
          <w:bCs/>
          <w:i/>
          <w:iCs/>
          <w:sz w:val="26"/>
          <w:szCs w:val="26"/>
        </w:rPr>
        <w:t xml:space="preserve"> de capacitate al </w:t>
      </w:r>
      <w:proofErr w:type="spellStart"/>
      <w:r w:rsidR="00A54828" w:rsidRPr="00A54828">
        <w:rPr>
          <w:rFonts w:ascii="Calibri" w:hAnsi="Calibri" w:cs="Calibri"/>
          <w:b/>
          <w:bCs/>
          <w:i/>
          <w:iCs/>
          <w:sz w:val="26"/>
          <w:szCs w:val="26"/>
        </w:rPr>
        <w:t>judecătorilor</w:t>
      </w:r>
      <w:proofErr w:type="spellEnd"/>
      <w:r w:rsidR="00A54828" w:rsidRPr="00A54828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290B40">
        <w:rPr>
          <w:rFonts w:ascii="Calibri" w:hAnsi="Calibri" w:cs="Calibri"/>
          <w:b/>
          <w:bCs/>
          <w:i/>
          <w:iCs/>
          <w:sz w:val="26"/>
          <w:szCs w:val="26"/>
        </w:rPr>
        <w:t>stagiari</w:t>
      </w:r>
      <w:proofErr w:type="spellEnd"/>
      <w:r w:rsidR="00290B40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A54828" w:rsidRPr="00A54828">
        <w:rPr>
          <w:rFonts w:ascii="Calibri" w:hAnsi="Calibri" w:cs="Calibri"/>
          <w:b/>
          <w:bCs/>
          <w:i/>
          <w:iCs/>
          <w:sz w:val="26"/>
          <w:szCs w:val="26"/>
        </w:rPr>
        <w:t>și</w:t>
      </w:r>
      <w:proofErr w:type="spellEnd"/>
      <w:r w:rsidR="00A54828" w:rsidRPr="00A54828">
        <w:rPr>
          <w:rFonts w:ascii="Calibri" w:hAnsi="Calibri" w:cs="Calibri"/>
          <w:b/>
          <w:bCs/>
          <w:i/>
          <w:iCs/>
          <w:sz w:val="26"/>
          <w:szCs w:val="26"/>
        </w:rPr>
        <w:t xml:space="preserve"> al </w:t>
      </w:r>
      <w:proofErr w:type="spellStart"/>
      <w:r w:rsidR="00A54828" w:rsidRPr="00A54828">
        <w:rPr>
          <w:rFonts w:ascii="Calibri" w:hAnsi="Calibri" w:cs="Calibri"/>
          <w:b/>
          <w:bCs/>
          <w:i/>
          <w:iCs/>
          <w:sz w:val="26"/>
          <w:szCs w:val="26"/>
        </w:rPr>
        <w:t>procurorilor</w:t>
      </w:r>
      <w:proofErr w:type="spellEnd"/>
      <w:r w:rsidR="00A54828" w:rsidRPr="00A54828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A54828" w:rsidRPr="00A54828">
        <w:rPr>
          <w:rFonts w:ascii="Calibri" w:hAnsi="Calibri" w:cs="Calibri"/>
          <w:b/>
          <w:bCs/>
          <w:i/>
          <w:iCs/>
          <w:sz w:val="26"/>
          <w:szCs w:val="26"/>
        </w:rPr>
        <w:t>stagiari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557742FC" w14:textId="77263053" w:rsidR="003D3E28" w:rsidRPr="00A1509C" w:rsidRDefault="00A1509C" w:rsidP="004C6AA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proofErr w:type="spellStart"/>
            <w:r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C6AA0" w:rsidRPr="004C6AA0">
              <w:rPr>
                <w:rFonts w:cs="Calibri"/>
                <w:b/>
                <w:sz w:val="26"/>
                <w:szCs w:val="26"/>
              </w:rPr>
              <w:t>privind</w:t>
            </w:r>
            <w:proofErr w:type="spellEnd"/>
            <w:r w:rsidR="004C6AA0" w:rsidRPr="004C6AA0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A54828">
              <w:rPr>
                <w:rFonts w:ascii="Calibri" w:hAnsi="Calibri" w:cs="Calibri"/>
                <w:b/>
                <w:bCs/>
                <w:sz w:val="26"/>
                <w:szCs w:val="26"/>
              </w:rPr>
              <w:t>examenul</w:t>
            </w:r>
            <w:proofErr w:type="spellEnd"/>
            <w:r w:rsidR="00A5482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capacitate al </w:t>
            </w:r>
            <w:proofErr w:type="spellStart"/>
            <w:r w:rsidR="00A54828">
              <w:rPr>
                <w:rFonts w:ascii="Calibri" w:hAnsi="Calibri" w:cs="Calibri"/>
                <w:b/>
                <w:bCs/>
                <w:sz w:val="26"/>
                <w:szCs w:val="26"/>
              </w:rPr>
              <w:t>judecătorilor</w:t>
            </w:r>
            <w:proofErr w:type="spellEnd"/>
            <w:r w:rsidR="00A5482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290B40">
              <w:rPr>
                <w:rFonts w:ascii="Calibri" w:hAnsi="Calibri" w:cs="Calibri"/>
                <w:b/>
                <w:bCs/>
                <w:sz w:val="26"/>
                <w:szCs w:val="26"/>
              </w:rPr>
              <w:t>stagiari</w:t>
            </w:r>
            <w:proofErr w:type="spellEnd"/>
            <w:r w:rsidR="00290B40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54828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A5482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al </w:t>
            </w:r>
            <w:proofErr w:type="spellStart"/>
            <w:r w:rsidR="00A54828">
              <w:rPr>
                <w:rFonts w:ascii="Calibri" w:hAnsi="Calibri" w:cs="Calibri"/>
                <w:b/>
                <w:bCs/>
                <w:sz w:val="26"/>
                <w:szCs w:val="26"/>
              </w:rPr>
              <w:t>procurorilor</w:t>
            </w:r>
            <w:proofErr w:type="spellEnd"/>
            <w:r w:rsidR="00A5482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54828">
              <w:rPr>
                <w:rFonts w:ascii="Calibri" w:hAnsi="Calibri" w:cs="Calibri"/>
                <w:b/>
                <w:bCs/>
                <w:sz w:val="26"/>
                <w:szCs w:val="26"/>
              </w:rPr>
              <w:t>stagiari</w:t>
            </w:r>
            <w:proofErr w:type="spellEnd"/>
            <w:r w:rsidR="004C6AA0" w:rsidRPr="00A1509C">
              <w:rPr>
                <w:rFonts w:ascii="Calibri" w:hAnsi="Calibri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93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930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2951A72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4C056CD" w14:textId="03D021AD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31CEAFCB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3AD6DC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208DA9F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569667D" w14:textId="69AF11FE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078D7360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88FD28F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3B0886A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317FDF" w14:textId="76950AF3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2B037471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E96D224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4B9C1EE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C05A811" w14:textId="6C43D045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</w:p>
        </w:tc>
        <w:tc>
          <w:tcPr>
            <w:tcW w:w="3930" w:type="dxa"/>
            <w:gridSpan w:val="2"/>
          </w:tcPr>
          <w:p w14:paraId="000D85FF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1DA37D1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31521CE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2753D0E" w14:textId="2BB46EF4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</w:p>
        </w:tc>
        <w:tc>
          <w:tcPr>
            <w:tcW w:w="3930" w:type="dxa"/>
            <w:gridSpan w:val="2"/>
          </w:tcPr>
          <w:p w14:paraId="36B40765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38C8835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311C56C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9D968B" w14:textId="3D955593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30</w:t>
            </w:r>
          </w:p>
        </w:tc>
        <w:tc>
          <w:tcPr>
            <w:tcW w:w="3930" w:type="dxa"/>
            <w:gridSpan w:val="2"/>
          </w:tcPr>
          <w:p w14:paraId="5DA54B94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9515AFD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0E8CDDE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68DE9EE" w14:textId="3B35201F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31</w:t>
            </w:r>
          </w:p>
        </w:tc>
        <w:tc>
          <w:tcPr>
            <w:tcW w:w="3930" w:type="dxa"/>
            <w:gridSpan w:val="2"/>
          </w:tcPr>
          <w:p w14:paraId="0D540543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B5A9ED9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633F765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368D461" w14:textId="7EEC0269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32</w:t>
            </w:r>
          </w:p>
        </w:tc>
        <w:tc>
          <w:tcPr>
            <w:tcW w:w="3930" w:type="dxa"/>
            <w:gridSpan w:val="2"/>
          </w:tcPr>
          <w:p w14:paraId="77A863DA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20BA180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338B8FD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F575334" w14:textId="7A983F78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33</w:t>
            </w:r>
          </w:p>
        </w:tc>
        <w:tc>
          <w:tcPr>
            <w:tcW w:w="3930" w:type="dxa"/>
            <w:gridSpan w:val="2"/>
          </w:tcPr>
          <w:p w14:paraId="141FC91D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2731223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05CFA67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58A9C33" w14:textId="546145B6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34</w:t>
            </w:r>
          </w:p>
        </w:tc>
        <w:tc>
          <w:tcPr>
            <w:tcW w:w="3930" w:type="dxa"/>
            <w:gridSpan w:val="2"/>
          </w:tcPr>
          <w:p w14:paraId="31970F18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B2AD8E6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188FAC9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F3E477A" w14:textId="5218F1A4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35</w:t>
            </w:r>
          </w:p>
        </w:tc>
        <w:tc>
          <w:tcPr>
            <w:tcW w:w="3930" w:type="dxa"/>
            <w:gridSpan w:val="2"/>
          </w:tcPr>
          <w:p w14:paraId="134917DF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62585EC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62D2F95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4A61EDC" w14:textId="03E12031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36</w:t>
            </w:r>
          </w:p>
        </w:tc>
        <w:tc>
          <w:tcPr>
            <w:tcW w:w="3930" w:type="dxa"/>
            <w:gridSpan w:val="2"/>
          </w:tcPr>
          <w:p w14:paraId="03FAC5ED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687CD12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05D01C4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25DB9F" w14:textId="160C9EE7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37</w:t>
            </w:r>
          </w:p>
        </w:tc>
        <w:tc>
          <w:tcPr>
            <w:tcW w:w="3930" w:type="dxa"/>
            <w:gridSpan w:val="2"/>
          </w:tcPr>
          <w:p w14:paraId="31675FD1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5D3B4E8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2642638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FD66B9" w14:textId="767C47B9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38</w:t>
            </w:r>
          </w:p>
        </w:tc>
        <w:tc>
          <w:tcPr>
            <w:tcW w:w="3930" w:type="dxa"/>
            <w:gridSpan w:val="2"/>
          </w:tcPr>
          <w:p w14:paraId="6C5A9A13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AD5C70E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053817B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0976175" w14:textId="4769A98D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39</w:t>
            </w:r>
          </w:p>
        </w:tc>
        <w:tc>
          <w:tcPr>
            <w:tcW w:w="3930" w:type="dxa"/>
            <w:gridSpan w:val="2"/>
          </w:tcPr>
          <w:p w14:paraId="6A828783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95ADC5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3081819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60CAC9C" w14:textId="59A1012A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40</w:t>
            </w:r>
          </w:p>
        </w:tc>
        <w:tc>
          <w:tcPr>
            <w:tcW w:w="3930" w:type="dxa"/>
            <w:gridSpan w:val="2"/>
          </w:tcPr>
          <w:p w14:paraId="1F46B1CB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61F7968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2710AA" w14:textId="6F0031CB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290B40">
              <w:rPr>
                <w:rFonts w:ascii="Calibri" w:hAnsi="Calibri" w:cs="Times New Roman"/>
                <w:sz w:val="26"/>
                <w:szCs w:val="26"/>
                <w:lang w:val="ro-RO"/>
              </w:rPr>
              <w:t>41</w:t>
            </w:r>
          </w:p>
        </w:tc>
        <w:tc>
          <w:tcPr>
            <w:tcW w:w="3930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58C7D2D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BCC70C4" w14:textId="4B670782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42</w:t>
            </w:r>
          </w:p>
        </w:tc>
        <w:tc>
          <w:tcPr>
            <w:tcW w:w="3930" w:type="dxa"/>
            <w:gridSpan w:val="2"/>
          </w:tcPr>
          <w:p w14:paraId="4D0EF734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22E6439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010DEFB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CE3EDF5" w14:textId="754E63F7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43</w:t>
            </w:r>
          </w:p>
        </w:tc>
        <w:tc>
          <w:tcPr>
            <w:tcW w:w="3930" w:type="dxa"/>
            <w:gridSpan w:val="2"/>
          </w:tcPr>
          <w:p w14:paraId="5F2CB4A2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11A8284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09CDFF4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93FC6D1" w14:textId="59FDF18A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44</w:t>
            </w:r>
          </w:p>
        </w:tc>
        <w:tc>
          <w:tcPr>
            <w:tcW w:w="3930" w:type="dxa"/>
            <w:gridSpan w:val="2"/>
          </w:tcPr>
          <w:p w14:paraId="5EBB0B01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8A1FF5A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90B40" w:rsidRPr="003F1519" w14:paraId="366767D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9BB8380" w14:textId="6CB7B8F5" w:rsidR="00290B40" w:rsidRDefault="00290B4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45</w:t>
            </w:r>
          </w:p>
        </w:tc>
        <w:tc>
          <w:tcPr>
            <w:tcW w:w="3930" w:type="dxa"/>
            <w:gridSpan w:val="2"/>
          </w:tcPr>
          <w:p w14:paraId="69B09EE3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7CC5F0E" w14:textId="77777777" w:rsidR="00290B40" w:rsidRPr="003F1519" w:rsidRDefault="00290B4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790404">
    <w:abstractNumId w:val="1"/>
  </w:num>
  <w:num w:numId="2" w16cid:durableId="1347247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90B40"/>
    <w:rsid w:val="002A37CF"/>
    <w:rsid w:val="002B0FE8"/>
    <w:rsid w:val="002B2EE1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54828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391B0-949B-48E4-A146-8292431DE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49</cp:revision>
  <cp:lastPrinted>2023-06-19T11:02:00Z</cp:lastPrinted>
  <dcterms:created xsi:type="dcterms:W3CDTF">2019-02-19T12:15:00Z</dcterms:created>
  <dcterms:modified xsi:type="dcterms:W3CDTF">2023-06-19T11:02:00Z</dcterms:modified>
</cp:coreProperties>
</file>