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9A84F" w14:textId="3419567D" w:rsidR="001927C4" w:rsidRPr="008237F5" w:rsidRDefault="00B47E5C" w:rsidP="00392B3F">
      <w:pPr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 w:rsidRPr="008237F5"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ab/>
      </w:r>
      <w:r w:rsidRPr="008237F5"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ab/>
      </w:r>
    </w:p>
    <w:p w14:paraId="422E10E5" w14:textId="43A48B1D" w:rsidR="000B3AA1" w:rsidRDefault="00B47E5C" w:rsidP="00392B3F">
      <w:pPr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 w:rsidRPr="008237F5"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ab/>
      </w:r>
    </w:p>
    <w:p w14:paraId="1D77C2BB" w14:textId="77777777" w:rsidR="007F1487" w:rsidRPr="008237F5" w:rsidRDefault="007F1487" w:rsidP="00392B3F">
      <w:pPr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14:paraId="46C81C3A" w14:textId="01E09AAA" w:rsidR="009B698F" w:rsidRPr="008237F5" w:rsidRDefault="00B47E5C" w:rsidP="00392B3F">
      <w:pPr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 w:rsidRPr="008237F5"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ab/>
      </w:r>
      <w:r w:rsidRPr="008237F5"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ab/>
      </w:r>
      <w:r w:rsidRPr="008237F5">
        <w:rPr>
          <w:rFonts w:asciiTheme="minorHAnsi" w:hAnsiTheme="minorHAnsi" w:cstheme="minorHAnsi"/>
          <w:b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ab/>
      </w:r>
    </w:p>
    <w:p w14:paraId="2CCA426F" w14:textId="484DAEA2" w:rsidR="00710D98" w:rsidRPr="008237F5" w:rsidRDefault="006C4A02" w:rsidP="00392B3F">
      <w:pPr>
        <w:tabs>
          <w:tab w:val="left" w:pos="3975"/>
        </w:tabs>
        <w:spacing w:line="276" w:lineRule="auto"/>
        <w:ind w:firstLine="720"/>
        <w:rPr>
          <w:rFonts w:asciiTheme="minorHAnsi" w:hAnsiTheme="minorHAnsi"/>
          <w:b/>
          <w:sz w:val="26"/>
          <w:szCs w:val="26"/>
        </w:rPr>
      </w:pPr>
      <w:r w:rsidRPr="008237F5">
        <w:rPr>
          <w:rFonts w:asciiTheme="minorHAnsi" w:hAnsiTheme="minorHAnsi"/>
          <w:b/>
          <w:sz w:val="26"/>
          <w:szCs w:val="26"/>
        </w:rPr>
        <w:t xml:space="preserve">                                                                  </w:t>
      </w:r>
      <w:r w:rsidR="00710D98" w:rsidRPr="008237F5">
        <w:rPr>
          <w:rFonts w:asciiTheme="minorHAnsi" w:hAnsiTheme="minorHAnsi"/>
          <w:b/>
          <w:sz w:val="26"/>
          <w:szCs w:val="26"/>
        </w:rPr>
        <w:t>ANUNŢ</w:t>
      </w:r>
    </w:p>
    <w:p w14:paraId="66636839" w14:textId="2A5BC7FC" w:rsidR="00710D98" w:rsidRPr="008237F5" w:rsidRDefault="00710D98" w:rsidP="00392B3F">
      <w:pPr>
        <w:tabs>
          <w:tab w:val="left" w:pos="3975"/>
        </w:tabs>
        <w:spacing w:line="276" w:lineRule="auto"/>
        <w:jc w:val="center"/>
        <w:rPr>
          <w:rFonts w:asciiTheme="minorHAnsi" w:hAnsiTheme="minorHAnsi"/>
          <w:b/>
          <w:sz w:val="26"/>
          <w:szCs w:val="26"/>
        </w:rPr>
      </w:pPr>
      <w:r w:rsidRPr="008237F5">
        <w:rPr>
          <w:rFonts w:asciiTheme="minorHAnsi" w:hAnsiTheme="minorHAnsi"/>
          <w:b/>
          <w:sz w:val="26"/>
          <w:szCs w:val="26"/>
        </w:rPr>
        <w:t xml:space="preserve">privind </w:t>
      </w:r>
      <w:r w:rsidR="001853DF" w:rsidRPr="008237F5">
        <w:rPr>
          <w:rFonts w:asciiTheme="minorHAnsi" w:hAnsiTheme="minorHAnsi"/>
          <w:b/>
          <w:sz w:val="26"/>
          <w:szCs w:val="26"/>
        </w:rPr>
        <w:t xml:space="preserve">organizarea unei sesiuni de </w:t>
      </w:r>
      <w:r w:rsidR="009A038E">
        <w:rPr>
          <w:rFonts w:asciiTheme="minorHAnsi" w:hAnsiTheme="minorHAnsi"/>
          <w:b/>
          <w:sz w:val="26"/>
          <w:szCs w:val="26"/>
        </w:rPr>
        <w:t>numire din funcţia de procuror în funcţia de judecător, la judecătorii</w:t>
      </w:r>
      <w:r w:rsidR="001C5751">
        <w:rPr>
          <w:rFonts w:asciiTheme="minorHAnsi" w:hAnsiTheme="minorHAnsi"/>
          <w:b/>
          <w:sz w:val="26"/>
          <w:szCs w:val="26"/>
        </w:rPr>
        <w:t xml:space="preserve">, </w:t>
      </w:r>
      <w:r w:rsidR="00146873">
        <w:rPr>
          <w:rFonts w:asciiTheme="minorHAnsi" w:hAnsiTheme="minorHAnsi"/>
          <w:b/>
          <w:sz w:val="26"/>
          <w:szCs w:val="26"/>
        </w:rPr>
        <w:t xml:space="preserve">în condiţiile art. 194 şi urm. </w:t>
      </w:r>
      <w:r w:rsidR="007F1487">
        <w:rPr>
          <w:rFonts w:asciiTheme="minorHAnsi" w:hAnsiTheme="minorHAnsi"/>
          <w:b/>
          <w:sz w:val="26"/>
          <w:szCs w:val="26"/>
        </w:rPr>
        <w:t>d</w:t>
      </w:r>
      <w:r w:rsidR="00146873">
        <w:rPr>
          <w:rFonts w:asciiTheme="minorHAnsi" w:hAnsiTheme="minorHAnsi"/>
          <w:b/>
          <w:sz w:val="26"/>
          <w:szCs w:val="26"/>
        </w:rPr>
        <w:t xml:space="preserve">in Legea nr. 303/2022 privind statutul judecătorilor şi procurorilor </w:t>
      </w:r>
    </w:p>
    <w:p w14:paraId="019B14B6" w14:textId="7C4B0598" w:rsidR="00710D98" w:rsidRDefault="00710D98" w:rsidP="00392B3F">
      <w:pPr>
        <w:tabs>
          <w:tab w:val="left" w:pos="5805"/>
        </w:tabs>
        <w:spacing w:line="276" w:lineRule="auto"/>
        <w:jc w:val="both"/>
        <w:rPr>
          <w:rFonts w:asciiTheme="minorHAnsi" w:hAnsiTheme="minorHAnsi"/>
          <w:sz w:val="26"/>
          <w:szCs w:val="26"/>
        </w:rPr>
      </w:pPr>
    </w:p>
    <w:p w14:paraId="5242966D" w14:textId="77777777" w:rsidR="007F1487" w:rsidRDefault="007F1487" w:rsidP="00392B3F">
      <w:pPr>
        <w:tabs>
          <w:tab w:val="left" w:pos="5805"/>
        </w:tabs>
        <w:spacing w:line="276" w:lineRule="auto"/>
        <w:jc w:val="both"/>
        <w:rPr>
          <w:rFonts w:asciiTheme="minorHAnsi" w:hAnsiTheme="minorHAnsi"/>
          <w:sz w:val="26"/>
          <w:szCs w:val="26"/>
        </w:rPr>
      </w:pPr>
    </w:p>
    <w:p w14:paraId="713EE44C" w14:textId="77777777" w:rsidR="007F1487" w:rsidRPr="008237F5" w:rsidRDefault="007F1487" w:rsidP="00392B3F">
      <w:pPr>
        <w:tabs>
          <w:tab w:val="left" w:pos="5805"/>
        </w:tabs>
        <w:spacing w:line="276" w:lineRule="auto"/>
        <w:jc w:val="both"/>
        <w:rPr>
          <w:rFonts w:asciiTheme="minorHAnsi" w:hAnsiTheme="minorHAnsi"/>
          <w:sz w:val="26"/>
          <w:szCs w:val="26"/>
        </w:rPr>
      </w:pPr>
    </w:p>
    <w:p w14:paraId="434B352F" w14:textId="1E13E1A5" w:rsidR="00146873" w:rsidRPr="007F1487" w:rsidRDefault="001C5751" w:rsidP="00146873">
      <w:pPr>
        <w:spacing w:line="276" w:lineRule="auto"/>
        <w:ind w:firstLine="708"/>
        <w:jc w:val="both"/>
        <w:rPr>
          <w:rFonts w:asciiTheme="minorHAnsi" w:hAnsiTheme="minorHAnsi" w:cstheme="minorHAnsi"/>
          <w:sz w:val="26"/>
          <w:szCs w:val="26"/>
        </w:rPr>
      </w:pPr>
      <w:r w:rsidRPr="007F1487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146873" w:rsidRPr="007F1487">
        <w:rPr>
          <w:rFonts w:asciiTheme="minorHAnsi" w:hAnsiTheme="minorHAnsi" w:cstheme="minorHAnsi"/>
          <w:noProof/>
          <w:sz w:val="26"/>
          <w:szCs w:val="26"/>
        </w:rPr>
        <w:t>Consiliul Superior al Magistraturii anunţă organizarea unei sesiuni de numire din funcţia de procuror în funcţia de judecător la judecătorii, în acord cu prevederile art. 194 - 196 din Legea nr. 303/2022</w:t>
      </w:r>
      <w:r w:rsidR="00146873" w:rsidRPr="007F1487">
        <w:rPr>
          <w:rFonts w:asciiTheme="minorHAnsi" w:hAnsiTheme="minorHAnsi" w:cstheme="minorHAnsi"/>
          <w:sz w:val="26"/>
          <w:szCs w:val="26"/>
        </w:rPr>
        <w:t>.</w:t>
      </w:r>
    </w:p>
    <w:p w14:paraId="37441222" w14:textId="45A06FF5" w:rsidR="00146873" w:rsidRPr="007F1487" w:rsidRDefault="00146873" w:rsidP="00146873">
      <w:pPr>
        <w:spacing w:line="276" w:lineRule="auto"/>
        <w:ind w:firstLine="708"/>
        <w:jc w:val="both"/>
        <w:rPr>
          <w:rFonts w:asciiTheme="minorHAnsi" w:hAnsiTheme="minorHAnsi" w:cstheme="minorHAnsi"/>
          <w:sz w:val="26"/>
          <w:szCs w:val="26"/>
        </w:rPr>
      </w:pPr>
      <w:r w:rsidRPr="007F1487">
        <w:rPr>
          <w:rFonts w:asciiTheme="minorHAnsi" w:hAnsiTheme="minorHAnsi" w:cstheme="minorHAnsi"/>
          <w:sz w:val="26"/>
          <w:szCs w:val="26"/>
        </w:rPr>
        <w:t xml:space="preserve">În scopul informării procurorilor care intenţionează să formuleze cereri de numire, lista judecătoriilor vizate de prezenta procedură este publicată mai jos. </w:t>
      </w:r>
    </w:p>
    <w:p w14:paraId="497875D2" w14:textId="07BEF67D" w:rsidR="00146873" w:rsidRPr="007F1487" w:rsidRDefault="00146873" w:rsidP="00146873">
      <w:pPr>
        <w:spacing w:line="276" w:lineRule="auto"/>
        <w:ind w:firstLine="720"/>
        <w:jc w:val="both"/>
        <w:rPr>
          <w:rFonts w:asciiTheme="minorHAnsi" w:hAnsiTheme="minorHAnsi" w:cstheme="minorHAnsi"/>
          <w:b/>
          <w:bCs/>
          <w:noProof/>
          <w:sz w:val="26"/>
          <w:szCs w:val="26"/>
        </w:rPr>
      </w:pPr>
      <w:r w:rsidRPr="007F1487">
        <w:rPr>
          <w:rFonts w:asciiTheme="minorHAnsi" w:hAnsiTheme="minorHAnsi" w:cstheme="minorHAnsi"/>
          <w:b/>
          <w:bCs/>
          <w:noProof/>
          <w:sz w:val="26"/>
          <w:szCs w:val="26"/>
        </w:rPr>
        <w:t>Analiza opţiunilor</w:t>
      </w:r>
      <w:r w:rsidR="00225978">
        <w:rPr>
          <w:rFonts w:asciiTheme="minorHAnsi" w:hAnsiTheme="minorHAnsi" w:cstheme="minorHAnsi"/>
          <w:b/>
          <w:bCs/>
          <w:noProof/>
          <w:sz w:val="26"/>
          <w:szCs w:val="26"/>
        </w:rPr>
        <w:t xml:space="preserve"> pentru una sau mai multe judecătorii,</w:t>
      </w:r>
      <w:r w:rsidRPr="007F1487">
        <w:rPr>
          <w:rFonts w:asciiTheme="minorHAnsi" w:hAnsiTheme="minorHAnsi" w:cstheme="minorHAnsi"/>
          <w:b/>
          <w:bCs/>
          <w:noProof/>
          <w:sz w:val="26"/>
          <w:szCs w:val="26"/>
        </w:rPr>
        <w:t xml:space="preserve"> exprimate de fiecare procuror urmează a se realiza în raport cu situaţia posturilor vacante la instanţele vizate, existente la momentul soluţionării de către Secţia pentru judecători a cererilor de numire. </w:t>
      </w:r>
    </w:p>
    <w:p w14:paraId="417E6113" w14:textId="7C940DA4" w:rsidR="00146873" w:rsidRPr="007F1487" w:rsidRDefault="00146873" w:rsidP="00146873">
      <w:pPr>
        <w:spacing w:line="276" w:lineRule="auto"/>
        <w:ind w:firstLine="720"/>
        <w:jc w:val="both"/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</w:pPr>
      <w:r w:rsidRPr="007F1487">
        <w:rPr>
          <w:rFonts w:asciiTheme="minorHAnsi" w:hAnsiTheme="minorHAnsi" w:cstheme="minorHAnsi"/>
          <w:sz w:val="26"/>
          <w:szCs w:val="26"/>
        </w:rPr>
        <w:t>Potrivit art. 195 alin.</w:t>
      </w:r>
      <w:r w:rsidR="007C3538">
        <w:rPr>
          <w:rFonts w:asciiTheme="minorHAnsi" w:hAnsiTheme="minorHAnsi" w:cstheme="minorHAnsi"/>
          <w:sz w:val="26"/>
          <w:szCs w:val="26"/>
        </w:rPr>
        <w:t xml:space="preserve"> </w:t>
      </w:r>
      <w:r w:rsidRPr="007F1487">
        <w:rPr>
          <w:rFonts w:asciiTheme="minorHAnsi" w:hAnsiTheme="minorHAnsi" w:cstheme="minorHAnsi"/>
          <w:sz w:val="26"/>
          <w:szCs w:val="26"/>
        </w:rPr>
        <w:t xml:space="preserve">2 din lege, </w:t>
      </w:r>
      <w:r w:rsidRPr="007F1487">
        <w:rPr>
          <w:rFonts w:asciiTheme="minorHAnsi" w:hAnsiTheme="minorHAnsi" w:cstheme="minorHAnsi"/>
          <w:sz w:val="26"/>
          <w:szCs w:val="26"/>
          <w:shd w:val="clear" w:color="auto" w:fill="FFFFFF"/>
        </w:rPr>
        <w:t>cererile de numire</w:t>
      </w:r>
      <w:r w:rsidR="0010592B">
        <w:rPr>
          <w:rFonts w:asciiTheme="minorHAnsi" w:hAnsiTheme="minorHAnsi" w:cstheme="minorHAnsi"/>
          <w:sz w:val="26"/>
          <w:szCs w:val="26"/>
          <w:shd w:val="clear" w:color="auto" w:fill="FFFFFF"/>
        </w:rPr>
        <w:t xml:space="preserve"> pentru una sau mai multe judecătorii</w:t>
      </w:r>
      <w:r w:rsidR="0010592B" w:rsidRPr="007F1487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 xml:space="preserve"> </w:t>
      </w:r>
      <w:r w:rsidRPr="007F1487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>se formulează în scris şi se depun la Consiliul Superior al Magistraturii în termen de 15 zile de la data publicării pe pagina de internet a Consiliului a anunţului</w:t>
      </w:r>
      <w:r w:rsidR="00B16E80" w:rsidRPr="007F1487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 xml:space="preserve">, respectiv până la data de </w:t>
      </w:r>
      <w:r w:rsidR="004C03A0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>27</w:t>
      </w:r>
      <w:r w:rsidR="00FD6F6E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 xml:space="preserve"> decembrie</w:t>
      </w:r>
      <w:r w:rsidR="00B16E80" w:rsidRPr="007F1487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 xml:space="preserve"> 2023</w:t>
      </w:r>
      <w:r w:rsidRPr="007F1487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>.</w:t>
      </w:r>
    </w:p>
    <w:p w14:paraId="35FB247F" w14:textId="1971B4DE" w:rsidR="001C5751" w:rsidRPr="007F1487" w:rsidRDefault="00146873" w:rsidP="00B16E80">
      <w:pPr>
        <w:spacing w:line="276" w:lineRule="auto"/>
        <w:ind w:firstLine="720"/>
        <w:jc w:val="both"/>
        <w:rPr>
          <w:rFonts w:asciiTheme="minorHAnsi" w:hAnsiTheme="minorHAnsi" w:cstheme="minorHAnsi"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 w:rsidRPr="007F1487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>La formularea cererilor urmează a fi avute în vedere şi interdicţiile incidente prevăzute de Legea nr. 303/2022</w:t>
      </w:r>
      <w:r w:rsidR="00B16E80" w:rsidRPr="007F1487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>.</w:t>
      </w:r>
      <w:r w:rsidRPr="007F1487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> </w:t>
      </w:r>
      <w:r w:rsidRPr="007F1487">
        <w:rPr>
          <w:rFonts w:asciiTheme="minorHAnsi" w:hAnsiTheme="minorHAnsi" w:cstheme="minorHAnsi"/>
          <w:sz w:val="26"/>
          <w:szCs w:val="26"/>
          <w:shd w:val="clear" w:color="auto" w:fill="FFFFFF"/>
        </w:rPr>
        <w:t xml:space="preserve"> </w:t>
      </w:r>
    </w:p>
    <w:p w14:paraId="7EB3DC32" w14:textId="77777777" w:rsidR="001C5751" w:rsidRPr="007F1487" w:rsidRDefault="001C5751" w:rsidP="001C5751">
      <w:pPr>
        <w:spacing w:line="276" w:lineRule="auto"/>
        <w:ind w:left="708" w:firstLine="462"/>
        <w:jc w:val="both"/>
        <w:rPr>
          <w:rFonts w:asciiTheme="minorHAnsi" w:hAnsiTheme="minorHAnsi" w:cstheme="minorHAnsi"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14:paraId="551375FB" w14:textId="77777777" w:rsidR="001C5751" w:rsidRPr="007F1487" w:rsidRDefault="001C5751" w:rsidP="001C5751">
      <w:pPr>
        <w:spacing w:line="276" w:lineRule="auto"/>
        <w:ind w:firstLine="708"/>
        <w:jc w:val="both"/>
        <w:rPr>
          <w:rFonts w:asciiTheme="minorHAnsi" w:hAnsiTheme="minorHAnsi" w:cstheme="minorHAnsi"/>
          <w:sz w:val="26"/>
          <w:szCs w:val="26"/>
        </w:rPr>
      </w:pPr>
      <w:r w:rsidRPr="007F1487">
        <w:rPr>
          <w:rFonts w:asciiTheme="minorHAnsi" w:hAnsiTheme="minorHAnsi" w:cstheme="minorHAnsi"/>
          <w:sz w:val="26"/>
          <w:szCs w:val="2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>Orice informaţii ulterioare</w:t>
      </w:r>
      <w:r w:rsidRPr="007F1487">
        <w:rPr>
          <w:rFonts w:asciiTheme="minorHAnsi" w:hAnsiTheme="minorHAnsi" w:cstheme="minorHAnsi"/>
          <w:sz w:val="26"/>
          <w:szCs w:val="26"/>
        </w:rPr>
        <w:t xml:space="preserve"> vizând sesiunea de numire se vor publica pe pagina de internet a Consiliului Superior al Magistraturii.</w:t>
      </w:r>
    </w:p>
    <w:p w14:paraId="05EFB39E" w14:textId="483AB132" w:rsidR="009B698F" w:rsidRPr="008237F5" w:rsidRDefault="009B698F" w:rsidP="00392B3F">
      <w:pPr>
        <w:tabs>
          <w:tab w:val="left" w:pos="5805"/>
        </w:tabs>
        <w:spacing w:line="276" w:lineRule="auto"/>
        <w:jc w:val="both"/>
        <w:rPr>
          <w:rFonts w:asciiTheme="minorHAnsi" w:hAnsiTheme="minorHAnsi"/>
          <w:sz w:val="26"/>
          <w:szCs w:val="26"/>
        </w:rPr>
      </w:pPr>
    </w:p>
    <w:p w14:paraId="0EACA47B" w14:textId="77777777" w:rsidR="001927C4" w:rsidRPr="008237F5" w:rsidRDefault="001927C4" w:rsidP="00392B3F">
      <w:pPr>
        <w:tabs>
          <w:tab w:val="left" w:pos="5805"/>
        </w:tabs>
        <w:spacing w:line="276" w:lineRule="auto"/>
        <w:jc w:val="both"/>
        <w:rPr>
          <w:rFonts w:asciiTheme="minorHAnsi" w:hAnsiTheme="minorHAnsi"/>
          <w:sz w:val="26"/>
          <w:szCs w:val="26"/>
        </w:rPr>
      </w:pPr>
    </w:p>
    <w:p w14:paraId="7F693F34" w14:textId="77C8E0CF" w:rsidR="00D60C7B" w:rsidRDefault="00D60C7B" w:rsidP="00526AD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rvts17"/>
          <w:rFonts w:asciiTheme="minorHAnsi" w:hAnsiTheme="minorHAnsi" w:cstheme="minorHAnsi"/>
          <w:sz w:val="26"/>
          <w:szCs w:val="26"/>
          <w:bdr w:val="none" w:sz="0" w:space="0" w:color="auto" w:frame="1"/>
          <w:lang w:val="ro-RO"/>
        </w:rPr>
      </w:pPr>
    </w:p>
    <w:p w14:paraId="06C81461" w14:textId="77777777" w:rsidR="007F1487" w:rsidRDefault="007F1487" w:rsidP="00526AD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rvts17"/>
          <w:rFonts w:asciiTheme="minorHAnsi" w:hAnsiTheme="minorHAnsi" w:cstheme="minorHAnsi"/>
          <w:sz w:val="26"/>
          <w:szCs w:val="26"/>
          <w:bdr w:val="none" w:sz="0" w:space="0" w:color="auto" w:frame="1"/>
          <w:lang w:val="ro-RO"/>
        </w:rPr>
      </w:pPr>
    </w:p>
    <w:p w14:paraId="74F05CBA" w14:textId="77777777" w:rsidR="007F1487" w:rsidRDefault="007F1487" w:rsidP="00526AD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rvts17"/>
          <w:rFonts w:asciiTheme="minorHAnsi" w:hAnsiTheme="minorHAnsi" w:cstheme="minorHAnsi"/>
          <w:sz w:val="26"/>
          <w:szCs w:val="26"/>
          <w:bdr w:val="none" w:sz="0" w:space="0" w:color="auto" w:frame="1"/>
          <w:lang w:val="ro-RO"/>
        </w:rPr>
      </w:pPr>
    </w:p>
    <w:p w14:paraId="71A52967" w14:textId="77777777" w:rsidR="007F1487" w:rsidRDefault="007F1487" w:rsidP="00526AD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rvts17"/>
          <w:rFonts w:asciiTheme="minorHAnsi" w:hAnsiTheme="minorHAnsi" w:cstheme="minorHAnsi"/>
          <w:sz w:val="26"/>
          <w:szCs w:val="26"/>
          <w:bdr w:val="none" w:sz="0" w:space="0" w:color="auto" w:frame="1"/>
          <w:lang w:val="ro-RO"/>
        </w:rPr>
      </w:pPr>
    </w:p>
    <w:p w14:paraId="6BBA628A" w14:textId="77777777" w:rsidR="007F1487" w:rsidRDefault="007F1487" w:rsidP="00526AD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rvts17"/>
          <w:rFonts w:asciiTheme="minorHAnsi" w:hAnsiTheme="minorHAnsi" w:cstheme="minorHAnsi"/>
          <w:sz w:val="26"/>
          <w:szCs w:val="26"/>
          <w:bdr w:val="none" w:sz="0" w:space="0" w:color="auto" w:frame="1"/>
          <w:lang w:val="ro-RO"/>
        </w:rPr>
      </w:pPr>
    </w:p>
    <w:p w14:paraId="44567781" w14:textId="77777777" w:rsidR="007F1487" w:rsidRDefault="007F1487" w:rsidP="00526AD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rvts17"/>
          <w:rFonts w:asciiTheme="minorHAnsi" w:hAnsiTheme="minorHAnsi" w:cstheme="minorHAnsi"/>
          <w:sz w:val="26"/>
          <w:szCs w:val="26"/>
          <w:bdr w:val="none" w:sz="0" w:space="0" w:color="auto" w:frame="1"/>
          <w:lang w:val="ro-RO"/>
        </w:rPr>
      </w:pPr>
    </w:p>
    <w:p w14:paraId="01E121C9" w14:textId="77777777" w:rsidR="007F1487" w:rsidRPr="008237F5" w:rsidRDefault="007F1487" w:rsidP="00526AD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rvts17"/>
          <w:rFonts w:asciiTheme="minorHAnsi" w:hAnsiTheme="minorHAnsi" w:cstheme="minorHAnsi"/>
          <w:sz w:val="26"/>
          <w:szCs w:val="26"/>
          <w:bdr w:val="none" w:sz="0" w:space="0" w:color="auto" w:frame="1"/>
          <w:lang w:val="ro-RO"/>
        </w:rPr>
      </w:pPr>
    </w:p>
    <w:p w14:paraId="70656F37" w14:textId="55A0D63B" w:rsidR="000B3AA1" w:rsidRPr="008237F5" w:rsidRDefault="000B3AA1" w:rsidP="00526AD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rvts17"/>
          <w:rFonts w:asciiTheme="minorHAnsi" w:hAnsiTheme="minorHAnsi" w:cstheme="minorHAnsi"/>
          <w:sz w:val="26"/>
          <w:szCs w:val="26"/>
          <w:bdr w:val="none" w:sz="0" w:space="0" w:color="auto" w:frame="1"/>
          <w:lang w:val="ro-RO"/>
        </w:rPr>
      </w:pPr>
    </w:p>
    <w:p w14:paraId="77554792" w14:textId="6E88B981" w:rsidR="00236D5B" w:rsidRPr="008237F5" w:rsidRDefault="00236D5B" w:rsidP="0074502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  <w:lang w:val="ro-RO"/>
        </w:rPr>
      </w:pPr>
    </w:p>
    <w:p w14:paraId="0E41832D" w14:textId="17965A6A" w:rsidR="00D60C7B" w:rsidRDefault="00D60C7B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  <w:r w:rsidRPr="008237F5">
        <w:rPr>
          <w:rFonts w:ascii="Arial" w:hAnsi="Arial" w:cs="Arial"/>
          <w:b/>
          <w:bCs/>
          <w:color w:val="000000"/>
          <w:sz w:val="20"/>
          <w:szCs w:val="20"/>
          <w:lang w:val="ro-RO"/>
        </w:rPr>
        <w:t>CALENDAR ESTIMATIV</w:t>
      </w:r>
    </w:p>
    <w:p w14:paraId="6241DC1A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5594C218" w14:textId="77777777" w:rsidR="007F1487" w:rsidRPr="008237F5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7E1755C4" w14:textId="6042486C" w:rsidR="00D60C7B" w:rsidRPr="008237F5" w:rsidRDefault="00D60C7B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62112067" w14:textId="77777777" w:rsidR="004C03A0" w:rsidRPr="00204E72" w:rsidRDefault="004C03A0" w:rsidP="004C03A0">
      <w:pPr>
        <w:pStyle w:val="ListParagraph"/>
        <w:numPr>
          <w:ilvl w:val="0"/>
          <w:numId w:val="16"/>
        </w:numPr>
        <w:spacing w:after="160" w:line="276" w:lineRule="auto"/>
        <w:jc w:val="both"/>
        <w:rPr>
          <w:rFonts w:asciiTheme="minorHAnsi" w:eastAsiaTheme="minorHAnsi" w:hAnsiTheme="minorHAnsi" w:cstheme="minorHAnsi"/>
          <w:color w:val="000000"/>
          <w:sz w:val="26"/>
          <w:szCs w:val="26"/>
        </w:rPr>
      </w:pP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07.12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>.2023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– publicarea listei 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judecătoriilor vizate de procedura de numire din funcţia de procuror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şi a anunţului corespunzător pentru declanşarea procedurii de 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numire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>;</w:t>
      </w:r>
    </w:p>
    <w:p w14:paraId="4614FCBD" w14:textId="77777777" w:rsidR="004C03A0" w:rsidRPr="00204E72" w:rsidRDefault="004C03A0" w:rsidP="004C03A0">
      <w:pPr>
        <w:pStyle w:val="ListParagraph"/>
        <w:numPr>
          <w:ilvl w:val="0"/>
          <w:numId w:val="16"/>
        </w:numPr>
        <w:spacing w:after="160" w:line="276" w:lineRule="auto"/>
        <w:jc w:val="both"/>
        <w:rPr>
          <w:rFonts w:asciiTheme="minorHAnsi" w:eastAsiaTheme="minorHAnsi" w:hAnsiTheme="minorHAnsi" w:cstheme="minorHAnsi"/>
          <w:color w:val="000000"/>
          <w:sz w:val="26"/>
          <w:szCs w:val="26"/>
        </w:rPr>
      </w:pP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27.12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.2023 – ultima zi de depunere a cererilor de 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numire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din funcţia de procuror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>;</w:t>
      </w:r>
    </w:p>
    <w:p w14:paraId="2E30B906" w14:textId="77777777" w:rsidR="004C03A0" w:rsidRPr="00204E72" w:rsidRDefault="004C03A0" w:rsidP="004C03A0">
      <w:pPr>
        <w:pStyle w:val="ListParagraph"/>
        <w:numPr>
          <w:ilvl w:val="0"/>
          <w:numId w:val="16"/>
        </w:numPr>
        <w:spacing w:after="160" w:line="276" w:lineRule="auto"/>
        <w:jc w:val="both"/>
        <w:rPr>
          <w:rFonts w:asciiTheme="minorHAnsi" w:eastAsiaTheme="minorHAnsi" w:hAnsiTheme="minorHAnsi" w:cstheme="minorHAnsi"/>
          <w:color w:val="000000"/>
          <w:sz w:val="26"/>
          <w:szCs w:val="26"/>
        </w:rPr>
      </w:pP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28.12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>.2023 – solicitarea avizelor prevăzute de art. 1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95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alin. 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3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din lege; </w:t>
      </w:r>
    </w:p>
    <w:p w14:paraId="1E36F745" w14:textId="77777777" w:rsidR="004C03A0" w:rsidRPr="00204E72" w:rsidRDefault="004C03A0" w:rsidP="004C03A0">
      <w:pPr>
        <w:pStyle w:val="ListParagraph"/>
        <w:numPr>
          <w:ilvl w:val="0"/>
          <w:numId w:val="16"/>
        </w:numPr>
        <w:spacing w:after="160" w:line="276" w:lineRule="auto"/>
        <w:jc w:val="both"/>
        <w:rPr>
          <w:rFonts w:asciiTheme="minorHAnsi" w:eastAsiaTheme="minorHAnsi" w:hAnsiTheme="minorHAnsi" w:cstheme="minorHAnsi"/>
          <w:color w:val="000000"/>
          <w:sz w:val="26"/>
          <w:szCs w:val="26"/>
        </w:rPr>
      </w:pP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28.12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.2023 – publicarea situaţiei privind cererile de 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numire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formulate şi instanţele pentru care s-a solicitat 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numirea</w:t>
      </w:r>
      <w:r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>;</w:t>
      </w:r>
    </w:p>
    <w:p w14:paraId="3DB8CE9C" w14:textId="77777777" w:rsidR="004C03A0" w:rsidRDefault="004C03A0" w:rsidP="004C03A0">
      <w:pPr>
        <w:pStyle w:val="ListParagraph"/>
        <w:numPr>
          <w:ilvl w:val="0"/>
          <w:numId w:val="16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>
        <w:rPr>
          <w:rFonts w:asciiTheme="minorHAnsi" w:eastAsiaTheme="minorHAnsi" w:hAnsiTheme="minorHAnsi" w:cstheme="minorHAnsi"/>
          <w:sz w:val="26"/>
          <w:szCs w:val="26"/>
        </w:rPr>
        <w:t>08.01 – 12.01</w:t>
      </w:r>
      <w:r w:rsidRPr="00204E72">
        <w:rPr>
          <w:rFonts w:asciiTheme="minorHAnsi" w:eastAsiaTheme="minorHAnsi" w:hAnsiTheme="minorHAnsi" w:cstheme="minorHAnsi"/>
          <w:sz w:val="26"/>
          <w:szCs w:val="26"/>
        </w:rPr>
        <w:t>.202</w:t>
      </w:r>
      <w:r>
        <w:rPr>
          <w:rFonts w:asciiTheme="minorHAnsi" w:eastAsiaTheme="minorHAnsi" w:hAnsiTheme="minorHAnsi" w:cstheme="minorHAnsi"/>
          <w:sz w:val="26"/>
          <w:szCs w:val="26"/>
        </w:rPr>
        <w:t>4</w:t>
      </w:r>
      <w:r w:rsidRPr="00204E72">
        <w:rPr>
          <w:rFonts w:asciiTheme="minorHAnsi" w:eastAsiaTheme="minorHAnsi" w:hAnsiTheme="minorHAnsi" w:cstheme="minorHAnsi"/>
          <w:sz w:val="26"/>
          <w:szCs w:val="26"/>
        </w:rPr>
        <w:t xml:space="preserve"> – întocmirea referatului Direcţiei resurse umane şi organizare, conform art. 1</w:t>
      </w:r>
      <w:r>
        <w:rPr>
          <w:rFonts w:asciiTheme="minorHAnsi" w:eastAsiaTheme="minorHAnsi" w:hAnsiTheme="minorHAnsi" w:cstheme="minorHAnsi"/>
          <w:sz w:val="26"/>
          <w:szCs w:val="26"/>
        </w:rPr>
        <w:t>95</w:t>
      </w:r>
      <w:r w:rsidRPr="00204E72">
        <w:rPr>
          <w:rFonts w:asciiTheme="minorHAnsi" w:eastAsiaTheme="minorHAnsi" w:hAnsiTheme="minorHAnsi" w:cstheme="minorHAnsi"/>
          <w:sz w:val="26"/>
          <w:szCs w:val="26"/>
        </w:rPr>
        <w:t xml:space="preserve"> alin.</w:t>
      </w:r>
      <w:r>
        <w:rPr>
          <w:rFonts w:asciiTheme="minorHAnsi" w:eastAsiaTheme="minorHAnsi" w:hAnsiTheme="minorHAnsi" w:cstheme="minorHAnsi"/>
          <w:sz w:val="26"/>
          <w:szCs w:val="26"/>
        </w:rPr>
        <w:t>4</w:t>
      </w:r>
      <w:r w:rsidRPr="00204E72">
        <w:rPr>
          <w:rFonts w:asciiTheme="minorHAnsi" w:eastAsiaTheme="minorHAnsi" w:hAnsiTheme="minorHAnsi" w:cstheme="minorHAnsi"/>
          <w:sz w:val="26"/>
          <w:szCs w:val="26"/>
        </w:rPr>
        <w:t xml:space="preserve"> din lege, pentru cererile depuse;</w:t>
      </w:r>
    </w:p>
    <w:p w14:paraId="75DB0784" w14:textId="77777777" w:rsidR="004C03A0" w:rsidRPr="00B16E80" w:rsidRDefault="004C03A0" w:rsidP="004C03A0">
      <w:pPr>
        <w:pStyle w:val="ListParagraph"/>
        <w:numPr>
          <w:ilvl w:val="0"/>
          <w:numId w:val="16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 w:rsidRPr="00B16E80">
        <w:rPr>
          <w:rFonts w:asciiTheme="minorHAnsi" w:eastAsiaTheme="minorHAnsi" w:hAnsiTheme="minorHAnsi" w:cstheme="minorHAnsi"/>
          <w:sz w:val="26"/>
          <w:szCs w:val="26"/>
        </w:rPr>
        <w:t xml:space="preserve">începând cu data de </w:t>
      </w:r>
      <w:r>
        <w:rPr>
          <w:rFonts w:asciiTheme="minorHAnsi" w:eastAsiaTheme="minorHAnsi" w:hAnsiTheme="minorHAnsi" w:cstheme="minorHAnsi"/>
          <w:sz w:val="26"/>
          <w:szCs w:val="26"/>
        </w:rPr>
        <w:t>15.01</w:t>
      </w:r>
      <w:r w:rsidRPr="00B16E80">
        <w:rPr>
          <w:rFonts w:asciiTheme="minorHAnsi" w:eastAsiaTheme="minorHAnsi" w:hAnsiTheme="minorHAnsi" w:cstheme="minorHAnsi"/>
          <w:sz w:val="26"/>
          <w:szCs w:val="26"/>
        </w:rPr>
        <w:t>.202</w:t>
      </w:r>
      <w:r>
        <w:rPr>
          <w:rFonts w:asciiTheme="minorHAnsi" w:eastAsiaTheme="minorHAnsi" w:hAnsiTheme="minorHAnsi" w:cstheme="minorHAnsi"/>
          <w:sz w:val="26"/>
          <w:szCs w:val="26"/>
        </w:rPr>
        <w:t>4</w:t>
      </w:r>
      <w:r w:rsidRPr="00B16E80">
        <w:rPr>
          <w:rFonts w:asciiTheme="minorHAnsi" w:eastAsiaTheme="minorHAnsi" w:hAnsiTheme="minorHAnsi" w:cstheme="minorHAnsi"/>
          <w:sz w:val="26"/>
          <w:szCs w:val="26"/>
        </w:rPr>
        <w:t xml:space="preserve"> – susţinerea interviului de către procurorii care au solicitat numirea ca judecător</w:t>
      </w:r>
      <w:r>
        <w:rPr>
          <w:rFonts w:asciiTheme="minorHAnsi" w:eastAsiaTheme="minorHAnsi" w:hAnsiTheme="minorHAnsi" w:cstheme="minorHAnsi"/>
          <w:sz w:val="26"/>
          <w:szCs w:val="26"/>
        </w:rPr>
        <w:t>.</w:t>
      </w:r>
    </w:p>
    <w:p w14:paraId="0A35253E" w14:textId="33E26CE7" w:rsidR="000B3AA1" w:rsidRPr="008237F5" w:rsidRDefault="000B3AA1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1078A84C" w14:textId="7FDD1EEF" w:rsidR="000B3AA1" w:rsidRDefault="000B3AA1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284F6A9C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1574F3E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5E7506EE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C9997DD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6F6DC6E1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2D80D6FD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0473B9CD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617B39C0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19F8BCB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5B66DB61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1D39DA09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54C5C769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ED895DE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9A7EF82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5440FFC5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278FE556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67FA218C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6AE3B817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30D4B40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1D5147A1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7302A325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09AB96A2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226333FA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A874638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24090E16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40567EEF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141C1129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6ECD9CDA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7201322D" w14:textId="77777777" w:rsidR="007F1487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42D26036" w14:textId="77777777" w:rsidR="00FA398B" w:rsidRDefault="00FA398B" w:rsidP="00390FC5">
      <w:pPr>
        <w:jc w:val="center"/>
        <w:rPr>
          <w:rFonts w:asciiTheme="minorHAnsi" w:hAnsiTheme="minorHAnsi" w:cstheme="minorHAnsi"/>
          <w:b/>
          <w:bCs/>
          <w:sz w:val="26"/>
          <w:szCs w:val="26"/>
        </w:rPr>
      </w:pPr>
    </w:p>
    <w:p w14:paraId="7A227470" w14:textId="642B5686" w:rsidR="00390FC5" w:rsidRPr="00390FC5" w:rsidRDefault="00390FC5" w:rsidP="00390FC5">
      <w:pPr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390FC5">
        <w:rPr>
          <w:rFonts w:asciiTheme="minorHAnsi" w:hAnsiTheme="minorHAnsi" w:cstheme="minorHAnsi"/>
          <w:b/>
          <w:bCs/>
          <w:sz w:val="26"/>
          <w:szCs w:val="26"/>
        </w:rPr>
        <w:t>SESIUNE</w:t>
      </w:r>
      <w:r w:rsidR="00FC3100">
        <w:rPr>
          <w:rFonts w:asciiTheme="minorHAnsi" w:hAnsiTheme="minorHAnsi" w:cstheme="minorHAnsi"/>
          <w:b/>
          <w:bCs/>
          <w:sz w:val="26"/>
          <w:szCs w:val="26"/>
        </w:rPr>
        <w:t xml:space="preserve"> DECEMBRIE</w:t>
      </w:r>
      <w:r w:rsidRPr="00390FC5">
        <w:rPr>
          <w:rFonts w:asciiTheme="minorHAnsi" w:hAnsiTheme="minorHAnsi" w:cstheme="minorHAnsi"/>
          <w:b/>
          <w:bCs/>
          <w:sz w:val="26"/>
          <w:szCs w:val="26"/>
        </w:rPr>
        <w:t xml:space="preserve"> 2023 NUMIRE DIN PROCUROR ÎN FUNCŢIA DE JUDECĂTOR</w:t>
      </w:r>
    </w:p>
    <w:p w14:paraId="16D9E2C7" w14:textId="77777777" w:rsidR="00390FC5" w:rsidRPr="00390FC5" w:rsidRDefault="00390FC5" w:rsidP="00390FC5">
      <w:pPr>
        <w:jc w:val="center"/>
        <w:rPr>
          <w:rFonts w:asciiTheme="minorHAnsi" w:hAnsiTheme="minorHAnsi" w:cstheme="minorHAnsi"/>
          <w:b/>
          <w:bCs/>
          <w:sz w:val="26"/>
          <w:szCs w:val="26"/>
        </w:rPr>
      </w:pPr>
    </w:p>
    <w:p w14:paraId="3FDDA9F6" w14:textId="77777777" w:rsidR="00390FC5" w:rsidRPr="00390FC5" w:rsidRDefault="00390FC5" w:rsidP="00390FC5">
      <w:pPr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390FC5">
        <w:rPr>
          <w:rFonts w:asciiTheme="minorHAnsi" w:hAnsiTheme="minorHAnsi" w:cstheme="minorHAnsi"/>
          <w:b/>
          <w:bCs/>
          <w:sz w:val="26"/>
          <w:szCs w:val="26"/>
        </w:rPr>
        <w:t>SITUAŢIA JUDECĂTORIILOR UTILE ÎN PROCEDURA DE NUMIRE DIN FUNCŢIA DE PROCUROR</w:t>
      </w:r>
    </w:p>
    <w:p w14:paraId="35CE08A7" w14:textId="77777777" w:rsidR="00390FC5" w:rsidRDefault="00390FC5" w:rsidP="00390FC5">
      <w:pPr>
        <w:jc w:val="center"/>
      </w:pPr>
    </w:p>
    <w:p w14:paraId="576FD9A9" w14:textId="77777777" w:rsidR="00A1092E" w:rsidRPr="00A1092E" w:rsidRDefault="00A1092E" w:rsidP="00A1092E">
      <w:pPr>
        <w:spacing w:line="276" w:lineRule="auto"/>
        <w:ind w:firstLine="720"/>
        <w:jc w:val="both"/>
        <w:rPr>
          <w:rFonts w:asciiTheme="minorHAnsi" w:hAnsiTheme="minorHAnsi" w:cstheme="minorHAnsi"/>
          <w:b/>
          <w:bCs/>
          <w:i/>
          <w:iCs/>
          <w:noProof/>
          <w:sz w:val="26"/>
          <w:szCs w:val="26"/>
        </w:rPr>
      </w:pPr>
      <w:r w:rsidRPr="00A1092E">
        <w:rPr>
          <w:rFonts w:asciiTheme="minorHAnsi" w:hAnsiTheme="minorHAnsi" w:cstheme="minorHAnsi"/>
          <w:b/>
          <w:bCs/>
          <w:i/>
          <w:iCs/>
          <w:noProof/>
          <w:sz w:val="26"/>
          <w:szCs w:val="26"/>
        </w:rPr>
        <w:t xml:space="preserve">Analiza opţiunilor exprimate de fiecare procuror urmează a se realiza în raport cu situaţia posturilor vacante la instanţele vizate, existente la momentul soluţionării de către Secţia pentru judecători a cererilor de numire. </w:t>
      </w:r>
    </w:p>
    <w:p w14:paraId="10E3C2ED" w14:textId="77777777" w:rsidR="00E60577" w:rsidRDefault="00E60577" w:rsidP="00682773"/>
    <w:tbl>
      <w:tblPr>
        <w:tblpPr w:leftFromText="180" w:rightFromText="180" w:vertAnchor="text" w:tblpX="1520" w:tblpY="1"/>
        <w:tblOverlap w:val="never"/>
        <w:tblW w:w="7195" w:type="dxa"/>
        <w:tblLayout w:type="fixed"/>
        <w:tblLook w:val="04A0" w:firstRow="1" w:lastRow="0" w:firstColumn="1" w:lastColumn="0" w:noHBand="0" w:noVBand="1"/>
      </w:tblPr>
      <w:tblGrid>
        <w:gridCol w:w="1345"/>
        <w:gridCol w:w="5850"/>
      </w:tblGrid>
      <w:tr w:rsidR="00682773" w:rsidRPr="00682773" w14:paraId="31162BCF" w14:textId="77777777" w:rsidTr="00682773">
        <w:trPr>
          <w:trHeight w:val="70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35D3" w14:textId="77777777" w:rsidR="00682773" w:rsidRPr="00682773" w:rsidRDefault="00682773" w:rsidP="00682773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Nr. crt.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8B78B" w14:textId="527F928F" w:rsidR="00FA398B" w:rsidRPr="00682773" w:rsidRDefault="00682773" w:rsidP="00682773">
            <w:pP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Instanţa</w:t>
            </w:r>
          </w:p>
        </w:tc>
      </w:tr>
      <w:tr w:rsidR="00682773" w:rsidRPr="00682773" w14:paraId="78FD25C9" w14:textId="77777777" w:rsidTr="00682773">
        <w:trPr>
          <w:trHeight w:val="515"/>
        </w:trPr>
        <w:tc>
          <w:tcPr>
            <w:tcW w:w="7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75A6" w14:textId="77777777" w:rsidR="00682773" w:rsidRPr="00682773" w:rsidRDefault="00682773" w:rsidP="00682773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ALBA IULIA</w:t>
            </w:r>
          </w:p>
        </w:tc>
      </w:tr>
      <w:tr w:rsidR="00682773" w:rsidRPr="00682773" w14:paraId="58E0E167" w14:textId="77777777" w:rsidTr="00FC3100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90F9" w14:textId="77777777" w:rsidR="00682773" w:rsidRPr="00682773" w:rsidRDefault="00682773" w:rsidP="0068277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6B29" w14:textId="11655E67" w:rsidR="00682773" w:rsidRPr="00261AF7" w:rsidRDefault="0024392F" w:rsidP="0068277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E253F8">
              <w:rPr>
                <w:color w:val="000000" w:themeColor="text1"/>
              </w:rPr>
              <w:t>Judecătoria Alba Iulia</w:t>
            </w:r>
          </w:p>
        </w:tc>
      </w:tr>
      <w:tr w:rsidR="00065797" w:rsidRPr="00682773" w14:paraId="54C3795E" w14:textId="77777777" w:rsidTr="003E3882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DC1B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7E89B" w14:textId="1DA02B4E" w:rsidR="00065797" w:rsidRPr="00682773" w:rsidRDefault="00065797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Sebeş</w:t>
            </w:r>
          </w:p>
        </w:tc>
      </w:tr>
      <w:tr w:rsidR="00065797" w:rsidRPr="00682773" w14:paraId="735BCA34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20A2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B620" w14:textId="5C761D1A" w:rsidR="00065797" w:rsidRPr="00682773" w:rsidRDefault="000437AB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Orăştie</w:t>
            </w:r>
          </w:p>
        </w:tc>
      </w:tr>
      <w:tr w:rsidR="00065797" w:rsidRPr="00682773" w14:paraId="1F96372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3244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A1A78" w14:textId="7B2C4047" w:rsidR="00065797" w:rsidRPr="00682773" w:rsidRDefault="000437AB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Avrig</w:t>
            </w:r>
          </w:p>
        </w:tc>
      </w:tr>
      <w:tr w:rsidR="00065797" w:rsidRPr="00682773" w14:paraId="24B85CC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7B0F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D3C1" w14:textId="6501BFDC" w:rsidR="00065797" w:rsidRPr="00682773" w:rsidRDefault="004247AE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Aiud</w:t>
            </w:r>
          </w:p>
        </w:tc>
      </w:tr>
      <w:tr w:rsidR="00065797" w:rsidRPr="00682773" w14:paraId="179E509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BA3F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E411" w14:textId="194AC837" w:rsidR="00065797" w:rsidRPr="00682773" w:rsidRDefault="005131D5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Haţeg</w:t>
            </w:r>
          </w:p>
        </w:tc>
      </w:tr>
      <w:tr w:rsidR="00065797" w:rsidRPr="00682773" w14:paraId="4B9DCAB6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B633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B8F1B" w14:textId="65D36A66" w:rsidR="00065797" w:rsidRPr="00682773" w:rsidRDefault="005131D5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Petroşani</w:t>
            </w:r>
          </w:p>
        </w:tc>
      </w:tr>
      <w:tr w:rsidR="00065797" w:rsidRPr="00682773" w14:paraId="14E3E13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8207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458D" w14:textId="40E13664" w:rsidR="00065797" w:rsidRPr="00682773" w:rsidRDefault="00D955F3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Câmpeni</w:t>
            </w:r>
          </w:p>
        </w:tc>
      </w:tr>
      <w:tr w:rsidR="00065797" w:rsidRPr="00682773" w14:paraId="3CE1F32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5D77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4A59" w14:textId="3F37D2EE" w:rsidR="00065797" w:rsidRPr="00682773" w:rsidRDefault="00D955F3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Brad</w:t>
            </w:r>
          </w:p>
        </w:tc>
      </w:tr>
      <w:tr w:rsidR="00065797" w:rsidRPr="00682773" w14:paraId="38D1E66F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313B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743C" w14:textId="3EAEFE50" w:rsidR="00065797" w:rsidRPr="00682773" w:rsidRDefault="00C935C8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Sălişte</w:t>
            </w:r>
          </w:p>
        </w:tc>
      </w:tr>
      <w:tr w:rsidR="00065797" w:rsidRPr="00682773" w14:paraId="64DAD466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F27C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067CB" w14:textId="41C3664A" w:rsidR="00065797" w:rsidRPr="00682773" w:rsidRDefault="00C935C8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Mediaş</w:t>
            </w:r>
          </w:p>
        </w:tc>
      </w:tr>
      <w:tr w:rsidR="00C935C8" w:rsidRPr="00682773" w14:paraId="44C0B39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287A" w14:textId="77777777" w:rsidR="00C935C8" w:rsidRPr="00682773" w:rsidRDefault="00C935C8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D22D" w14:textId="2FB62D8D" w:rsidR="00C935C8" w:rsidRPr="000E3557" w:rsidRDefault="00C935C8" w:rsidP="00065797">
            <w:r w:rsidRPr="000E3557">
              <w:t>Judecătoria Sibiu</w:t>
            </w:r>
          </w:p>
        </w:tc>
      </w:tr>
      <w:tr w:rsidR="00F54218" w:rsidRPr="00682773" w14:paraId="2DB0643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71B3" w14:textId="77777777" w:rsidR="00F54218" w:rsidRPr="00682773" w:rsidRDefault="00F54218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BDFD" w14:textId="6301222A" w:rsidR="00F54218" w:rsidRPr="000E3557" w:rsidRDefault="00F54218" w:rsidP="00065797">
            <w:r w:rsidRPr="000E3557">
              <w:t>Judecătoria Deva</w:t>
            </w:r>
          </w:p>
        </w:tc>
      </w:tr>
      <w:tr w:rsidR="00F54218" w:rsidRPr="00682773" w14:paraId="4524E227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B3F8" w14:textId="77777777" w:rsidR="00F54218" w:rsidRPr="00682773" w:rsidRDefault="00F54218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315F" w14:textId="3304C770" w:rsidR="00F54218" w:rsidRPr="000E3557" w:rsidRDefault="00F54218" w:rsidP="00065797">
            <w:r w:rsidRPr="000E3557">
              <w:t>Judecătoria Hunedoara</w:t>
            </w:r>
          </w:p>
        </w:tc>
      </w:tr>
      <w:tr w:rsidR="00F54218" w:rsidRPr="00682773" w14:paraId="58AB212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BD3B" w14:textId="77777777" w:rsidR="00F54218" w:rsidRPr="00682773" w:rsidRDefault="00F54218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047B2" w14:textId="382486F3" w:rsidR="00F54218" w:rsidRPr="000E3557" w:rsidRDefault="00F54218" w:rsidP="00065797">
            <w:r w:rsidRPr="000E3557">
              <w:t>Judecătoria Agnita</w:t>
            </w:r>
          </w:p>
        </w:tc>
      </w:tr>
      <w:tr w:rsidR="00065797" w:rsidRPr="00682773" w14:paraId="0F4E8842" w14:textId="77777777" w:rsidTr="00FA398B">
        <w:trPr>
          <w:trHeight w:val="454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3E6C" w14:textId="77777777" w:rsidR="00065797" w:rsidRPr="00682773" w:rsidRDefault="00065797" w:rsidP="00065797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BACĂU</w:t>
            </w:r>
          </w:p>
        </w:tc>
      </w:tr>
      <w:tr w:rsidR="00065797" w:rsidRPr="00682773" w14:paraId="27055C8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0958" w14:textId="77777777" w:rsidR="00065797" w:rsidRPr="00682773" w:rsidRDefault="00065797" w:rsidP="00065797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45BE" w14:textId="0DDB491D" w:rsidR="00065797" w:rsidRPr="00682773" w:rsidRDefault="00491D0F" w:rsidP="00065797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Bacău</w:t>
            </w:r>
          </w:p>
        </w:tc>
      </w:tr>
      <w:tr w:rsidR="00491D0F" w:rsidRPr="00682773" w14:paraId="373D230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33A2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951D" w14:textId="042661AD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Moineşti</w:t>
            </w:r>
          </w:p>
        </w:tc>
      </w:tr>
      <w:tr w:rsidR="00491D0F" w:rsidRPr="00682773" w14:paraId="3C5CC9B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4EF6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17C6" w14:textId="4F7DE80A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Târgu Neamţ</w:t>
            </w:r>
          </w:p>
        </w:tc>
      </w:tr>
      <w:tr w:rsidR="00491D0F" w:rsidRPr="00682773" w14:paraId="1A26090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5F12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123A" w14:textId="2B85BEDA" w:rsidR="00491D0F" w:rsidRPr="00682773" w:rsidRDefault="00EF16C6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Piatra Neamţ</w:t>
            </w:r>
          </w:p>
        </w:tc>
      </w:tr>
      <w:tr w:rsidR="00491D0F" w:rsidRPr="00682773" w14:paraId="34E6DBE9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F4E1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3834" w14:textId="3EC0E040" w:rsidR="00491D0F" w:rsidRPr="00682773" w:rsidRDefault="00EF16C6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Buhuşi</w:t>
            </w:r>
          </w:p>
        </w:tc>
      </w:tr>
      <w:tr w:rsidR="00491D0F" w:rsidRPr="00682773" w14:paraId="41B20A7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5C41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DE96" w14:textId="4A9B0C0C" w:rsidR="00491D0F" w:rsidRPr="00682773" w:rsidRDefault="0024392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Oneşti</w:t>
            </w:r>
          </w:p>
        </w:tc>
      </w:tr>
      <w:tr w:rsidR="00491D0F" w:rsidRPr="00682773" w14:paraId="1BECB6A4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64E5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88D8" w14:textId="0B20B432" w:rsidR="00491D0F" w:rsidRPr="00682773" w:rsidRDefault="00C935C8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Podu Turcului</w:t>
            </w:r>
          </w:p>
        </w:tc>
      </w:tr>
      <w:tr w:rsidR="00491D0F" w:rsidRPr="00682773" w14:paraId="6AFC719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61D5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10151" w14:textId="6EFD43A4" w:rsidR="00491D0F" w:rsidRPr="00682773" w:rsidRDefault="00536574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Roman</w:t>
            </w:r>
          </w:p>
        </w:tc>
      </w:tr>
      <w:tr w:rsidR="00491D0F" w:rsidRPr="00682773" w14:paraId="48E80414" w14:textId="77777777" w:rsidTr="00E60577">
        <w:trPr>
          <w:trHeight w:val="483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AC4D" w14:textId="77777777" w:rsidR="00491D0F" w:rsidRPr="00682773" w:rsidRDefault="00491D0F" w:rsidP="00491D0F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BRAŞOV</w:t>
            </w:r>
          </w:p>
        </w:tc>
      </w:tr>
      <w:tr w:rsidR="00491D0F" w:rsidRPr="00682773" w14:paraId="4C8D26B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41B8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EA23" w14:textId="635081C8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Zărneşti</w:t>
            </w:r>
          </w:p>
        </w:tc>
      </w:tr>
      <w:tr w:rsidR="00491D0F" w:rsidRPr="00682773" w14:paraId="33027139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364E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A3EA6" w14:textId="4D5881CF" w:rsidR="00491D0F" w:rsidRPr="00682773" w:rsidRDefault="00C935C8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Făgăraş</w:t>
            </w:r>
          </w:p>
        </w:tc>
      </w:tr>
      <w:tr w:rsidR="00491D0F" w:rsidRPr="00682773" w14:paraId="7EA26D1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688D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E90D" w14:textId="75F617C5" w:rsidR="00491D0F" w:rsidRPr="00682773" w:rsidRDefault="00536574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Rupea</w:t>
            </w:r>
          </w:p>
        </w:tc>
      </w:tr>
      <w:tr w:rsidR="0055761E" w:rsidRPr="00682773" w14:paraId="3749E1A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FC1E" w14:textId="77777777" w:rsidR="0055761E" w:rsidRPr="00682773" w:rsidRDefault="0055761E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F1EC" w14:textId="28625AE6" w:rsidR="0055761E" w:rsidRPr="000E3557" w:rsidRDefault="0055761E" w:rsidP="00491D0F">
            <w:r>
              <w:t>Judecătoria Braşov</w:t>
            </w:r>
          </w:p>
        </w:tc>
      </w:tr>
      <w:tr w:rsidR="00392A2E" w:rsidRPr="00682773" w14:paraId="7AC4232B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D837" w14:textId="77777777" w:rsidR="00392A2E" w:rsidRPr="00682773" w:rsidRDefault="00392A2E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79ECE" w14:textId="51861CC2" w:rsidR="00392A2E" w:rsidRDefault="00392A2E" w:rsidP="00491D0F">
            <w:r w:rsidRPr="000E3557">
              <w:t>Judecătoria Târgu Secuiesc</w:t>
            </w:r>
          </w:p>
        </w:tc>
      </w:tr>
      <w:tr w:rsidR="00491D0F" w:rsidRPr="00682773" w14:paraId="632635A5" w14:textId="77777777" w:rsidTr="00682773">
        <w:trPr>
          <w:trHeight w:val="300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FABF" w14:textId="77777777" w:rsidR="00491D0F" w:rsidRPr="00682773" w:rsidRDefault="00491D0F" w:rsidP="00491D0F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BUCUREŞTI</w:t>
            </w:r>
          </w:p>
        </w:tc>
      </w:tr>
      <w:tr w:rsidR="00491D0F" w:rsidRPr="00682773" w14:paraId="33A5C956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E6FD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4EE7" w14:textId="512BA6BF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Cornetu</w:t>
            </w:r>
          </w:p>
        </w:tc>
      </w:tr>
      <w:tr w:rsidR="00491D0F" w:rsidRPr="00682773" w14:paraId="4D795493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C4C7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ECA5" w14:textId="6CA2FCDD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Roşiori de Vede</w:t>
            </w:r>
          </w:p>
        </w:tc>
      </w:tr>
      <w:tr w:rsidR="00491D0F" w:rsidRPr="00682773" w14:paraId="14CC177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750D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51E9" w14:textId="3795E6EE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Călăraşi</w:t>
            </w:r>
          </w:p>
        </w:tc>
      </w:tr>
      <w:tr w:rsidR="00491D0F" w:rsidRPr="00682773" w14:paraId="65965CCF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C098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6B2C" w14:textId="6370B2AB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Olteniţa</w:t>
            </w:r>
          </w:p>
        </w:tc>
      </w:tr>
      <w:tr w:rsidR="00491D0F" w:rsidRPr="00682773" w14:paraId="52DCC82A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6BA2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F80C" w14:textId="1080F0B5" w:rsidR="00491D0F" w:rsidRPr="00682773" w:rsidRDefault="0024392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Alexandria</w:t>
            </w:r>
          </w:p>
        </w:tc>
      </w:tr>
      <w:tr w:rsidR="00491D0F" w:rsidRPr="00682773" w14:paraId="47C375B7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CAFF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8D61" w14:textId="2D806948" w:rsidR="00491D0F" w:rsidRPr="00682773" w:rsidRDefault="0024392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Giurgiu</w:t>
            </w:r>
          </w:p>
        </w:tc>
      </w:tr>
      <w:tr w:rsidR="00491D0F" w:rsidRPr="00682773" w14:paraId="0ACA802E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BF27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148E" w14:textId="0457304B" w:rsidR="00491D0F" w:rsidRPr="00682773" w:rsidRDefault="0024392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Feteşti</w:t>
            </w:r>
          </w:p>
        </w:tc>
      </w:tr>
      <w:tr w:rsidR="00491D0F" w:rsidRPr="00682773" w14:paraId="79A1371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0A1A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536C" w14:textId="512C9D99" w:rsidR="00491D0F" w:rsidRPr="00682773" w:rsidRDefault="0024392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Turnu Măgurele</w:t>
            </w:r>
          </w:p>
        </w:tc>
      </w:tr>
      <w:tr w:rsidR="00491D0F" w:rsidRPr="00682773" w14:paraId="5D90770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4E6B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3484" w14:textId="7477BB02" w:rsidR="00491D0F" w:rsidRPr="00682773" w:rsidRDefault="00C935C8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Slobozia</w:t>
            </w:r>
          </w:p>
        </w:tc>
      </w:tr>
      <w:tr w:rsidR="00491D0F" w:rsidRPr="00682773" w14:paraId="531DB89F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47E6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FBCC" w14:textId="6848396B" w:rsidR="00491D0F" w:rsidRPr="00682773" w:rsidRDefault="00C935C8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Zimnicea</w:t>
            </w:r>
          </w:p>
        </w:tc>
      </w:tr>
      <w:tr w:rsidR="00491D0F" w:rsidRPr="00682773" w14:paraId="396A948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7AD0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493D" w14:textId="07D37004" w:rsidR="00491D0F" w:rsidRPr="00682773" w:rsidRDefault="00536574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Urziceni</w:t>
            </w:r>
          </w:p>
        </w:tc>
      </w:tr>
      <w:tr w:rsidR="00536574" w:rsidRPr="00682773" w14:paraId="09E4355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0909" w14:textId="77777777" w:rsidR="00536574" w:rsidRPr="00682773" w:rsidRDefault="00536574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A0F2" w14:textId="12DFF546" w:rsidR="00536574" w:rsidRPr="000E3557" w:rsidRDefault="00536574" w:rsidP="00491D0F">
            <w:r w:rsidRPr="000E3557">
              <w:t>Judecătoria Buftea</w:t>
            </w:r>
          </w:p>
        </w:tc>
      </w:tr>
      <w:tr w:rsidR="00536574" w:rsidRPr="00682773" w14:paraId="3FAB738A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02C9" w14:textId="77777777" w:rsidR="00536574" w:rsidRPr="00682773" w:rsidRDefault="00536574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A059" w14:textId="2F7C3C9E" w:rsidR="00536574" w:rsidRPr="000E3557" w:rsidRDefault="00536574" w:rsidP="00491D0F">
            <w:r w:rsidRPr="000E3557">
              <w:t>Judecătoria Bolintin Vale</w:t>
            </w:r>
          </w:p>
        </w:tc>
      </w:tr>
      <w:tr w:rsidR="00491D0F" w:rsidRPr="00682773" w14:paraId="1689324B" w14:textId="77777777" w:rsidTr="00682773">
        <w:trPr>
          <w:trHeight w:val="470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0A69" w14:textId="77777777" w:rsidR="00491D0F" w:rsidRPr="00682773" w:rsidRDefault="00491D0F" w:rsidP="00491D0F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CLUJ</w:t>
            </w:r>
          </w:p>
        </w:tc>
      </w:tr>
      <w:tr w:rsidR="00491D0F" w:rsidRPr="00682773" w14:paraId="74A4641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1A0D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1E0B" w14:textId="579C9E93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Vişeu de Sus</w:t>
            </w:r>
          </w:p>
        </w:tc>
      </w:tr>
      <w:tr w:rsidR="00491D0F" w:rsidRPr="00682773" w14:paraId="387C13F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7763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DFC7E" w14:textId="4D944F6A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Jibou</w:t>
            </w:r>
          </w:p>
        </w:tc>
      </w:tr>
      <w:tr w:rsidR="00491D0F" w:rsidRPr="00682773" w14:paraId="0A906DF7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9CD1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B17A" w14:textId="20C2695B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Beclean</w:t>
            </w:r>
          </w:p>
        </w:tc>
      </w:tr>
      <w:tr w:rsidR="00491D0F" w:rsidRPr="00682773" w14:paraId="37DD6C2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4BA2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7AD1" w14:textId="297EEFE5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Huedin</w:t>
            </w:r>
          </w:p>
        </w:tc>
      </w:tr>
      <w:tr w:rsidR="00491D0F" w:rsidRPr="00682773" w14:paraId="494030C7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1844" w14:textId="77777777" w:rsidR="00491D0F" w:rsidRPr="00682773" w:rsidRDefault="00491D0F" w:rsidP="00491D0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CB76" w14:textId="798695BE" w:rsidR="00491D0F" w:rsidRPr="00682773" w:rsidRDefault="00491D0F" w:rsidP="00491D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Şimleu Silvaniei</w:t>
            </w:r>
          </w:p>
        </w:tc>
      </w:tr>
      <w:tr w:rsidR="00D955F3" w:rsidRPr="00682773" w14:paraId="216B2C17" w14:textId="77777777" w:rsidTr="009C7BC2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2400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DE873" w14:textId="1B7B9E71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Târgu Lăpuş</w:t>
            </w:r>
          </w:p>
        </w:tc>
      </w:tr>
      <w:tr w:rsidR="00D955F3" w:rsidRPr="00682773" w14:paraId="6B9869A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3D8E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4A34" w14:textId="7019D27E" w:rsidR="00D955F3" w:rsidRPr="00682773" w:rsidRDefault="0024392F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Turda</w:t>
            </w:r>
          </w:p>
        </w:tc>
      </w:tr>
      <w:tr w:rsidR="00D955F3" w:rsidRPr="00682773" w14:paraId="69E7265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37C8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AE745" w14:textId="49259D15" w:rsidR="00D955F3" w:rsidRPr="00682773" w:rsidRDefault="00C935C8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Bistriţa</w:t>
            </w:r>
          </w:p>
        </w:tc>
      </w:tr>
      <w:tr w:rsidR="00C935C8" w:rsidRPr="00682773" w14:paraId="479D260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14E7" w14:textId="77777777" w:rsidR="00C935C8" w:rsidRPr="00682773" w:rsidRDefault="00C935C8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B0D0" w14:textId="72C8CE28" w:rsidR="00C935C8" w:rsidRPr="000E3557" w:rsidRDefault="00C935C8" w:rsidP="00D955F3">
            <w:r w:rsidRPr="000E3557">
              <w:t>Judecătoria Zalău</w:t>
            </w:r>
          </w:p>
        </w:tc>
      </w:tr>
      <w:tr w:rsidR="00C935C8" w:rsidRPr="00682773" w14:paraId="41539996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2808" w14:textId="77777777" w:rsidR="00C935C8" w:rsidRPr="00682773" w:rsidRDefault="00C935C8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921F" w14:textId="3F37DFAA" w:rsidR="00C935C8" w:rsidRPr="000E3557" w:rsidRDefault="00C935C8" w:rsidP="00D955F3">
            <w:r w:rsidRPr="000E3557">
              <w:t>Judecătoria Gherla</w:t>
            </w:r>
          </w:p>
        </w:tc>
      </w:tr>
      <w:tr w:rsidR="00F54218" w:rsidRPr="00682773" w14:paraId="22354C8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3BF6" w14:textId="77777777" w:rsidR="00F54218" w:rsidRPr="00682773" w:rsidRDefault="00F54218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28C1" w14:textId="71C5BDC4" w:rsidR="00F54218" w:rsidRPr="000E3557" w:rsidRDefault="00F54218" w:rsidP="00D955F3">
            <w:r w:rsidRPr="000E3557">
              <w:t>Judecătoria Dej</w:t>
            </w:r>
          </w:p>
        </w:tc>
      </w:tr>
      <w:tr w:rsidR="00F54218" w:rsidRPr="00682773" w14:paraId="75BFA52B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D150" w14:textId="77777777" w:rsidR="00F54218" w:rsidRPr="00682773" w:rsidRDefault="00F54218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E9E5" w14:textId="54305E8D" w:rsidR="00F54218" w:rsidRPr="000E3557" w:rsidRDefault="00F54218" w:rsidP="00D955F3">
            <w:r w:rsidRPr="000E3557">
              <w:t>Judecătoria Baia Mare</w:t>
            </w:r>
          </w:p>
        </w:tc>
      </w:tr>
      <w:tr w:rsidR="000038E6" w:rsidRPr="00682773" w14:paraId="5B03C5C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1B66" w14:textId="77777777" w:rsidR="000038E6" w:rsidRPr="00682773" w:rsidRDefault="000038E6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1CD5" w14:textId="3AC68E06" w:rsidR="000038E6" w:rsidRPr="000E3557" w:rsidRDefault="000038E6" w:rsidP="00D955F3">
            <w:r w:rsidRPr="000E3557">
              <w:t>Judecătoria Dragomireşti</w:t>
            </w:r>
          </w:p>
        </w:tc>
      </w:tr>
      <w:tr w:rsidR="00D955F3" w:rsidRPr="00682773" w14:paraId="563CFC93" w14:textId="77777777" w:rsidTr="00682773">
        <w:trPr>
          <w:trHeight w:val="300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F320" w14:textId="77777777" w:rsidR="00D955F3" w:rsidRPr="00682773" w:rsidRDefault="00D955F3" w:rsidP="00D955F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CONSTANŢA</w:t>
            </w:r>
          </w:p>
        </w:tc>
      </w:tr>
      <w:tr w:rsidR="00D955F3" w:rsidRPr="00682773" w14:paraId="5D472D8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6718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9FFCC" w14:textId="32DD7EFC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Hârşova</w:t>
            </w:r>
          </w:p>
        </w:tc>
      </w:tr>
      <w:tr w:rsidR="00D955F3" w:rsidRPr="00682773" w14:paraId="24273114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1D30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740F" w14:textId="5D7D9EAA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Tulcea</w:t>
            </w:r>
          </w:p>
        </w:tc>
      </w:tr>
      <w:tr w:rsidR="00D955F3" w:rsidRPr="00682773" w14:paraId="153A2CFF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86A3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E1CD" w14:textId="04FBBF7E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Măcin</w:t>
            </w:r>
          </w:p>
        </w:tc>
      </w:tr>
      <w:tr w:rsidR="00D955F3" w:rsidRPr="00682773" w14:paraId="06AFCB6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FCF6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170C2" w14:textId="691EB89D" w:rsidR="00D955F3" w:rsidRPr="00682773" w:rsidRDefault="00EF16C6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Medgidia</w:t>
            </w:r>
          </w:p>
        </w:tc>
      </w:tr>
      <w:tr w:rsidR="00D955F3" w:rsidRPr="00682773" w14:paraId="51F8BA69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CFF5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B8AD" w14:textId="777C9FC2" w:rsidR="00D955F3" w:rsidRPr="00682773" w:rsidRDefault="0024392F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Constanţa</w:t>
            </w:r>
          </w:p>
        </w:tc>
      </w:tr>
      <w:tr w:rsidR="0024392F" w:rsidRPr="00682773" w14:paraId="6AFA8D84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2CBF" w14:textId="77777777" w:rsidR="0024392F" w:rsidRPr="00682773" w:rsidRDefault="0024392F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5D07" w14:textId="2913E5BC" w:rsidR="0024392F" w:rsidRPr="000E3557" w:rsidRDefault="0024392F" w:rsidP="00D955F3">
            <w:r w:rsidRPr="000E3557">
              <w:t>Judecătoria Babadag</w:t>
            </w:r>
          </w:p>
        </w:tc>
      </w:tr>
      <w:tr w:rsidR="00D955F3" w:rsidRPr="00682773" w14:paraId="76490079" w14:textId="77777777" w:rsidTr="0024392F">
        <w:trPr>
          <w:trHeight w:val="443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27D5" w14:textId="77777777" w:rsidR="00D955F3" w:rsidRPr="00682773" w:rsidRDefault="00D955F3" w:rsidP="00D955F3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CRAIOVA</w:t>
            </w:r>
          </w:p>
        </w:tc>
      </w:tr>
      <w:tr w:rsidR="00D955F3" w:rsidRPr="00682773" w14:paraId="0B20889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29F3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4331" w14:textId="7F54ED53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Segarcea</w:t>
            </w:r>
          </w:p>
        </w:tc>
      </w:tr>
      <w:tr w:rsidR="00D955F3" w:rsidRPr="00682773" w14:paraId="446FB69A" w14:textId="77777777" w:rsidTr="002E553C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ED60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67FC0" w14:textId="1C8FA140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Târgu Cărbuneşti</w:t>
            </w:r>
          </w:p>
        </w:tc>
      </w:tr>
      <w:tr w:rsidR="00D955F3" w:rsidRPr="00682773" w14:paraId="6324E01B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0139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A1ED" w14:textId="5388D59C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Strehaia</w:t>
            </w:r>
          </w:p>
        </w:tc>
      </w:tr>
      <w:tr w:rsidR="00D955F3" w:rsidRPr="00682773" w14:paraId="2852A04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51F0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2DC5" w14:textId="3C7FEE2A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Motru</w:t>
            </w:r>
          </w:p>
        </w:tc>
      </w:tr>
      <w:tr w:rsidR="00D955F3" w:rsidRPr="00682773" w14:paraId="77973456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A91A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2EDBC" w14:textId="4C357ED2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Balş</w:t>
            </w:r>
          </w:p>
        </w:tc>
      </w:tr>
      <w:tr w:rsidR="00D955F3" w:rsidRPr="00682773" w14:paraId="0C398C66" w14:textId="77777777" w:rsidTr="00F568D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CEEF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2A53B" w14:textId="5779B9A4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Drobeta Turnu Severin</w:t>
            </w:r>
          </w:p>
        </w:tc>
      </w:tr>
      <w:tr w:rsidR="00D955F3" w:rsidRPr="00682773" w14:paraId="5EBA9BC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CEDE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DBC3" w14:textId="22C16F0D" w:rsidR="00D955F3" w:rsidRPr="00682773" w:rsidRDefault="00D955F3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Corabia</w:t>
            </w:r>
          </w:p>
        </w:tc>
      </w:tr>
      <w:tr w:rsidR="00D955F3" w:rsidRPr="00682773" w14:paraId="63FF93FA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4C1A" w14:textId="77777777" w:rsidR="00D955F3" w:rsidRPr="00682773" w:rsidRDefault="00D955F3" w:rsidP="00D955F3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4720" w14:textId="7C1FAD5C" w:rsidR="00D955F3" w:rsidRPr="00682773" w:rsidRDefault="0024392F" w:rsidP="00D955F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Vânju Mare</w:t>
            </w:r>
          </w:p>
        </w:tc>
      </w:tr>
      <w:tr w:rsidR="0024392F" w:rsidRPr="00682773" w14:paraId="29AF4FEE" w14:textId="77777777" w:rsidTr="002363D9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D9AD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A55A" w14:textId="3A472071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Novaci</w:t>
            </w:r>
          </w:p>
        </w:tc>
      </w:tr>
      <w:tr w:rsidR="0024392F" w:rsidRPr="00682773" w14:paraId="69CABFF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15F5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3032" w14:textId="36449DE0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Caracal</w:t>
            </w:r>
          </w:p>
        </w:tc>
      </w:tr>
      <w:tr w:rsidR="0024392F" w:rsidRPr="00682773" w14:paraId="575165E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0DE0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105C" w14:textId="7B754370" w:rsidR="0024392F" w:rsidRPr="00682773" w:rsidRDefault="00C935C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Băileşti</w:t>
            </w:r>
          </w:p>
        </w:tc>
      </w:tr>
      <w:tr w:rsidR="0024392F" w:rsidRPr="00682773" w14:paraId="05FA0FD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FA08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E2F1" w14:textId="37B2FA57" w:rsidR="0024392F" w:rsidRPr="00682773" w:rsidRDefault="00C935C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Târgu Jiu</w:t>
            </w:r>
          </w:p>
        </w:tc>
      </w:tr>
      <w:tr w:rsidR="00C935C8" w:rsidRPr="00682773" w14:paraId="72E5066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9A05" w14:textId="77777777" w:rsidR="00C935C8" w:rsidRPr="00682773" w:rsidRDefault="00C935C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618C" w14:textId="74BE2801" w:rsidR="00C935C8" w:rsidRPr="000E3557" w:rsidRDefault="00C935C8" w:rsidP="0024392F">
            <w:r w:rsidRPr="000E3557">
              <w:t>Judecătoria Filiaşi</w:t>
            </w:r>
          </w:p>
        </w:tc>
      </w:tr>
      <w:tr w:rsidR="00C935C8" w:rsidRPr="00682773" w14:paraId="7CA9B5B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ED86" w14:textId="77777777" w:rsidR="00C935C8" w:rsidRPr="00682773" w:rsidRDefault="00C935C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014D" w14:textId="15AD5061" w:rsidR="00C935C8" w:rsidRPr="000E3557" w:rsidRDefault="00C935C8" w:rsidP="0024392F">
            <w:r w:rsidRPr="000E3557">
              <w:t>Judecătoria Craiova</w:t>
            </w:r>
          </w:p>
        </w:tc>
      </w:tr>
      <w:tr w:rsidR="00C935C8" w:rsidRPr="00682773" w14:paraId="398B80BF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2747" w14:textId="77777777" w:rsidR="00C935C8" w:rsidRPr="00682773" w:rsidRDefault="00C935C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70E3" w14:textId="5CF24292" w:rsidR="00C935C8" w:rsidRPr="000E3557" w:rsidRDefault="00C935C8" w:rsidP="0024392F">
            <w:r w:rsidRPr="000E3557">
              <w:t>Judecătoria Slatina</w:t>
            </w:r>
          </w:p>
        </w:tc>
      </w:tr>
      <w:tr w:rsidR="00F54218" w:rsidRPr="00682773" w14:paraId="2A60D53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3D08" w14:textId="77777777" w:rsidR="00F54218" w:rsidRPr="00682773" w:rsidRDefault="00F5421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215D" w14:textId="5FE14094" w:rsidR="00F54218" w:rsidRPr="000E3557" w:rsidRDefault="00F54218" w:rsidP="0024392F">
            <w:r w:rsidRPr="000E3557">
              <w:t>Judecătoria Calafat</w:t>
            </w:r>
          </w:p>
        </w:tc>
      </w:tr>
      <w:tr w:rsidR="00F54218" w:rsidRPr="00682773" w14:paraId="25BF17E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73E5" w14:textId="77777777" w:rsidR="00F54218" w:rsidRPr="00682773" w:rsidRDefault="00F5421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C78B" w14:textId="2F04F527" w:rsidR="00F54218" w:rsidRPr="000E3557" w:rsidRDefault="00F54218" w:rsidP="0024392F">
            <w:r w:rsidRPr="000E3557">
              <w:t>Judecătoria Baia de Aramă</w:t>
            </w:r>
          </w:p>
        </w:tc>
      </w:tr>
      <w:tr w:rsidR="00536574" w:rsidRPr="00682773" w14:paraId="378C41D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A287" w14:textId="77777777" w:rsidR="00536574" w:rsidRPr="00682773" w:rsidRDefault="00536574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03B6" w14:textId="1AC5F3ED" w:rsidR="00536574" w:rsidRPr="000E3557" w:rsidRDefault="00536574" w:rsidP="0024392F">
            <w:r w:rsidRPr="000E3557">
              <w:t>Judecătoria Orşova</w:t>
            </w:r>
          </w:p>
        </w:tc>
      </w:tr>
      <w:tr w:rsidR="0024392F" w:rsidRPr="00682773" w14:paraId="07D858B0" w14:textId="77777777" w:rsidTr="00682773">
        <w:trPr>
          <w:trHeight w:val="300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9DB7" w14:textId="77777777" w:rsidR="0024392F" w:rsidRPr="00682773" w:rsidRDefault="0024392F" w:rsidP="0024392F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GALAŢI</w:t>
            </w:r>
          </w:p>
        </w:tc>
      </w:tr>
      <w:tr w:rsidR="0024392F" w:rsidRPr="00682773" w14:paraId="5038018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1E4C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1297" w14:textId="10FD3778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Făurei</w:t>
            </w:r>
          </w:p>
        </w:tc>
      </w:tr>
      <w:tr w:rsidR="0024392F" w:rsidRPr="00682773" w14:paraId="57213A8F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37C5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8473A" w14:textId="1E58B892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Lieşti</w:t>
            </w:r>
          </w:p>
        </w:tc>
      </w:tr>
      <w:tr w:rsidR="0024392F" w:rsidRPr="00682773" w14:paraId="1C2E972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6C86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0BB9" w14:textId="5E47D498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Târgu Bujor</w:t>
            </w:r>
          </w:p>
        </w:tc>
      </w:tr>
      <w:tr w:rsidR="0024392F" w:rsidRPr="00682773" w14:paraId="1558C3A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1F3D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34DC" w14:textId="1DC72936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Focşani</w:t>
            </w:r>
          </w:p>
        </w:tc>
      </w:tr>
      <w:tr w:rsidR="0024392F" w:rsidRPr="00682773" w14:paraId="64C815EB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9397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BFC1" w14:textId="46BF2A16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Tecuci</w:t>
            </w:r>
          </w:p>
        </w:tc>
      </w:tr>
      <w:tr w:rsidR="0024392F" w:rsidRPr="00682773" w14:paraId="197914F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CB29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7C83A" w14:textId="1744C307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Brăila</w:t>
            </w:r>
          </w:p>
        </w:tc>
      </w:tr>
      <w:tr w:rsidR="0024392F" w:rsidRPr="00682773" w14:paraId="401EF10B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1A0C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168E" w14:textId="340EADA2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Galaţi</w:t>
            </w:r>
          </w:p>
        </w:tc>
      </w:tr>
      <w:tr w:rsidR="0024392F" w:rsidRPr="00682773" w14:paraId="70A7135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1A52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A823" w14:textId="30C74B8C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Adjud</w:t>
            </w:r>
          </w:p>
        </w:tc>
      </w:tr>
      <w:tr w:rsidR="0024392F" w:rsidRPr="00682773" w14:paraId="53786A6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D005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25C2" w14:textId="25C6EBA7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Panciu</w:t>
            </w:r>
          </w:p>
        </w:tc>
      </w:tr>
      <w:tr w:rsidR="0024392F" w:rsidRPr="00682773" w14:paraId="52D1C114" w14:textId="77777777" w:rsidTr="0024392F">
        <w:trPr>
          <w:trHeight w:val="361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C79D" w14:textId="77777777" w:rsidR="0024392F" w:rsidRPr="00682773" w:rsidRDefault="0024392F" w:rsidP="0024392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IAŞI</w:t>
            </w:r>
          </w:p>
        </w:tc>
      </w:tr>
      <w:tr w:rsidR="0024392F" w:rsidRPr="00682773" w14:paraId="1189405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FD72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FEECF" w14:textId="000A035B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Bârlad</w:t>
            </w:r>
          </w:p>
        </w:tc>
      </w:tr>
      <w:tr w:rsidR="0024392F" w:rsidRPr="00682773" w14:paraId="79433CD4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D5FF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89E7" w14:textId="71A46B19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Vaslui</w:t>
            </w:r>
          </w:p>
        </w:tc>
      </w:tr>
      <w:tr w:rsidR="0024392F" w:rsidRPr="00682773" w14:paraId="6B2A2B76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9005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E529" w14:textId="470152AD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Huşi</w:t>
            </w:r>
          </w:p>
        </w:tc>
      </w:tr>
      <w:tr w:rsidR="0024392F" w:rsidRPr="00682773" w14:paraId="4F440E96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3857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83FCA" w14:textId="3DD75630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Paşcani</w:t>
            </w:r>
          </w:p>
        </w:tc>
      </w:tr>
      <w:tr w:rsidR="0024392F" w:rsidRPr="00682773" w14:paraId="2568802C" w14:textId="77777777" w:rsidTr="00682773">
        <w:trPr>
          <w:trHeight w:val="215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610B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A097" w14:textId="6FEA22F7" w:rsidR="0024392F" w:rsidRPr="00682773" w:rsidRDefault="0055761E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>
              <w:t xml:space="preserve">Judecătoria </w:t>
            </w:r>
            <w:r w:rsidR="00392A2E">
              <w:t>Iaşi</w:t>
            </w:r>
          </w:p>
        </w:tc>
      </w:tr>
      <w:tr w:rsidR="0024392F" w:rsidRPr="00682773" w14:paraId="58543B7C" w14:textId="77777777" w:rsidTr="00682773">
        <w:trPr>
          <w:trHeight w:val="300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E99F" w14:textId="77777777" w:rsidR="0024392F" w:rsidRPr="00682773" w:rsidRDefault="0024392F" w:rsidP="0024392F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ORADEA</w:t>
            </w:r>
          </w:p>
        </w:tc>
      </w:tr>
      <w:tr w:rsidR="0024392F" w:rsidRPr="00682773" w14:paraId="03D1122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E784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7E7B" w14:textId="464CA961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Carei</w:t>
            </w:r>
          </w:p>
        </w:tc>
      </w:tr>
      <w:tr w:rsidR="0024392F" w:rsidRPr="00682773" w14:paraId="1B5C3DF4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F626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BCD6" w14:textId="2CC23EF7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Negreşti Oaş</w:t>
            </w:r>
          </w:p>
        </w:tc>
      </w:tr>
      <w:tr w:rsidR="0024392F" w:rsidRPr="00682773" w14:paraId="4E8C5ABF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75CF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5A91" w14:textId="51EAFD9A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Aleşd</w:t>
            </w:r>
          </w:p>
        </w:tc>
      </w:tr>
      <w:tr w:rsidR="0024392F" w:rsidRPr="00682773" w14:paraId="3F4A530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24B4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0CFF" w14:textId="22367F93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Satu Mare</w:t>
            </w:r>
          </w:p>
        </w:tc>
      </w:tr>
      <w:tr w:rsidR="0024392F" w:rsidRPr="00682773" w14:paraId="7694250A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01F7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B27D6" w14:textId="7AB56524" w:rsidR="0024392F" w:rsidRPr="00682773" w:rsidRDefault="00536574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Marghita</w:t>
            </w:r>
          </w:p>
        </w:tc>
      </w:tr>
      <w:tr w:rsidR="0024392F" w:rsidRPr="00682773" w14:paraId="2BB50A2B" w14:textId="77777777" w:rsidTr="00682773">
        <w:trPr>
          <w:trHeight w:val="300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7974" w14:textId="77777777" w:rsidR="0024392F" w:rsidRPr="00682773" w:rsidRDefault="0024392F" w:rsidP="0024392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PITEŞTI</w:t>
            </w:r>
          </w:p>
        </w:tc>
      </w:tr>
      <w:tr w:rsidR="0024392F" w:rsidRPr="00682773" w14:paraId="3571FF7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E1D8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0D96" w14:textId="55B8FADA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Topoloveni</w:t>
            </w:r>
          </w:p>
        </w:tc>
      </w:tr>
      <w:tr w:rsidR="0024392F" w:rsidRPr="00682773" w14:paraId="12BAF0C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7F79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3FD6" w14:textId="33EBA3EB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Costeşti</w:t>
            </w:r>
          </w:p>
        </w:tc>
      </w:tr>
      <w:tr w:rsidR="0024392F" w:rsidRPr="00682773" w14:paraId="45F588F9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C0D4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5F01" w14:textId="7F106DB6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Câmpulung</w:t>
            </w:r>
          </w:p>
        </w:tc>
      </w:tr>
      <w:tr w:rsidR="0024392F" w:rsidRPr="00682773" w14:paraId="14498B6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899A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FCE49" w14:textId="2EE1E888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Horezu</w:t>
            </w:r>
          </w:p>
        </w:tc>
      </w:tr>
      <w:tr w:rsidR="0024392F" w:rsidRPr="00682773" w14:paraId="214184A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DF4E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8FB8" w14:textId="58A1D5D9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Drăgăşani</w:t>
            </w:r>
          </w:p>
        </w:tc>
      </w:tr>
      <w:tr w:rsidR="0024392F" w:rsidRPr="00682773" w14:paraId="7A6845FB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AE7C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7CC5F" w14:textId="6B5D0863" w:rsidR="0024392F" w:rsidRPr="00682773" w:rsidRDefault="00C935C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Râmnicu Vâlcea</w:t>
            </w:r>
          </w:p>
        </w:tc>
      </w:tr>
      <w:tr w:rsidR="00C935C8" w:rsidRPr="00682773" w14:paraId="0BB708A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0735" w14:textId="77777777" w:rsidR="00C935C8" w:rsidRPr="00682773" w:rsidRDefault="00C935C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30DA" w14:textId="07D46111" w:rsidR="00C935C8" w:rsidRPr="000E3557" w:rsidRDefault="00C935C8" w:rsidP="0024392F">
            <w:r w:rsidRPr="000E3557">
              <w:t>Judecătoria Piteşti</w:t>
            </w:r>
          </w:p>
        </w:tc>
      </w:tr>
      <w:tr w:rsidR="00C935C8" w:rsidRPr="00682773" w14:paraId="147732E7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F001" w14:textId="77777777" w:rsidR="00C935C8" w:rsidRPr="00682773" w:rsidRDefault="00C935C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62C88" w14:textId="3BE8850F" w:rsidR="00C935C8" w:rsidRPr="000E3557" w:rsidRDefault="00C935C8" w:rsidP="0024392F">
            <w:r w:rsidRPr="000E3557">
              <w:t>Judecătoria Curtea de Argeş</w:t>
            </w:r>
          </w:p>
        </w:tc>
      </w:tr>
      <w:tr w:rsidR="00F54218" w:rsidRPr="00682773" w14:paraId="7B0EFDF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DE56" w14:textId="77777777" w:rsidR="00F54218" w:rsidRPr="00682773" w:rsidRDefault="00F5421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7331" w14:textId="09319412" w:rsidR="00F54218" w:rsidRPr="000E3557" w:rsidRDefault="00F54218" w:rsidP="0024392F">
            <w:r w:rsidRPr="000E3557">
              <w:t>Judecătoria Brezoi</w:t>
            </w:r>
          </w:p>
        </w:tc>
      </w:tr>
      <w:tr w:rsidR="00BC5B1A" w:rsidRPr="00682773" w14:paraId="08EC2E2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6B3B" w14:textId="77777777" w:rsidR="00BC5B1A" w:rsidRPr="00682773" w:rsidRDefault="00BC5B1A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7BAC" w14:textId="67B28E1D" w:rsidR="00BC5B1A" w:rsidRPr="000E3557" w:rsidRDefault="00BC5B1A" w:rsidP="0024392F">
            <w:r w:rsidRPr="000E3557">
              <w:t>Judecătoria Bălceşti</w:t>
            </w:r>
          </w:p>
        </w:tc>
      </w:tr>
      <w:tr w:rsidR="0024392F" w:rsidRPr="00682773" w14:paraId="0E06E6E5" w14:textId="77777777" w:rsidTr="00682773">
        <w:trPr>
          <w:trHeight w:val="300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967D" w14:textId="77777777" w:rsidR="0024392F" w:rsidRPr="00682773" w:rsidRDefault="0024392F" w:rsidP="0024392F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PLOIEŞTI</w:t>
            </w:r>
          </w:p>
        </w:tc>
      </w:tr>
      <w:tr w:rsidR="0024392F" w:rsidRPr="00682773" w14:paraId="60A123D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9C7C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0ADA" w14:textId="1DA5F3A1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Răcari</w:t>
            </w:r>
          </w:p>
        </w:tc>
      </w:tr>
      <w:tr w:rsidR="0024392F" w:rsidRPr="00682773" w14:paraId="2A6B8E0F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BB81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0EA4" w14:textId="7CE47FEE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Pătârlagele</w:t>
            </w:r>
          </w:p>
        </w:tc>
      </w:tr>
      <w:tr w:rsidR="0024392F" w:rsidRPr="00682773" w14:paraId="40BE4B60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9F40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573B" w14:textId="7AA687C6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Râmnicu Sărat</w:t>
            </w:r>
          </w:p>
        </w:tc>
      </w:tr>
      <w:tr w:rsidR="0024392F" w:rsidRPr="00682773" w14:paraId="4399A689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6CA7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2726" w14:textId="4F90BDFF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Găeşti</w:t>
            </w:r>
          </w:p>
        </w:tc>
      </w:tr>
      <w:tr w:rsidR="0024392F" w:rsidRPr="00682773" w14:paraId="3FC6596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A56A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4D6EF" w14:textId="10B3D2B6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Câmpina</w:t>
            </w:r>
          </w:p>
        </w:tc>
      </w:tr>
      <w:tr w:rsidR="0024392F" w:rsidRPr="00682773" w14:paraId="32202D8F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ADD0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BDAA7" w14:textId="694420A0" w:rsidR="0024392F" w:rsidRPr="00682773" w:rsidRDefault="00C935C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Târgovişte</w:t>
            </w:r>
          </w:p>
        </w:tc>
      </w:tr>
      <w:tr w:rsidR="0024392F" w:rsidRPr="00682773" w14:paraId="5F064156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8837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66179" w14:textId="0BDBF188" w:rsidR="0024392F" w:rsidRPr="00682773" w:rsidRDefault="00C935C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Vălenii de Munte</w:t>
            </w:r>
          </w:p>
        </w:tc>
      </w:tr>
      <w:tr w:rsidR="0024392F" w:rsidRPr="00682773" w14:paraId="65CB6EB3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6D0B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E896" w14:textId="1BE615E6" w:rsidR="0024392F" w:rsidRPr="00682773" w:rsidRDefault="00C935C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Pucioasa</w:t>
            </w:r>
          </w:p>
        </w:tc>
      </w:tr>
      <w:tr w:rsidR="0024392F" w:rsidRPr="00682773" w14:paraId="6485B1F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A950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30AA" w14:textId="6A7EE595" w:rsidR="0024392F" w:rsidRPr="00682773" w:rsidRDefault="00C935C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Moreni</w:t>
            </w:r>
          </w:p>
        </w:tc>
      </w:tr>
      <w:tr w:rsidR="0024392F" w:rsidRPr="00682773" w14:paraId="29A6F617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14A4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E0B3" w14:textId="4AD59342" w:rsidR="0024392F" w:rsidRPr="00682773" w:rsidRDefault="00F5421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Buzău</w:t>
            </w:r>
          </w:p>
        </w:tc>
      </w:tr>
      <w:tr w:rsidR="0024392F" w:rsidRPr="00682773" w14:paraId="40D8AE4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99A4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CE6A" w14:textId="62AE625D" w:rsidR="0024392F" w:rsidRPr="00682773" w:rsidRDefault="00F5421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Ploieşti</w:t>
            </w:r>
          </w:p>
        </w:tc>
      </w:tr>
      <w:tr w:rsidR="00536574" w:rsidRPr="00682773" w14:paraId="4DE93F4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5968" w14:textId="77777777" w:rsidR="00536574" w:rsidRPr="00682773" w:rsidRDefault="00536574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E66B" w14:textId="082C9D26" w:rsidR="00536574" w:rsidRPr="000E3557" w:rsidRDefault="00536574" w:rsidP="0024392F">
            <w:r w:rsidRPr="000E3557">
              <w:t>Judecătoria Sinaia</w:t>
            </w:r>
          </w:p>
        </w:tc>
      </w:tr>
      <w:tr w:rsidR="0024392F" w:rsidRPr="00682773" w14:paraId="3DEA72F8" w14:textId="77777777" w:rsidTr="00682773">
        <w:trPr>
          <w:trHeight w:val="440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61C4" w14:textId="77777777" w:rsidR="0024392F" w:rsidRPr="00682773" w:rsidRDefault="0024392F" w:rsidP="0024392F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SUCEAVA</w:t>
            </w:r>
          </w:p>
        </w:tc>
      </w:tr>
      <w:tr w:rsidR="0024392F" w:rsidRPr="00682773" w14:paraId="7FD2497F" w14:textId="77777777" w:rsidTr="00FC3100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7AF8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F64FF" w14:textId="258F022B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Botoşani</w:t>
            </w:r>
          </w:p>
        </w:tc>
      </w:tr>
      <w:tr w:rsidR="0024392F" w:rsidRPr="00682773" w14:paraId="190B78BB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9C8D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9A2C" w14:textId="4C7CBB64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Suceava</w:t>
            </w:r>
          </w:p>
        </w:tc>
      </w:tr>
      <w:tr w:rsidR="0024392F" w:rsidRPr="00682773" w14:paraId="7C776F4A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633D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1C0A" w14:textId="16FE2438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Săveni</w:t>
            </w:r>
          </w:p>
        </w:tc>
      </w:tr>
      <w:tr w:rsidR="0024392F" w:rsidRPr="00682773" w14:paraId="034D62B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6AEA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3E64" w14:textId="2A360F40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Dorohoi</w:t>
            </w:r>
          </w:p>
        </w:tc>
      </w:tr>
      <w:tr w:rsidR="0024392F" w:rsidRPr="00682773" w14:paraId="7111F915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C40B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A621" w14:textId="2296911C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Fălticeni</w:t>
            </w:r>
          </w:p>
        </w:tc>
      </w:tr>
      <w:tr w:rsidR="0024392F" w:rsidRPr="00682773" w14:paraId="482F540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8434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962F" w14:textId="227BFB3B" w:rsidR="0024392F" w:rsidRPr="00682773" w:rsidRDefault="00C935C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Gura Humorului</w:t>
            </w:r>
          </w:p>
        </w:tc>
      </w:tr>
      <w:tr w:rsidR="0024392F" w:rsidRPr="00682773" w14:paraId="32ECA1D2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766A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A85C" w14:textId="6579B685" w:rsidR="0024392F" w:rsidRPr="00682773" w:rsidRDefault="00C935C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Darabani</w:t>
            </w:r>
          </w:p>
        </w:tc>
      </w:tr>
      <w:tr w:rsidR="0024392F" w:rsidRPr="00682773" w14:paraId="6742725C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CB4F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5D41" w14:textId="484867DF" w:rsidR="0024392F" w:rsidRPr="00682773" w:rsidRDefault="00F54218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Câmpulung Moldovenesc</w:t>
            </w:r>
          </w:p>
        </w:tc>
      </w:tr>
      <w:tr w:rsidR="0096099E" w:rsidRPr="00682773" w14:paraId="2725EE68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8178" w14:textId="77777777" w:rsidR="0096099E" w:rsidRPr="00682773" w:rsidRDefault="0096099E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2CE02" w14:textId="0FA104BD" w:rsidR="0096099E" w:rsidRPr="000E3557" w:rsidRDefault="0096099E" w:rsidP="0024392F">
            <w:r>
              <w:t>Judecătoria Vatra Dornei</w:t>
            </w:r>
          </w:p>
        </w:tc>
      </w:tr>
      <w:tr w:rsidR="0024392F" w:rsidRPr="00682773" w14:paraId="4EF4E709" w14:textId="77777777" w:rsidTr="00682773">
        <w:trPr>
          <w:trHeight w:val="512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CA96" w14:textId="77777777" w:rsidR="0024392F" w:rsidRPr="00682773" w:rsidRDefault="0024392F" w:rsidP="0024392F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TÂRGU MUREŞ</w:t>
            </w:r>
          </w:p>
        </w:tc>
      </w:tr>
      <w:tr w:rsidR="0024392F" w:rsidRPr="00682773" w14:paraId="218040F4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1891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336A" w14:textId="50A6B87B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Odorheiu Secuiesc</w:t>
            </w:r>
          </w:p>
        </w:tc>
      </w:tr>
      <w:tr w:rsidR="0024392F" w:rsidRPr="00682773" w14:paraId="771D0DD9" w14:textId="77777777" w:rsidTr="00FC3100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8324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E641" w14:textId="621BB06C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Târnăveni</w:t>
            </w:r>
          </w:p>
        </w:tc>
      </w:tr>
      <w:tr w:rsidR="0024392F" w:rsidRPr="00682773" w14:paraId="2EB9C6DE" w14:textId="77777777" w:rsidTr="00FC3100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2D8D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54D77" w14:textId="2556758E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Sighişoara</w:t>
            </w:r>
          </w:p>
        </w:tc>
      </w:tr>
      <w:tr w:rsidR="0024392F" w:rsidRPr="00682773" w14:paraId="75765749" w14:textId="77777777" w:rsidTr="00FC3100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F70F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CE11" w14:textId="76F26EB6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Reghin</w:t>
            </w:r>
          </w:p>
        </w:tc>
      </w:tr>
      <w:tr w:rsidR="0024392F" w:rsidRPr="00682773" w14:paraId="5833513A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880D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3305F" w14:textId="11E4ADBC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Gheorgheni</w:t>
            </w:r>
          </w:p>
        </w:tc>
      </w:tr>
      <w:tr w:rsidR="00F54218" w:rsidRPr="00682773" w14:paraId="3E22820D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6EB6" w14:textId="77777777" w:rsidR="00F54218" w:rsidRPr="00682773" w:rsidRDefault="00F5421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3F8B" w14:textId="4CE3FC4C" w:rsidR="00F54218" w:rsidRPr="000E3557" w:rsidRDefault="00F54218" w:rsidP="0024392F">
            <w:r w:rsidRPr="000E3557">
              <w:t>Judecătoria Miercurea Ciuc</w:t>
            </w:r>
          </w:p>
        </w:tc>
      </w:tr>
      <w:tr w:rsidR="00F54218" w:rsidRPr="00682773" w14:paraId="2BDB9427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1E07" w14:textId="77777777" w:rsidR="00F54218" w:rsidRPr="00682773" w:rsidRDefault="00F54218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F6CA" w14:textId="21CF5DCF" w:rsidR="00F54218" w:rsidRPr="000E3557" w:rsidRDefault="00F54218" w:rsidP="0024392F">
            <w:r w:rsidRPr="000E3557">
              <w:t>Judecătoria Târgu Mureş</w:t>
            </w:r>
          </w:p>
        </w:tc>
      </w:tr>
      <w:tr w:rsidR="00536574" w:rsidRPr="00682773" w14:paraId="32B994A9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1561" w14:textId="77777777" w:rsidR="00536574" w:rsidRPr="00682773" w:rsidRDefault="00536574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E86E" w14:textId="1488E2ED" w:rsidR="00536574" w:rsidRPr="000E3557" w:rsidRDefault="00536574" w:rsidP="0024392F">
            <w:r w:rsidRPr="000E3557">
              <w:t>Judecătoria Topliţa</w:t>
            </w:r>
          </w:p>
        </w:tc>
      </w:tr>
      <w:tr w:rsidR="0024392F" w:rsidRPr="00682773" w14:paraId="369C4286" w14:textId="77777777" w:rsidTr="00EF16C6">
        <w:trPr>
          <w:trHeight w:val="507"/>
        </w:trPr>
        <w:tc>
          <w:tcPr>
            <w:tcW w:w="71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F80F" w14:textId="0470B7FD" w:rsidR="0024392F" w:rsidRPr="00EF16C6" w:rsidRDefault="0024392F" w:rsidP="0024392F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682773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CURTEA DE APEL TIMIŞOARA</w:t>
            </w:r>
          </w:p>
        </w:tc>
      </w:tr>
      <w:tr w:rsidR="0024392F" w:rsidRPr="00682773" w14:paraId="7C4A10AE" w14:textId="77777777" w:rsidTr="00FC3100">
        <w:trPr>
          <w:trHeight w:val="368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D7D0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04D4" w14:textId="2F1905F4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Oraviţa</w:t>
            </w:r>
            <w:r>
              <w:t xml:space="preserve"> </w:t>
            </w:r>
          </w:p>
        </w:tc>
      </w:tr>
      <w:tr w:rsidR="0024392F" w:rsidRPr="00682773" w14:paraId="4AFCAC68" w14:textId="77777777" w:rsidTr="00682773">
        <w:trPr>
          <w:trHeight w:val="368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E5079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18C2" w14:textId="5A798FF8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 xml:space="preserve">Judecătoria </w:t>
            </w:r>
            <w:r w:rsidR="00AD46E3" w:rsidRPr="00AD46E3">
              <w:rPr>
                <w:color w:val="000000" w:themeColor="text1"/>
              </w:rPr>
              <w:t>Gura</w:t>
            </w:r>
            <w:r w:rsidRPr="00AD46E3">
              <w:rPr>
                <w:color w:val="000000" w:themeColor="text1"/>
              </w:rPr>
              <w:t>honţ</w:t>
            </w:r>
          </w:p>
        </w:tc>
      </w:tr>
      <w:tr w:rsidR="0024392F" w:rsidRPr="00682773" w14:paraId="11397BDF" w14:textId="77777777" w:rsidTr="00FC3100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ED0FB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0B11" w14:textId="297F0826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Chişineu - Criş</w:t>
            </w:r>
          </w:p>
        </w:tc>
      </w:tr>
      <w:tr w:rsidR="0024392F" w:rsidRPr="00682773" w14:paraId="636EE285" w14:textId="77777777" w:rsidTr="00FC3100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D4AE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F9AC" w14:textId="12C14A8E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Deta</w:t>
            </w:r>
          </w:p>
        </w:tc>
      </w:tr>
      <w:tr w:rsidR="0024392F" w:rsidRPr="00682773" w14:paraId="4B4E14BF" w14:textId="77777777" w:rsidTr="001E574D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FA82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B202C" w14:textId="792E7824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Sânnicolau Mare</w:t>
            </w:r>
          </w:p>
        </w:tc>
      </w:tr>
      <w:tr w:rsidR="0024392F" w:rsidRPr="00682773" w14:paraId="6229A4A1" w14:textId="77777777" w:rsidTr="00682773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B849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7447" w14:textId="5F4D2511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Moldova Nouă</w:t>
            </w:r>
          </w:p>
        </w:tc>
      </w:tr>
      <w:tr w:rsidR="0024392F" w:rsidRPr="00682773" w14:paraId="1BB67BF4" w14:textId="77777777" w:rsidTr="00FC3100">
        <w:trPr>
          <w:trHeight w:val="332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D9059" w14:textId="77777777" w:rsidR="0024392F" w:rsidRPr="00682773" w:rsidRDefault="0024392F" w:rsidP="0024392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9AB3" w14:textId="1502EEA3" w:rsidR="0024392F" w:rsidRPr="00682773" w:rsidRDefault="0024392F" w:rsidP="0024392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Ineu</w:t>
            </w:r>
          </w:p>
        </w:tc>
      </w:tr>
      <w:tr w:rsidR="00C935C8" w:rsidRPr="00682773" w14:paraId="64EBC772" w14:textId="77777777" w:rsidTr="00F142E6">
        <w:trPr>
          <w:trHeight w:val="287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DF896" w14:textId="77777777" w:rsidR="00C935C8" w:rsidRPr="00682773" w:rsidRDefault="00C935C8" w:rsidP="00C935C8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66E22" w14:textId="314EF9FF" w:rsidR="00C935C8" w:rsidRPr="00682773" w:rsidRDefault="00C935C8" w:rsidP="00C935C8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Caransebeş</w:t>
            </w:r>
          </w:p>
        </w:tc>
      </w:tr>
      <w:tr w:rsidR="00C935C8" w:rsidRPr="00682773" w14:paraId="274D23F3" w14:textId="77777777" w:rsidTr="00FC3100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F49FD" w14:textId="77777777" w:rsidR="00C935C8" w:rsidRPr="00682773" w:rsidRDefault="00C935C8" w:rsidP="00C935C8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4621" w14:textId="01728FCC" w:rsidR="00C935C8" w:rsidRPr="00682773" w:rsidRDefault="00C935C8" w:rsidP="00C935C8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0E3557">
              <w:t>Judecătoria Timişoara</w:t>
            </w:r>
          </w:p>
        </w:tc>
      </w:tr>
    </w:tbl>
    <w:p w14:paraId="134AD050" w14:textId="77777777" w:rsidR="007F1487" w:rsidRPr="008237F5" w:rsidRDefault="007F1487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60F8A0EC" w14:textId="3D425F5E" w:rsidR="000B3AA1" w:rsidRPr="008237F5" w:rsidRDefault="000B3AA1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65166A0" w14:textId="6BDADAEB" w:rsidR="000B3AA1" w:rsidRPr="008237F5" w:rsidRDefault="000B3AA1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460D5E8F" w14:textId="09F17117" w:rsidR="000B3AA1" w:rsidRDefault="000B3AA1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F4B78C0" w14:textId="77777777" w:rsidR="00536574" w:rsidRPr="008237F5" w:rsidRDefault="00536574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0E8C2A5E" w14:textId="324215AA" w:rsidR="000B3AA1" w:rsidRPr="008237F5" w:rsidRDefault="000B3AA1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395E70E6" w14:textId="771DE7C4" w:rsidR="000B3AA1" w:rsidRPr="008237F5" w:rsidRDefault="000B3AA1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51513D98" w14:textId="34B4BF92" w:rsidR="000B3AA1" w:rsidRPr="008237F5" w:rsidRDefault="000B3AA1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1526053B" w14:textId="77777777" w:rsidR="000B3AA1" w:rsidRPr="008237F5" w:rsidRDefault="000B3AA1" w:rsidP="00D60C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  <w:szCs w:val="20"/>
          <w:lang w:val="ro-RO"/>
        </w:rPr>
      </w:pPr>
    </w:p>
    <w:p w14:paraId="17AA5FAC" w14:textId="7E24FF48" w:rsidR="0044198A" w:rsidRPr="008237F5" w:rsidRDefault="0044198A" w:rsidP="00392B3F">
      <w:pPr>
        <w:spacing w:line="276" w:lineRule="auto"/>
        <w:ind w:firstLine="708"/>
        <w:jc w:val="both"/>
        <w:rPr>
          <w:rFonts w:asciiTheme="minorHAnsi" w:hAnsiTheme="minorHAnsi"/>
          <w:sz w:val="26"/>
          <w:szCs w:val="26"/>
        </w:rPr>
      </w:pPr>
    </w:p>
    <w:sectPr w:rsidR="0044198A" w:rsidRPr="008237F5" w:rsidSect="00A31F58">
      <w:headerReference w:type="default" r:id="rId8"/>
      <w:footerReference w:type="default" r:id="rId9"/>
      <w:pgSz w:w="11906" w:h="16838" w:code="9"/>
      <w:pgMar w:top="270" w:right="851" w:bottom="360" w:left="851" w:header="567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333CC" w14:textId="77777777" w:rsidR="006117DE" w:rsidRDefault="006117DE" w:rsidP="003C4716">
      <w:r>
        <w:separator/>
      </w:r>
    </w:p>
  </w:endnote>
  <w:endnote w:type="continuationSeparator" w:id="0">
    <w:p w14:paraId="1E2A1470" w14:textId="77777777" w:rsidR="006117DE" w:rsidRDefault="006117DE" w:rsidP="003C4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5E75E" w14:textId="77777777" w:rsidR="009B2FEA" w:rsidRPr="003F3275" w:rsidRDefault="009B2FEA">
    <w:pPr>
      <w:pStyle w:val="Footer"/>
      <w:rPr>
        <w:rFonts w:asciiTheme="minorHAnsi" w:hAnsiTheme="minorHAnsi" w:cstheme="minorHAnsi"/>
        <w:sz w:val="2"/>
        <w:szCs w:val="2"/>
      </w:rPr>
    </w:pPr>
  </w:p>
  <w:tbl>
    <w:tblPr>
      <w:tblStyle w:val="TableGrid"/>
      <w:tblW w:w="102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35"/>
      <w:gridCol w:w="3969"/>
      <w:gridCol w:w="1560"/>
      <w:gridCol w:w="1842"/>
    </w:tblGrid>
    <w:tr w:rsidR="009B2FEA" w:rsidRPr="003F3275" w14:paraId="2A5B62A5" w14:textId="77777777" w:rsidTr="00D24B4A">
      <w:trPr>
        <w:trHeight w:val="699"/>
      </w:trPr>
      <w:tc>
        <w:tcPr>
          <w:tcW w:w="2835" w:type="dxa"/>
          <w:tcBorders>
            <w:top w:val="single" w:sz="24" w:space="0" w:color="00519C"/>
          </w:tcBorders>
          <w:vAlign w:val="bottom"/>
        </w:tcPr>
        <w:p w14:paraId="0209D3CC" w14:textId="6D5224D5" w:rsidR="009B2FEA" w:rsidRPr="003F3275" w:rsidRDefault="009B2FEA" w:rsidP="002A540D">
          <w:pPr>
            <w:ind w:left="-91"/>
            <w:rPr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noProof/>
              <w:sz w:val="20"/>
              <w:lang w:val="en-US"/>
            </w:rPr>
            <w:drawing>
              <wp:anchor distT="0" distB="0" distL="114300" distR="114300" simplePos="0" relativeHeight="251659264" behindDoc="1" locked="0" layoutInCell="1" allowOverlap="1" wp14:anchorId="75EC80EB" wp14:editId="0D1AAFA2">
                <wp:simplePos x="0" y="0"/>
                <wp:positionH relativeFrom="column">
                  <wp:posOffset>-59690</wp:posOffset>
                </wp:positionH>
                <wp:positionV relativeFrom="paragraph">
                  <wp:posOffset>3810</wp:posOffset>
                </wp:positionV>
                <wp:extent cx="231140" cy="304800"/>
                <wp:effectExtent l="0" t="0" r="0" b="0"/>
                <wp:wrapTight wrapText="bothSides">
                  <wp:wrapPolygon edited="0">
                    <wp:start x="0" y="0"/>
                    <wp:lineTo x="0" y="20250"/>
                    <wp:lineTo x="19582" y="20250"/>
                    <wp:lineTo x="19582" y="0"/>
                    <wp:lineTo x="0" y="0"/>
                  </wp:wrapPolygon>
                </wp:wrapTight>
                <wp:docPr id="30" name="Pictur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14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3F3275">
            <w:rPr>
              <w:rFonts w:asciiTheme="minorHAnsi" w:hAnsiTheme="minorHAnsi" w:cstheme="minorHAnsi"/>
              <w:sz w:val="20"/>
            </w:rPr>
            <w:t>Tel: (+40)21-311.69.</w:t>
          </w:r>
          <w:r>
            <w:rPr>
              <w:rFonts w:asciiTheme="minorHAnsi" w:hAnsiTheme="minorHAnsi" w:cstheme="minorHAnsi"/>
              <w:sz w:val="20"/>
            </w:rPr>
            <w:t>26</w:t>
          </w:r>
        </w:p>
        <w:p w14:paraId="4E0EF9FF" w14:textId="5F69CFD3" w:rsidR="009B2FEA" w:rsidRPr="003F3275" w:rsidRDefault="009B2FEA" w:rsidP="005B36EC">
          <w:pPr>
            <w:ind w:left="-91"/>
            <w:rPr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sz w:val="20"/>
            </w:rPr>
            <w:t>Fax: (+40)21-311.69.</w:t>
          </w:r>
          <w:r>
            <w:rPr>
              <w:rFonts w:asciiTheme="minorHAnsi" w:hAnsiTheme="minorHAnsi" w:cstheme="minorHAnsi"/>
              <w:sz w:val="20"/>
            </w:rPr>
            <w:t>42</w:t>
          </w:r>
        </w:p>
      </w:tc>
      <w:tc>
        <w:tcPr>
          <w:tcW w:w="3969" w:type="dxa"/>
          <w:tcBorders>
            <w:top w:val="single" w:sz="24" w:space="0" w:color="00519C"/>
          </w:tcBorders>
          <w:vAlign w:val="bottom"/>
        </w:tcPr>
        <w:p w14:paraId="2F999105" w14:textId="511C1843" w:rsidR="009B2FEA" w:rsidRPr="003F3275" w:rsidRDefault="009B2FEA" w:rsidP="002A540D">
          <w:pPr>
            <w:pStyle w:val="Footer"/>
            <w:rPr>
              <w:rStyle w:val="Hyperlink"/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noProof/>
              <w:lang w:val="en-US"/>
            </w:rPr>
            <w:drawing>
              <wp:anchor distT="0" distB="0" distL="114300" distR="114300" simplePos="0" relativeHeight="251660288" behindDoc="1" locked="0" layoutInCell="1" allowOverlap="1" wp14:anchorId="53D0A1DB" wp14:editId="05DE3DC2">
                <wp:simplePos x="0" y="0"/>
                <wp:positionH relativeFrom="column">
                  <wp:posOffset>-3175</wp:posOffset>
                </wp:positionH>
                <wp:positionV relativeFrom="paragraph">
                  <wp:posOffset>3810</wp:posOffset>
                </wp:positionV>
                <wp:extent cx="329565" cy="238125"/>
                <wp:effectExtent l="0" t="0" r="0" b="9525"/>
                <wp:wrapTight wrapText="bothSides">
                  <wp:wrapPolygon edited="0">
                    <wp:start x="0" y="0"/>
                    <wp:lineTo x="0" y="20736"/>
                    <wp:lineTo x="19977" y="20736"/>
                    <wp:lineTo x="19977" y="0"/>
                    <wp:lineTo x="0" y="0"/>
                  </wp:wrapPolygon>
                </wp:wrapTight>
                <wp:docPr id="31" name="Pictur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9565" cy="238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F3275">
            <w:rPr>
              <w:rFonts w:asciiTheme="minorHAnsi" w:hAnsiTheme="minorHAnsi" w:cstheme="minorHAnsi"/>
              <w:sz w:val="20"/>
            </w:rPr>
            <w:t xml:space="preserve">Website: </w:t>
          </w:r>
          <w:r w:rsidRPr="00CD4D95">
            <w:rPr>
              <w:rFonts w:asciiTheme="minorHAnsi" w:hAnsiTheme="minorHAnsi" w:cstheme="minorHAnsi"/>
              <w:sz w:val="20"/>
            </w:rPr>
            <w:t>www.csm1909.ro</w:t>
          </w:r>
        </w:p>
        <w:p w14:paraId="315D2E15" w14:textId="17209326" w:rsidR="009B2FEA" w:rsidRPr="003F3275" w:rsidRDefault="009B2FEA" w:rsidP="005B36EC">
          <w:pPr>
            <w:pStyle w:val="Footer"/>
            <w:rPr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sz w:val="20"/>
            </w:rPr>
            <w:t xml:space="preserve">Email: </w:t>
          </w:r>
          <w:r>
            <w:rPr>
              <w:rFonts w:asciiTheme="minorHAnsi" w:hAnsiTheme="minorHAnsi" w:cstheme="minorHAnsi"/>
              <w:sz w:val="20"/>
            </w:rPr>
            <w:t>druo</w:t>
          </w:r>
          <w:r w:rsidRPr="00E21AD8">
            <w:rPr>
              <w:rFonts w:asciiTheme="minorHAnsi" w:hAnsiTheme="minorHAnsi" w:cstheme="minorHAnsi"/>
              <w:sz w:val="20"/>
            </w:rPr>
            <w:t>@csm1909.ro</w:t>
          </w:r>
          <w:r>
            <w:rPr>
              <w:rFonts w:asciiTheme="minorHAnsi" w:hAnsiTheme="minorHAnsi" w:cstheme="minorHAnsi"/>
              <w:sz w:val="20"/>
            </w:rPr>
            <w:t xml:space="preserve"> </w:t>
          </w:r>
        </w:p>
      </w:tc>
      <w:tc>
        <w:tcPr>
          <w:tcW w:w="3402" w:type="dxa"/>
          <w:gridSpan w:val="2"/>
          <w:tcBorders>
            <w:top w:val="single" w:sz="24" w:space="0" w:color="00519C"/>
          </w:tcBorders>
          <w:vAlign w:val="bottom"/>
        </w:tcPr>
        <w:p w14:paraId="5EBD971F" w14:textId="50E21FFD" w:rsidR="009B2FEA" w:rsidRPr="003F3275" w:rsidRDefault="009B2FEA" w:rsidP="002A540D">
          <w:pPr>
            <w:pStyle w:val="Footer"/>
            <w:rPr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noProof/>
              <w:lang w:val="en-US"/>
            </w:rPr>
            <w:drawing>
              <wp:anchor distT="0" distB="0" distL="114300" distR="114300" simplePos="0" relativeHeight="251661312" behindDoc="1" locked="0" layoutInCell="1" allowOverlap="1" wp14:anchorId="39F3DDDF" wp14:editId="5B9375CC">
                <wp:simplePos x="0" y="0"/>
                <wp:positionH relativeFrom="column">
                  <wp:posOffset>-4445</wp:posOffset>
                </wp:positionH>
                <wp:positionV relativeFrom="paragraph">
                  <wp:posOffset>4445</wp:posOffset>
                </wp:positionV>
                <wp:extent cx="225779" cy="304800"/>
                <wp:effectExtent l="0" t="0" r="3175" b="0"/>
                <wp:wrapTight wrapText="bothSides">
                  <wp:wrapPolygon edited="0">
                    <wp:start x="0" y="0"/>
                    <wp:lineTo x="0" y="20250"/>
                    <wp:lineTo x="20079" y="20250"/>
                    <wp:lineTo x="20079" y="0"/>
                    <wp:lineTo x="0" y="0"/>
                  </wp:wrapPolygon>
                </wp:wrapTight>
                <wp:docPr id="32" name="Pictur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5779" cy="30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3F3275">
            <w:rPr>
              <w:rFonts w:asciiTheme="minorHAnsi" w:hAnsiTheme="minorHAnsi" w:cstheme="minorHAnsi"/>
              <w:sz w:val="20"/>
            </w:rPr>
            <w:t>Calea Plevnei nr. 141B, sector 6, cod poștal 060011</w:t>
          </w:r>
        </w:p>
      </w:tc>
    </w:tr>
    <w:tr w:rsidR="009B2FEA" w:rsidRPr="003F3275" w14:paraId="7BC40538" w14:textId="77777777" w:rsidTr="003A6C35">
      <w:trPr>
        <w:trHeight w:val="313"/>
      </w:trPr>
      <w:tc>
        <w:tcPr>
          <w:tcW w:w="8364" w:type="dxa"/>
          <w:gridSpan w:val="3"/>
          <w:vAlign w:val="center"/>
        </w:tcPr>
        <w:p w14:paraId="0EE41A61" w14:textId="77777777" w:rsidR="009B2FEA" w:rsidRPr="003A6C35" w:rsidRDefault="009B2FEA" w:rsidP="003F3275">
          <w:pPr>
            <w:pStyle w:val="Footer"/>
            <w:rPr>
              <w:rFonts w:asciiTheme="minorHAnsi" w:hAnsiTheme="minorHAnsi" w:cstheme="minorHAnsi"/>
              <w:i/>
              <w:szCs w:val="28"/>
            </w:rPr>
          </w:pPr>
          <w:r w:rsidRPr="003A6C35">
            <w:rPr>
              <w:rFonts w:asciiTheme="minorHAnsi" w:hAnsiTheme="minorHAnsi" w:cstheme="minorHAnsi"/>
              <w:i/>
              <w:sz w:val="20"/>
            </w:rPr>
            <w:t xml:space="preserve">Număr de înregistrare în registrul de evidenţă a prelucrărilor de date cu caracter personal </w:t>
          </w:r>
          <w:r w:rsidRPr="003A6C35">
            <w:rPr>
              <w:rFonts w:asciiTheme="minorHAnsi" w:hAnsiTheme="minorHAnsi" w:cstheme="minorHAnsi"/>
              <w:b/>
              <w:i/>
              <w:sz w:val="20"/>
            </w:rPr>
            <w:t>2359</w:t>
          </w:r>
        </w:p>
      </w:tc>
      <w:tc>
        <w:tcPr>
          <w:tcW w:w="1842" w:type="dxa"/>
          <w:vAlign w:val="center"/>
        </w:tcPr>
        <w:p w14:paraId="5FD4A4D2" w14:textId="77777777" w:rsidR="009B2FEA" w:rsidRPr="003F3275" w:rsidRDefault="00BC5B1A" w:rsidP="002A540D">
          <w:pPr>
            <w:pStyle w:val="Footer"/>
            <w:jc w:val="right"/>
            <w:rPr>
              <w:rFonts w:asciiTheme="minorHAnsi" w:hAnsiTheme="minorHAnsi" w:cstheme="minorHAnsi"/>
              <w:noProof/>
            </w:rPr>
          </w:pPr>
          <w:sdt>
            <w:sdtPr>
              <w:rPr>
                <w:rFonts w:asciiTheme="minorHAnsi" w:hAnsiTheme="minorHAnsi" w:cstheme="minorHAnsi"/>
              </w:rPr>
              <w:id w:val="-1769616900"/>
              <w:docPartObj>
                <w:docPartGallery w:val="Page Numbers (Top of Page)"/>
                <w:docPartUnique/>
              </w:docPartObj>
            </w:sdtPr>
            <w:sdtEndPr>
              <w:rPr>
                <w:sz w:val="20"/>
              </w:rPr>
            </w:sdtEndPr>
            <w:sdtContent>
              <w:r w:rsidR="009B2FEA" w:rsidRPr="003F3275">
                <w:rPr>
                  <w:rFonts w:asciiTheme="minorHAnsi" w:hAnsiTheme="minorHAnsi" w:cstheme="minorHAnsi"/>
                  <w:sz w:val="20"/>
                </w:rPr>
                <w:t xml:space="preserve">Pagina </w:t>
              </w:r>
              <w:r w:rsidR="009B2FE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begin"/>
              </w:r>
              <w:r w:rsidR="009B2FE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instrText xml:space="preserve"> PAGE </w:instrText>
              </w:r>
              <w:r w:rsidR="009B2FE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separate"/>
              </w:r>
              <w:r w:rsidR="00315276">
                <w:rPr>
                  <w:rFonts w:asciiTheme="minorHAnsi" w:hAnsiTheme="minorHAnsi" w:cstheme="minorHAnsi"/>
                  <w:b/>
                  <w:bCs/>
                  <w:noProof/>
                  <w:sz w:val="20"/>
                </w:rPr>
                <w:t>7</w:t>
              </w:r>
              <w:r w:rsidR="009B2FE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end"/>
              </w:r>
              <w:r w:rsidR="009B2FEA" w:rsidRPr="003F3275">
                <w:rPr>
                  <w:rFonts w:asciiTheme="minorHAnsi" w:hAnsiTheme="minorHAnsi" w:cstheme="minorHAnsi"/>
                  <w:sz w:val="20"/>
                </w:rPr>
                <w:t xml:space="preserve"> din </w:t>
              </w:r>
              <w:r w:rsidR="009B2FE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begin"/>
              </w:r>
              <w:r w:rsidR="009B2FE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instrText xml:space="preserve"> NUMPAGES  </w:instrText>
              </w:r>
              <w:r w:rsidR="009B2FE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separate"/>
              </w:r>
              <w:r w:rsidR="00315276">
                <w:rPr>
                  <w:rFonts w:asciiTheme="minorHAnsi" w:hAnsiTheme="minorHAnsi" w:cstheme="minorHAnsi"/>
                  <w:b/>
                  <w:bCs/>
                  <w:noProof/>
                  <w:sz w:val="20"/>
                </w:rPr>
                <w:t>7</w:t>
              </w:r>
              <w:r w:rsidR="009B2FE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end"/>
              </w:r>
            </w:sdtContent>
          </w:sdt>
        </w:p>
      </w:tc>
    </w:tr>
  </w:tbl>
  <w:p w14:paraId="2A093BFE" w14:textId="77777777" w:rsidR="009B2FEA" w:rsidRPr="003F3275" w:rsidRDefault="009B2FEA">
    <w:pPr>
      <w:pStyle w:val="Footer"/>
      <w:rPr>
        <w:rFonts w:asciiTheme="minorHAnsi" w:hAnsiTheme="minorHAnsi" w:cstheme="minorHAnsi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0C9B9" w14:textId="77777777" w:rsidR="006117DE" w:rsidRDefault="006117DE" w:rsidP="003C4716">
      <w:r>
        <w:separator/>
      </w:r>
    </w:p>
  </w:footnote>
  <w:footnote w:type="continuationSeparator" w:id="0">
    <w:p w14:paraId="55B042F2" w14:textId="77777777" w:rsidR="006117DE" w:rsidRDefault="006117DE" w:rsidP="003C4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single" w:sz="24" w:space="0" w:color="00519B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194"/>
    </w:tblGrid>
    <w:tr w:rsidR="009B2FEA" w14:paraId="6111B10C" w14:textId="77777777" w:rsidTr="001B619A">
      <w:tc>
        <w:tcPr>
          <w:tcW w:w="10194" w:type="dxa"/>
        </w:tcPr>
        <w:p w14:paraId="76CE3D47" w14:textId="77777777" w:rsidR="009B2FEA" w:rsidRDefault="009B2FEA" w:rsidP="00D24B4A">
          <w:pPr>
            <w:pStyle w:val="Header"/>
            <w:spacing w:after="100"/>
          </w:pPr>
          <w:bookmarkStart w:id="0" w:name="_Hlk65584873"/>
          <w:bookmarkStart w:id="1" w:name="_Hlk65584894"/>
          <w:bookmarkStart w:id="2" w:name="_Hlk65584895"/>
          <w:r w:rsidRPr="001B619A">
            <w:rPr>
              <w:noProof/>
              <w:lang w:val="en-US"/>
            </w:rPr>
            <w:drawing>
              <wp:inline distT="0" distB="0" distL="0" distR="0" wp14:anchorId="08937D4E" wp14:editId="1D3ADAE7">
                <wp:extent cx="5895833" cy="999618"/>
                <wp:effectExtent l="0" t="0" r="3810" b="7620"/>
                <wp:docPr id="29" name="Imagine 28" descr="O imagine care conține text&#10;&#10;Descriere generată automa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Imagine 28" descr="O imagine care conține text&#10;&#10;Descriere generată automat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5833" cy="9996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0"/>
    <w:bookmarkEnd w:id="1"/>
    <w:bookmarkEnd w:id="2"/>
  </w:tbl>
  <w:p w14:paraId="7EC1F4B2" w14:textId="77777777" w:rsidR="009B2FEA" w:rsidRPr="001B619A" w:rsidRDefault="009B2FEA" w:rsidP="001B619A">
    <w:pPr>
      <w:pStyle w:val="Header"/>
      <w:rPr>
        <w:rFonts w:asciiTheme="minorHAnsi" w:hAnsiTheme="minorHAnsi" w:cstheme="minorHAns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C10AE"/>
    <w:multiLevelType w:val="hybridMultilevel"/>
    <w:tmpl w:val="6CC05C04"/>
    <w:lvl w:ilvl="0" w:tplc="009CAFD0">
      <w:numFmt w:val="bullet"/>
      <w:lvlText w:val="-"/>
      <w:lvlJc w:val="left"/>
      <w:pPr>
        <w:tabs>
          <w:tab w:val="num" w:pos="2130"/>
        </w:tabs>
        <w:ind w:left="2130" w:hanging="960"/>
      </w:pPr>
      <w:rPr>
        <w:rFonts w:ascii="Bookman Old Style" w:eastAsia="Times New Roman" w:hAnsi="Bookman Old Styl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07503B2E"/>
    <w:multiLevelType w:val="hybridMultilevel"/>
    <w:tmpl w:val="2CE47D2A"/>
    <w:lvl w:ilvl="0" w:tplc="55FCF64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C42F3"/>
    <w:multiLevelType w:val="hybridMultilevel"/>
    <w:tmpl w:val="E848ADE8"/>
    <w:lvl w:ilvl="0" w:tplc="ABD4752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1AAE35B0"/>
    <w:multiLevelType w:val="hybridMultilevel"/>
    <w:tmpl w:val="0F2E92FE"/>
    <w:lvl w:ilvl="0" w:tplc="5274B2E2">
      <w:start w:val="1"/>
      <w:numFmt w:val="decimal"/>
      <w:lvlText w:val="%1)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" w15:restartNumberingAfterBreak="0">
    <w:nsid w:val="26FE195A"/>
    <w:multiLevelType w:val="hybridMultilevel"/>
    <w:tmpl w:val="139A73FA"/>
    <w:lvl w:ilvl="0" w:tplc="ACC4497A">
      <w:numFmt w:val="bullet"/>
      <w:lvlText w:val=""/>
      <w:lvlJc w:val="left"/>
      <w:pPr>
        <w:ind w:left="1530" w:hanging="360"/>
      </w:pPr>
      <w:rPr>
        <w:rFonts w:ascii="Symbol" w:eastAsia="Times New Roman" w:hAnsi="Symbol" w:cs="Times New Roman" w:hint="default"/>
        <w:vertAlign w:val="superscrip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 w15:restartNumberingAfterBreak="0">
    <w:nsid w:val="291F47EA"/>
    <w:multiLevelType w:val="hybridMultilevel"/>
    <w:tmpl w:val="56FA4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DF5117"/>
    <w:multiLevelType w:val="hybridMultilevel"/>
    <w:tmpl w:val="E2AC79CE"/>
    <w:lvl w:ilvl="0" w:tplc="912846E2">
      <w:start w:val="3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5B10C52"/>
    <w:multiLevelType w:val="hybridMultilevel"/>
    <w:tmpl w:val="BC407586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64077E3"/>
    <w:multiLevelType w:val="hybridMultilevel"/>
    <w:tmpl w:val="2320FD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36B41"/>
    <w:multiLevelType w:val="hybridMultilevel"/>
    <w:tmpl w:val="97286D6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B3768DF"/>
    <w:multiLevelType w:val="hybridMultilevel"/>
    <w:tmpl w:val="CB1A2D3C"/>
    <w:lvl w:ilvl="0" w:tplc="96DCE8A0">
      <w:start w:val="4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EB57BD"/>
    <w:multiLevelType w:val="hybridMultilevel"/>
    <w:tmpl w:val="4B4026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434C72"/>
    <w:multiLevelType w:val="hybridMultilevel"/>
    <w:tmpl w:val="F3DE1EF4"/>
    <w:lvl w:ilvl="0" w:tplc="B0C4D352">
      <w:numFmt w:val="bullet"/>
      <w:lvlText w:val="-"/>
      <w:lvlJc w:val="left"/>
      <w:pPr>
        <w:ind w:left="18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13" w15:restartNumberingAfterBreak="0">
    <w:nsid w:val="4A09062C"/>
    <w:multiLevelType w:val="hybridMultilevel"/>
    <w:tmpl w:val="CA9A1D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C305A"/>
    <w:multiLevelType w:val="hybridMultilevel"/>
    <w:tmpl w:val="49A4707A"/>
    <w:lvl w:ilvl="0" w:tplc="0409000D">
      <w:start w:val="1"/>
      <w:numFmt w:val="bullet"/>
      <w:lvlText w:val=""/>
      <w:lvlJc w:val="left"/>
      <w:pPr>
        <w:ind w:left="21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5" w15:restartNumberingAfterBreak="0">
    <w:nsid w:val="59B00770"/>
    <w:multiLevelType w:val="hybridMultilevel"/>
    <w:tmpl w:val="4514A780"/>
    <w:lvl w:ilvl="0" w:tplc="56067C04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60E87488"/>
    <w:multiLevelType w:val="hybridMultilevel"/>
    <w:tmpl w:val="98186C32"/>
    <w:lvl w:ilvl="0" w:tplc="04090011">
      <w:start w:val="1"/>
      <w:numFmt w:val="decimal"/>
      <w:lvlText w:val="%1)"/>
      <w:lvlJc w:val="left"/>
      <w:pPr>
        <w:tabs>
          <w:tab w:val="num" w:pos="2130"/>
        </w:tabs>
        <w:ind w:left="2130" w:hanging="9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17" w15:restartNumberingAfterBreak="0">
    <w:nsid w:val="67794C38"/>
    <w:multiLevelType w:val="hybridMultilevel"/>
    <w:tmpl w:val="6420907A"/>
    <w:lvl w:ilvl="0" w:tplc="7D220104">
      <w:numFmt w:val="bullet"/>
      <w:lvlText w:val=""/>
      <w:lvlJc w:val="left"/>
      <w:pPr>
        <w:ind w:left="153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8" w15:restartNumberingAfterBreak="0">
    <w:nsid w:val="78FB0ADE"/>
    <w:multiLevelType w:val="hybridMultilevel"/>
    <w:tmpl w:val="9B988ADA"/>
    <w:lvl w:ilvl="0" w:tplc="1D28106E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CC141C"/>
    <w:multiLevelType w:val="hybridMultilevel"/>
    <w:tmpl w:val="FE76C1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056164">
    <w:abstractNumId w:val="7"/>
  </w:num>
  <w:num w:numId="2" w16cid:durableId="1808432848">
    <w:abstractNumId w:val="8"/>
  </w:num>
  <w:num w:numId="3" w16cid:durableId="9262196">
    <w:abstractNumId w:val="13"/>
  </w:num>
  <w:num w:numId="4" w16cid:durableId="2045127762">
    <w:abstractNumId w:val="12"/>
  </w:num>
  <w:num w:numId="5" w16cid:durableId="1397699279">
    <w:abstractNumId w:val="11"/>
  </w:num>
  <w:num w:numId="6" w16cid:durableId="2049603609">
    <w:abstractNumId w:val="15"/>
  </w:num>
  <w:num w:numId="7" w16cid:durableId="820077171">
    <w:abstractNumId w:val="3"/>
  </w:num>
  <w:num w:numId="8" w16cid:durableId="834150602">
    <w:abstractNumId w:val="14"/>
  </w:num>
  <w:num w:numId="9" w16cid:durableId="1697803461">
    <w:abstractNumId w:val="9"/>
  </w:num>
  <w:num w:numId="10" w16cid:durableId="1607956907">
    <w:abstractNumId w:val="1"/>
  </w:num>
  <w:num w:numId="11" w16cid:durableId="690883376">
    <w:abstractNumId w:val="18"/>
  </w:num>
  <w:num w:numId="12" w16cid:durableId="2120640698">
    <w:abstractNumId w:val="10"/>
  </w:num>
  <w:num w:numId="13" w16cid:durableId="1898395014">
    <w:abstractNumId w:val="2"/>
  </w:num>
  <w:num w:numId="14" w16cid:durableId="2114201977">
    <w:abstractNumId w:val="0"/>
  </w:num>
  <w:num w:numId="15" w16cid:durableId="1964146141">
    <w:abstractNumId w:val="16"/>
  </w:num>
  <w:num w:numId="16" w16cid:durableId="621766067">
    <w:abstractNumId w:val="6"/>
  </w:num>
  <w:num w:numId="17" w16cid:durableId="1695812589">
    <w:abstractNumId w:val="4"/>
  </w:num>
  <w:num w:numId="18" w16cid:durableId="1815175753">
    <w:abstractNumId w:val="17"/>
  </w:num>
  <w:num w:numId="19" w16cid:durableId="1983466877">
    <w:abstractNumId w:val="19"/>
  </w:num>
  <w:num w:numId="20" w16cid:durableId="336967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E0B"/>
    <w:rsid w:val="000038E6"/>
    <w:rsid w:val="00013C52"/>
    <w:rsid w:val="000308D9"/>
    <w:rsid w:val="00030C8B"/>
    <w:rsid w:val="000437AB"/>
    <w:rsid w:val="0004457D"/>
    <w:rsid w:val="0004728E"/>
    <w:rsid w:val="00051FEF"/>
    <w:rsid w:val="00055450"/>
    <w:rsid w:val="00055EAE"/>
    <w:rsid w:val="000568F9"/>
    <w:rsid w:val="00056C92"/>
    <w:rsid w:val="00057521"/>
    <w:rsid w:val="0006051D"/>
    <w:rsid w:val="0006189F"/>
    <w:rsid w:val="00061DED"/>
    <w:rsid w:val="00065797"/>
    <w:rsid w:val="00077006"/>
    <w:rsid w:val="00080720"/>
    <w:rsid w:val="00090EE3"/>
    <w:rsid w:val="00091380"/>
    <w:rsid w:val="000A052D"/>
    <w:rsid w:val="000A0C32"/>
    <w:rsid w:val="000A2EEF"/>
    <w:rsid w:val="000A32F4"/>
    <w:rsid w:val="000A5385"/>
    <w:rsid w:val="000A7D7A"/>
    <w:rsid w:val="000B0FFE"/>
    <w:rsid w:val="000B1711"/>
    <w:rsid w:val="000B3AA1"/>
    <w:rsid w:val="000B6349"/>
    <w:rsid w:val="000C070E"/>
    <w:rsid w:val="000C23C6"/>
    <w:rsid w:val="000D0860"/>
    <w:rsid w:val="000D4E45"/>
    <w:rsid w:val="000D539E"/>
    <w:rsid w:val="000E29E1"/>
    <w:rsid w:val="0010592B"/>
    <w:rsid w:val="00112680"/>
    <w:rsid w:val="00113059"/>
    <w:rsid w:val="00121FF8"/>
    <w:rsid w:val="00122E1F"/>
    <w:rsid w:val="00135585"/>
    <w:rsid w:val="00140526"/>
    <w:rsid w:val="001437EB"/>
    <w:rsid w:val="00146873"/>
    <w:rsid w:val="00161108"/>
    <w:rsid w:val="00162449"/>
    <w:rsid w:val="0016581E"/>
    <w:rsid w:val="001677FC"/>
    <w:rsid w:val="00167B20"/>
    <w:rsid w:val="00170439"/>
    <w:rsid w:val="0018408C"/>
    <w:rsid w:val="00184AD3"/>
    <w:rsid w:val="001853DF"/>
    <w:rsid w:val="001927C4"/>
    <w:rsid w:val="00196D6F"/>
    <w:rsid w:val="001A0183"/>
    <w:rsid w:val="001A7150"/>
    <w:rsid w:val="001B619A"/>
    <w:rsid w:val="001C5751"/>
    <w:rsid w:val="001C61DA"/>
    <w:rsid w:val="001D6A0B"/>
    <w:rsid w:val="001E34F7"/>
    <w:rsid w:val="001F04B3"/>
    <w:rsid w:val="001F19E0"/>
    <w:rsid w:val="001F4DCE"/>
    <w:rsid w:val="0020149E"/>
    <w:rsid w:val="00202E76"/>
    <w:rsid w:val="00205BA5"/>
    <w:rsid w:val="00214F3D"/>
    <w:rsid w:val="002205BA"/>
    <w:rsid w:val="002224B2"/>
    <w:rsid w:val="00225743"/>
    <w:rsid w:val="00225978"/>
    <w:rsid w:val="00232622"/>
    <w:rsid w:val="002329C5"/>
    <w:rsid w:val="00233FBD"/>
    <w:rsid w:val="00236D5B"/>
    <w:rsid w:val="0024392F"/>
    <w:rsid w:val="00251384"/>
    <w:rsid w:val="002530BA"/>
    <w:rsid w:val="0025356E"/>
    <w:rsid w:val="002544B9"/>
    <w:rsid w:val="00260AE6"/>
    <w:rsid w:val="00261AF7"/>
    <w:rsid w:val="00262F8E"/>
    <w:rsid w:val="00263193"/>
    <w:rsid w:val="00263890"/>
    <w:rsid w:val="00267581"/>
    <w:rsid w:val="00267AEA"/>
    <w:rsid w:val="00274B57"/>
    <w:rsid w:val="00291D94"/>
    <w:rsid w:val="00292A98"/>
    <w:rsid w:val="00294C90"/>
    <w:rsid w:val="00296660"/>
    <w:rsid w:val="00297799"/>
    <w:rsid w:val="002A540D"/>
    <w:rsid w:val="002C2255"/>
    <w:rsid w:val="002C3F85"/>
    <w:rsid w:val="002C5014"/>
    <w:rsid w:val="002C77F3"/>
    <w:rsid w:val="002D31FC"/>
    <w:rsid w:val="002D7CBA"/>
    <w:rsid w:val="002F556C"/>
    <w:rsid w:val="00302D03"/>
    <w:rsid w:val="00304C36"/>
    <w:rsid w:val="00311BE4"/>
    <w:rsid w:val="00315276"/>
    <w:rsid w:val="00316F96"/>
    <w:rsid w:val="0031770E"/>
    <w:rsid w:val="00321826"/>
    <w:rsid w:val="00324A62"/>
    <w:rsid w:val="003268B9"/>
    <w:rsid w:val="003302EB"/>
    <w:rsid w:val="00331693"/>
    <w:rsid w:val="00332653"/>
    <w:rsid w:val="00337448"/>
    <w:rsid w:val="003424A3"/>
    <w:rsid w:val="00344AE5"/>
    <w:rsid w:val="003531FE"/>
    <w:rsid w:val="00354551"/>
    <w:rsid w:val="0035702A"/>
    <w:rsid w:val="003608B6"/>
    <w:rsid w:val="00381D6B"/>
    <w:rsid w:val="0038451E"/>
    <w:rsid w:val="00385302"/>
    <w:rsid w:val="0038650A"/>
    <w:rsid w:val="00390FC5"/>
    <w:rsid w:val="00392A2E"/>
    <w:rsid w:val="00392B3F"/>
    <w:rsid w:val="0039797C"/>
    <w:rsid w:val="003A2472"/>
    <w:rsid w:val="003A5545"/>
    <w:rsid w:val="003A6C35"/>
    <w:rsid w:val="003B07CB"/>
    <w:rsid w:val="003B2777"/>
    <w:rsid w:val="003B4B29"/>
    <w:rsid w:val="003C4716"/>
    <w:rsid w:val="003D3061"/>
    <w:rsid w:val="003E34A6"/>
    <w:rsid w:val="003E4FB0"/>
    <w:rsid w:val="003E7F1F"/>
    <w:rsid w:val="003F0953"/>
    <w:rsid w:val="003F1E8F"/>
    <w:rsid w:val="003F3275"/>
    <w:rsid w:val="00407A96"/>
    <w:rsid w:val="00410850"/>
    <w:rsid w:val="00412219"/>
    <w:rsid w:val="0041576D"/>
    <w:rsid w:val="004239F3"/>
    <w:rsid w:val="004247AE"/>
    <w:rsid w:val="00424EFA"/>
    <w:rsid w:val="0042763B"/>
    <w:rsid w:val="00427B5E"/>
    <w:rsid w:val="004337EA"/>
    <w:rsid w:val="00434C7A"/>
    <w:rsid w:val="0044198A"/>
    <w:rsid w:val="00451C8C"/>
    <w:rsid w:val="00453CFE"/>
    <w:rsid w:val="00456F03"/>
    <w:rsid w:val="00457E60"/>
    <w:rsid w:val="00461452"/>
    <w:rsid w:val="004673E1"/>
    <w:rsid w:val="00474F34"/>
    <w:rsid w:val="004826E2"/>
    <w:rsid w:val="00491B1B"/>
    <w:rsid w:val="00491D0F"/>
    <w:rsid w:val="004946F5"/>
    <w:rsid w:val="004B31ED"/>
    <w:rsid w:val="004B4A24"/>
    <w:rsid w:val="004C03A0"/>
    <w:rsid w:val="004D02FF"/>
    <w:rsid w:val="004D04D3"/>
    <w:rsid w:val="004D2260"/>
    <w:rsid w:val="004E6C79"/>
    <w:rsid w:val="004F389E"/>
    <w:rsid w:val="004F6963"/>
    <w:rsid w:val="004F7B59"/>
    <w:rsid w:val="005017D3"/>
    <w:rsid w:val="005131D5"/>
    <w:rsid w:val="00526ADC"/>
    <w:rsid w:val="00530624"/>
    <w:rsid w:val="00535B1B"/>
    <w:rsid w:val="00535DE5"/>
    <w:rsid w:val="00536574"/>
    <w:rsid w:val="00537867"/>
    <w:rsid w:val="005435A6"/>
    <w:rsid w:val="00544A5F"/>
    <w:rsid w:val="005451F5"/>
    <w:rsid w:val="005477F0"/>
    <w:rsid w:val="00550673"/>
    <w:rsid w:val="00552E44"/>
    <w:rsid w:val="00553E0A"/>
    <w:rsid w:val="005562E3"/>
    <w:rsid w:val="0055761E"/>
    <w:rsid w:val="005619EB"/>
    <w:rsid w:val="005629C7"/>
    <w:rsid w:val="00566483"/>
    <w:rsid w:val="0057404E"/>
    <w:rsid w:val="005814B4"/>
    <w:rsid w:val="00583C34"/>
    <w:rsid w:val="005841F0"/>
    <w:rsid w:val="00584A1E"/>
    <w:rsid w:val="00584F03"/>
    <w:rsid w:val="00585784"/>
    <w:rsid w:val="005929CE"/>
    <w:rsid w:val="005948BD"/>
    <w:rsid w:val="005A529C"/>
    <w:rsid w:val="005A77F4"/>
    <w:rsid w:val="005B36EC"/>
    <w:rsid w:val="005C3772"/>
    <w:rsid w:val="005C63F5"/>
    <w:rsid w:val="005D00B9"/>
    <w:rsid w:val="005D27F9"/>
    <w:rsid w:val="005D3FC9"/>
    <w:rsid w:val="005D7BC4"/>
    <w:rsid w:val="005E1296"/>
    <w:rsid w:val="005E4553"/>
    <w:rsid w:val="005F7D54"/>
    <w:rsid w:val="005F7FC8"/>
    <w:rsid w:val="0060735D"/>
    <w:rsid w:val="006117DE"/>
    <w:rsid w:val="00614E9E"/>
    <w:rsid w:val="006158DB"/>
    <w:rsid w:val="006232E9"/>
    <w:rsid w:val="0062465C"/>
    <w:rsid w:val="00624E0B"/>
    <w:rsid w:val="00635024"/>
    <w:rsid w:val="00641D69"/>
    <w:rsid w:val="006454EF"/>
    <w:rsid w:val="00650774"/>
    <w:rsid w:val="00655067"/>
    <w:rsid w:val="0066004C"/>
    <w:rsid w:val="00666847"/>
    <w:rsid w:val="00672D98"/>
    <w:rsid w:val="006738A3"/>
    <w:rsid w:val="0068168B"/>
    <w:rsid w:val="00682773"/>
    <w:rsid w:val="006906A7"/>
    <w:rsid w:val="0069211C"/>
    <w:rsid w:val="00692367"/>
    <w:rsid w:val="006B1BD9"/>
    <w:rsid w:val="006B4596"/>
    <w:rsid w:val="006B766E"/>
    <w:rsid w:val="006C4A02"/>
    <w:rsid w:val="006C7172"/>
    <w:rsid w:val="006D2D67"/>
    <w:rsid w:val="006D43F1"/>
    <w:rsid w:val="006D4C3E"/>
    <w:rsid w:val="006E3A4C"/>
    <w:rsid w:val="007013A8"/>
    <w:rsid w:val="00703085"/>
    <w:rsid w:val="007072B0"/>
    <w:rsid w:val="00710D98"/>
    <w:rsid w:val="00720765"/>
    <w:rsid w:val="00731298"/>
    <w:rsid w:val="0073643C"/>
    <w:rsid w:val="00740318"/>
    <w:rsid w:val="007435E7"/>
    <w:rsid w:val="00745026"/>
    <w:rsid w:val="00747B80"/>
    <w:rsid w:val="007542FA"/>
    <w:rsid w:val="00761E09"/>
    <w:rsid w:val="00763EFE"/>
    <w:rsid w:val="00777F39"/>
    <w:rsid w:val="00781D13"/>
    <w:rsid w:val="0078463E"/>
    <w:rsid w:val="00786FF7"/>
    <w:rsid w:val="007954B5"/>
    <w:rsid w:val="007A35F8"/>
    <w:rsid w:val="007A4D16"/>
    <w:rsid w:val="007A63CD"/>
    <w:rsid w:val="007A69F8"/>
    <w:rsid w:val="007B0FB1"/>
    <w:rsid w:val="007B4079"/>
    <w:rsid w:val="007C3538"/>
    <w:rsid w:val="007E1CB4"/>
    <w:rsid w:val="007E3534"/>
    <w:rsid w:val="007F10BC"/>
    <w:rsid w:val="007F1487"/>
    <w:rsid w:val="007F717C"/>
    <w:rsid w:val="00812427"/>
    <w:rsid w:val="008141EE"/>
    <w:rsid w:val="0081585F"/>
    <w:rsid w:val="008237F5"/>
    <w:rsid w:val="00825232"/>
    <w:rsid w:val="00830D63"/>
    <w:rsid w:val="008501A3"/>
    <w:rsid w:val="0085511F"/>
    <w:rsid w:val="00855A65"/>
    <w:rsid w:val="008564CC"/>
    <w:rsid w:val="00870E1F"/>
    <w:rsid w:val="00871093"/>
    <w:rsid w:val="00880FD7"/>
    <w:rsid w:val="00886C30"/>
    <w:rsid w:val="0088755E"/>
    <w:rsid w:val="008906C0"/>
    <w:rsid w:val="00897187"/>
    <w:rsid w:val="008A009F"/>
    <w:rsid w:val="008A3BC1"/>
    <w:rsid w:val="008A6CC7"/>
    <w:rsid w:val="008B7F9A"/>
    <w:rsid w:val="008C129F"/>
    <w:rsid w:val="008C5083"/>
    <w:rsid w:val="008D3B06"/>
    <w:rsid w:val="008D49CE"/>
    <w:rsid w:val="008D5F14"/>
    <w:rsid w:val="008F11EE"/>
    <w:rsid w:val="008F2651"/>
    <w:rsid w:val="009138F4"/>
    <w:rsid w:val="00913980"/>
    <w:rsid w:val="0091797C"/>
    <w:rsid w:val="00917FB6"/>
    <w:rsid w:val="009343D5"/>
    <w:rsid w:val="00936CFA"/>
    <w:rsid w:val="00942BE0"/>
    <w:rsid w:val="009444A1"/>
    <w:rsid w:val="00950F57"/>
    <w:rsid w:val="00955B60"/>
    <w:rsid w:val="00956405"/>
    <w:rsid w:val="009572B9"/>
    <w:rsid w:val="0096099E"/>
    <w:rsid w:val="009640E3"/>
    <w:rsid w:val="00970D85"/>
    <w:rsid w:val="00976B59"/>
    <w:rsid w:val="0098182B"/>
    <w:rsid w:val="00992136"/>
    <w:rsid w:val="00994350"/>
    <w:rsid w:val="00994B66"/>
    <w:rsid w:val="00995275"/>
    <w:rsid w:val="009A038E"/>
    <w:rsid w:val="009A39B8"/>
    <w:rsid w:val="009B2FEA"/>
    <w:rsid w:val="009B698F"/>
    <w:rsid w:val="009C65C0"/>
    <w:rsid w:val="009D0500"/>
    <w:rsid w:val="009D7868"/>
    <w:rsid w:val="009D7D2C"/>
    <w:rsid w:val="009E2142"/>
    <w:rsid w:val="009E39B2"/>
    <w:rsid w:val="009E39C3"/>
    <w:rsid w:val="009F0537"/>
    <w:rsid w:val="009F3A31"/>
    <w:rsid w:val="009F4D99"/>
    <w:rsid w:val="00A07D87"/>
    <w:rsid w:val="00A1092E"/>
    <w:rsid w:val="00A14C6F"/>
    <w:rsid w:val="00A23C28"/>
    <w:rsid w:val="00A31F58"/>
    <w:rsid w:val="00A4480D"/>
    <w:rsid w:val="00A45CDB"/>
    <w:rsid w:val="00A51FB3"/>
    <w:rsid w:val="00A60B06"/>
    <w:rsid w:val="00A62622"/>
    <w:rsid w:val="00A64FDD"/>
    <w:rsid w:val="00A65D9D"/>
    <w:rsid w:val="00A67F71"/>
    <w:rsid w:val="00A85DFD"/>
    <w:rsid w:val="00A94BF8"/>
    <w:rsid w:val="00AA223F"/>
    <w:rsid w:val="00AC530A"/>
    <w:rsid w:val="00AD46E3"/>
    <w:rsid w:val="00AD690F"/>
    <w:rsid w:val="00AD7AC7"/>
    <w:rsid w:val="00AF3328"/>
    <w:rsid w:val="00B047B6"/>
    <w:rsid w:val="00B11D2C"/>
    <w:rsid w:val="00B12583"/>
    <w:rsid w:val="00B16E80"/>
    <w:rsid w:val="00B17DC2"/>
    <w:rsid w:val="00B21352"/>
    <w:rsid w:val="00B21849"/>
    <w:rsid w:val="00B2289A"/>
    <w:rsid w:val="00B23003"/>
    <w:rsid w:val="00B251BF"/>
    <w:rsid w:val="00B31EC9"/>
    <w:rsid w:val="00B32E95"/>
    <w:rsid w:val="00B360A9"/>
    <w:rsid w:val="00B435B3"/>
    <w:rsid w:val="00B444BC"/>
    <w:rsid w:val="00B47E5C"/>
    <w:rsid w:val="00B55DF5"/>
    <w:rsid w:val="00B602ED"/>
    <w:rsid w:val="00B66FE6"/>
    <w:rsid w:val="00B76A25"/>
    <w:rsid w:val="00B85F29"/>
    <w:rsid w:val="00B8646F"/>
    <w:rsid w:val="00B958AE"/>
    <w:rsid w:val="00B96F70"/>
    <w:rsid w:val="00BA14D5"/>
    <w:rsid w:val="00BB464A"/>
    <w:rsid w:val="00BB4EED"/>
    <w:rsid w:val="00BB688E"/>
    <w:rsid w:val="00BB7739"/>
    <w:rsid w:val="00BC5B1A"/>
    <w:rsid w:val="00BC645B"/>
    <w:rsid w:val="00BD3236"/>
    <w:rsid w:val="00BE3130"/>
    <w:rsid w:val="00BE557A"/>
    <w:rsid w:val="00C03894"/>
    <w:rsid w:val="00C05599"/>
    <w:rsid w:val="00C20432"/>
    <w:rsid w:val="00C308C1"/>
    <w:rsid w:val="00C36A8A"/>
    <w:rsid w:val="00C4453A"/>
    <w:rsid w:val="00C515C1"/>
    <w:rsid w:val="00C61D3D"/>
    <w:rsid w:val="00C638A4"/>
    <w:rsid w:val="00C657CB"/>
    <w:rsid w:val="00C754BA"/>
    <w:rsid w:val="00C75BE3"/>
    <w:rsid w:val="00C85C31"/>
    <w:rsid w:val="00C876EE"/>
    <w:rsid w:val="00C90333"/>
    <w:rsid w:val="00C935C8"/>
    <w:rsid w:val="00CA791F"/>
    <w:rsid w:val="00CB314C"/>
    <w:rsid w:val="00CB5D0C"/>
    <w:rsid w:val="00CB6137"/>
    <w:rsid w:val="00CC061D"/>
    <w:rsid w:val="00CC6B33"/>
    <w:rsid w:val="00CD4D95"/>
    <w:rsid w:val="00CD51AF"/>
    <w:rsid w:val="00CD5619"/>
    <w:rsid w:val="00CE4A70"/>
    <w:rsid w:val="00CF032F"/>
    <w:rsid w:val="00D02947"/>
    <w:rsid w:val="00D04C60"/>
    <w:rsid w:val="00D15828"/>
    <w:rsid w:val="00D2171E"/>
    <w:rsid w:val="00D24B4A"/>
    <w:rsid w:val="00D3310C"/>
    <w:rsid w:val="00D44657"/>
    <w:rsid w:val="00D463ED"/>
    <w:rsid w:val="00D46615"/>
    <w:rsid w:val="00D53E9F"/>
    <w:rsid w:val="00D573C6"/>
    <w:rsid w:val="00D60C7B"/>
    <w:rsid w:val="00D62A2C"/>
    <w:rsid w:val="00D65284"/>
    <w:rsid w:val="00D74C04"/>
    <w:rsid w:val="00D80485"/>
    <w:rsid w:val="00D81542"/>
    <w:rsid w:val="00D84C1E"/>
    <w:rsid w:val="00D955F3"/>
    <w:rsid w:val="00DA1222"/>
    <w:rsid w:val="00DA1DAA"/>
    <w:rsid w:val="00DB0017"/>
    <w:rsid w:val="00DB07D0"/>
    <w:rsid w:val="00DC7272"/>
    <w:rsid w:val="00DD7E8D"/>
    <w:rsid w:val="00DE46C5"/>
    <w:rsid w:val="00DE6DC9"/>
    <w:rsid w:val="00DF4476"/>
    <w:rsid w:val="00E10A11"/>
    <w:rsid w:val="00E14168"/>
    <w:rsid w:val="00E14C99"/>
    <w:rsid w:val="00E17118"/>
    <w:rsid w:val="00E21AD8"/>
    <w:rsid w:val="00E24149"/>
    <w:rsid w:val="00E338B9"/>
    <w:rsid w:val="00E435FD"/>
    <w:rsid w:val="00E60577"/>
    <w:rsid w:val="00E72D08"/>
    <w:rsid w:val="00E76B67"/>
    <w:rsid w:val="00E81D2A"/>
    <w:rsid w:val="00E85992"/>
    <w:rsid w:val="00E86F7F"/>
    <w:rsid w:val="00E91DEE"/>
    <w:rsid w:val="00EA4E84"/>
    <w:rsid w:val="00EB4244"/>
    <w:rsid w:val="00EC10AC"/>
    <w:rsid w:val="00EC59AA"/>
    <w:rsid w:val="00ED611A"/>
    <w:rsid w:val="00EE02F2"/>
    <w:rsid w:val="00EF16C6"/>
    <w:rsid w:val="00EF75E9"/>
    <w:rsid w:val="00F02D16"/>
    <w:rsid w:val="00F0409B"/>
    <w:rsid w:val="00F135E3"/>
    <w:rsid w:val="00F1501C"/>
    <w:rsid w:val="00F25F7A"/>
    <w:rsid w:val="00F3374E"/>
    <w:rsid w:val="00F40974"/>
    <w:rsid w:val="00F433AE"/>
    <w:rsid w:val="00F451D5"/>
    <w:rsid w:val="00F537E2"/>
    <w:rsid w:val="00F54218"/>
    <w:rsid w:val="00F56F28"/>
    <w:rsid w:val="00F62497"/>
    <w:rsid w:val="00F652E7"/>
    <w:rsid w:val="00F672AB"/>
    <w:rsid w:val="00F67A20"/>
    <w:rsid w:val="00F71182"/>
    <w:rsid w:val="00F71667"/>
    <w:rsid w:val="00F71B36"/>
    <w:rsid w:val="00F72DE9"/>
    <w:rsid w:val="00F7320C"/>
    <w:rsid w:val="00F77116"/>
    <w:rsid w:val="00F77690"/>
    <w:rsid w:val="00F835E6"/>
    <w:rsid w:val="00F90DD9"/>
    <w:rsid w:val="00F966E0"/>
    <w:rsid w:val="00FA398B"/>
    <w:rsid w:val="00FA4701"/>
    <w:rsid w:val="00FA7496"/>
    <w:rsid w:val="00FB367F"/>
    <w:rsid w:val="00FB39D1"/>
    <w:rsid w:val="00FB7510"/>
    <w:rsid w:val="00FC3100"/>
    <w:rsid w:val="00FD6F6E"/>
    <w:rsid w:val="00FF5C31"/>
    <w:rsid w:val="00FF5D2D"/>
    <w:rsid w:val="00FF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DC41822"/>
  <w15:chartTrackingRefBased/>
  <w15:docId w15:val="{5779651E-CBC1-4809-BB83-947666B7D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E0B"/>
    <w:pPr>
      <w:spacing w:after="0" w:line="240" w:lineRule="auto"/>
    </w:pPr>
    <w:rPr>
      <w:rFonts w:ascii="Arial" w:eastAsia="Times New Roman" w:hAnsi="Arial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57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00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0B9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rsid w:val="00B958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58AE"/>
    <w:rPr>
      <w:rFonts w:ascii="Arial" w:eastAsia="Times New Roman" w:hAnsi="Arial" w:cs="Times New Roman"/>
      <w:sz w:val="28"/>
      <w:szCs w:val="20"/>
      <w:lang w:val="en-US"/>
    </w:rPr>
  </w:style>
  <w:style w:type="character" w:styleId="Hyperlink">
    <w:name w:val="Hyperlink"/>
    <w:unhideWhenUsed/>
    <w:rsid w:val="00550673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C47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4716"/>
    <w:rPr>
      <w:rFonts w:ascii="Arial" w:eastAsia="Times New Roman" w:hAnsi="Arial" w:cs="Times New Roman"/>
      <w:sz w:val="28"/>
      <w:szCs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24B4A"/>
    <w:rPr>
      <w:color w:val="605E5C"/>
      <w:shd w:val="clear" w:color="auto" w:fill="E1DFDD"/>
    </w:rPr>
  </w:style>
  <w:style w:type="character" w:customStyle="1" w:styleId="rvts9">
    <w:name w:val="rvts9"/>
    <w:rsid w:val="004D04D3"/>
  </w:style>
  <w:style w:type="character" w:customStyle="1" w:styleId="FontStyle17">
    <w:name w:val="Font Style17"/>
    <w:uiPriority w:val="99"/>
    <w:rsid w:val="004D04D3"/>
    <w:rPr>
      <w:rFonts w:ascii="Times New Roman" w:hAnsi="Times New Roman" w:cs="Times New Roman"/>
      <w:i/>
      <w:iCs/>
      <w:sz w:val="20"/>
      <w:szCs w:val="20"/>
    </w:rPr>
  </w:style>
  <w:style w:type="paragraph" w:customStyle="1" w:styleId="Style7">
    <w:name w:val="Style7"/>
    <w:basedOn w:val="Normal"/>
    <w:uiPriority w:val="99"/>
    <w:rsid w:val="004D04D3"/>
    <w:pPr>
      <w:widowControl w:val="0"/>
      <w:autoSpaceDE w:val="0"/>
      <w:autoSpaceDN w:val="0"/>
      <w:adjustRightInd w:val="0"/>
      <w:spacing w:line="443" w:lineRule="exact"/>
      <w:ind w:firstLine="677"/>
      <w:jc w:val="both"/>
    </w:pPr>
    <w:rPr>
      <w:rFonts w:ascii="Sylfaen" w:hAnsi="Sylfaen"/>
      <w:sz w:val="24"/>
      <w:szCs w:val="24"/>
      <w:lang w:val="en-US"/>
    </w:rPr>
  </w:style>
  <w:style w:type="character" w:customStyle="1" w:styleId="rvts8">
    <w:name w:val="rvts8"/>
    <w:rsid w:val="004D04D3"/>
  </w:style>
  <w:style w:type="character" w:customStyle="1" w:styleId="rvts7">
    <w:name w:val="rvts7"/>
    <w:rsid w:val="004D04D3"/>
  </w:style>
  <w:style w:type="paragraph" w:styleId="NoSpacing">
    <w:name w:val="No Spacing"/>
    <w:uiPriority w:val="1"/>
    <w:qFormat/>
    <w:rsid w:val="00274B57"/>
    <w:pPr>
      <w:spacing w:after="0" w:line="240" w:lineRule="auto"/>
    </w:pPr>
    <w:rPr>
      <w:rFonts w:ascii="Arial" w:eastAsia="Times New Roman" w:hAnsi="Arial" w:cs="Times New Roman"/>
      <w:sz w:val="28"/>
      <w:szCs w:val="20"/>
    </w:rPr>
  </w:style>
  <w:style w:type="paragraph" w:styleId="NormalWeb">
    <w:name w:val="Normal (Web)"/>
    <w:basedOn w:val="Normal"/>
    <w:uiPriority w:val="99"/>
    <w:semiHidden/>
    <w:unhideWhenUsed/>
    <w:rsid w:val="0074502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character" w:customStyle="1" w:styleId="rvts17">
    <w:name w:val="rvts17"/>
    <w:basedOn w:val="DefaultParagraphFont"/>
    <w:rsid w:val="00745026"/>
  </w:style>
  <w:style w:type="character" w:customStyle="1" w:styleId="rvts2">
    <w:name w:val="rvts2"/>
    <w:basedOn w:val="DefaultParagraphFont"/>
    <w:rsid w:val="005619EB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A3BC1"/>
    <w:rPr>
      <w:color w:val="605E5C"/>
      <w:shd w:val="clear" w:color="auto" w:fill="E1DFDD"/>
    </w:rPr>
  </w:style>
  <w:style w:type="character" w:customStyle="1" w:styleId="rvts4">
    <w:name w:val="rvts4"/>
    <w:basedOn w:val="DefaultParagraphFont"/>
    <w:rsid w:val="00B16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2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94CCC-F68C-41F0-8386-A63FF7EFA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7</Pages>
  <Words>952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Raluca, PASCAL</dc:creator>
  <cp:keywords/>
  <dc:description/>
  <cp:lastModifiedBy>Cristina, PERA</cp:lastModifiedBy>
  <cp:revision>148</cp:revision>
  <cp:lastPrinted>2023-12-04T10:38:00Z</cp:lastPrinted>
  <dcterms:created xsi:type="dcterms:W3CDTF">2022-01-06T10:15:00Z</dcterms:created>
  <dcterms:modified xsi:type="dcterms:W3CDTF">2023-12-07T13:46:00Z</dcterms:modified>
</cp:coreProperties>
</file>