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F8A70A" w14:textId="77777777" w:rsidR="000E72A2" w:rsidRPr="00041EE1" w:rsidRDefault="000E72A2" w:rsidP="00B91E5E">
      <w:pPr>
        <w:jc w:val="center"/>
        <w:rPr>
          <w:rFonts w:ascii="Calibri" w:hAnsi="Calibri" w:cs="Calibri"/>
          <w:b/>
          <w:sz w:val="26"/>
          <w:szCs w:val="26"/>
        </w:rPr>
      </w:pPr>
    </w:p>
    <w:p w14:paraId="542D1867" w14:textId="2F90BAD8" w:rsidR="00B91E5E" w:rsidRPr="00041EE1" w:rsidRDefault="00B91E5E" w:rsidP="001F6B5F">
      <w:pPr>
        <w:jc w:val="center"/>
        <w:rPr>
          <w:rFonts w:ascii="Calibri" w:hAnsi="Calibri" w:cs="Calibri"/>
          <w:b/>
          <w:sz w:val="26"/>
          <w:szCs w:val="26"/>
        </w:rPr>
      </w:pPr>
      <w:r w:rsidRPr="00041EE1">
        <w:rPr>
          <w:rFonts w:ascii="Calibri" w:hAnsi="Calibri" w:cs="Calibri"/>
          <w:b/>
          <w:sz w:val="26"/>
          <w:szCs w:val="26"/>
        </w:rPr>
        <w:t xml:space="preserve">Registru cu propuneri privind proiectul de </w:t>
      </w:r>
      <w:r w:rsidR="008D594C" w:rsidRPr="00041EE1">
        <w:rPr>
          <w:rFonts w:ascii="Calibri" w:hAnsi="Calibri" w:cs="Calibri"/>
          <w:b/>
          <w:sz w:val="26"/>
          <w:szCs w:val="26"/>
        </w:rPr>
        <w:t>H</w:t>
      </w:r>
      <w:r w:rsidRPr="00041EE1">
        <w:rPr>
          <w:rFonts w:ascii="Calibri" w:hAnsi="Calibri" w:cs="Calibri"/>
          <w:b/>
          <w:sz w:val="26"/>
          <w:szCs w:val="26"/>
        </w:rPr>
        <w:t xml:space="preserve">otărâre a Plenului Consiliului Superior al Magistraturii </w:t>
      </w:r>
      <w:r w:rsidR="00DB4683" w:rsidRPr="00041EE1">
        <w:rPr>
          <w:rFonts w:ascii="Calibri" w:hAnsi="Calibri" w:cs="Calibri"/>
          <w:b/>
          <w:iCs/>
          <w:sz w:val="26"/>
          <w:szCs w:val="26"/>
        </w:rPr>
        <w:t xml:space="preserve">pentru </w:t>
      </w:r>
      <w:r w:rsidR="00094F7F" w:rsidRPr="00041EE1">
        <w:rPr>
          <w:rFonts w:ascii="Calibri" w:hAnsi="Calibri" w:cs="Calibri"/>
          <w:b/>
          <w:sz w:val="26"/>
          <w:szCs w:val="26"/>
        </w:rPr>
        <w:t>aprobarea Regulamentului privind organizarea și desfășurarea concursului pentru recrutarea grefierilor de ședință și a grefierilor principali</w:t>
      </w:r>
    </w:p>
    <w:p w14:paraId="610E054D" w14:textId="77777777" w:rsidR="00B91E5E" w:rsidRPr="00041EE1" w:rsidRDefault="00B91E5E" w:rsidP="001F6B5F">
      <w:pPr>
        <w:jc w:val="center"/>
        <w:rPr>
          <w:rFonts w:ascii="Calibri" w:hAnsi="Calibri" w:cs="Calibri"/>
          <w:sz w:val="26"/>
          <w:szCs w:val="26"/>
        </w:rPr>
      </w:pPr>
    </w:p>
    <w:p w14:paraId="71EE4BA9" w14:textId="77777777" w:rsidR="00B91E5E" w:rsidRPr="00041EE1" w:rsidRDefault="00B91E5E" w:rsidP="001F6B5F">
      <w:pPr>
        <w:rPr>
          <w:rFonts w:ascii="Calibri" w:hAnsi="Calibri" w:cs="Calibri"/>
          <w:sz w:val="26"/>
          <w:szCs w:val="26"/>
        </w:rPr>
      </w:pPr>
      <w:r w:rsidRPr="00041EE1">
        <w:rPr>
          <w:rFonts w:ascii="Calibri" w:hAnsi="Calibri" w:cs="Calibri"/>
          <w:sz w:val="26"/>
          <w:szCs w:val="26"/>
        </w:rPr>
        <w:t xml:space="preserve">INFORMAŢII: </w:t>
      </w:r>
    </w:p>
    <w:p w14:paraId="52F212A7" w14:textId="07E61DD9" w:rsidR="00DB4683" w:rsidRPr="00041EE1" w:rsidRDefault="00B91E5E" w:rsidP="001F6B5F">
      <w:pPr>
        <w:rPr>
          <w:rFonts w:ascii="Calibri" w:hAnsi="Calibri" w:cs="Calibri"/>
          <w:b/>
          <w:sz w:val="26"/>
          <w:szCs w:val="26"/>
        </w:rPr>
      </w:pPr>
      <w:r w:rsidRPr="00041EE1">
        <w:rPr>
          <w:rFonts w:ascii="Calibri" w:hAnsi="Calibri" w:cs="Calibri"/>
          <w:sz w:val="26"/>
          <w:szCs w:val="26"/>
        </w:rPr>
        <w:t xml:space="preserve">Denumire document: </w:t>
      </w:r>
      <w:r w:rsidR="000E72A2" w:rsidRPr="00041EE1">
        <w:rPr>
          <w:rFonts w:ascii="Calibri" w:hAnsi="Calibri" w:cs="Calibri"/>
          <w:sz w:val="26"/>
          <w:szCs w:val="26"/>
        </w:rPr>
        <w:t xml:space="preserve">Proiect de </w:t>
      </w:r>
      <w:r w:rsidR="008D594C" w:rsidRPr="00041EE1">
        <w:rPr>
          <w:rFonts w:ascii="Calibri" w:hAnsi="Calibri" w:cs="Calibri"/>
          <w:sz w:val="26"/>
          <w:szCs w:val="26"/>
        </w:rPr>
        <w:t>H</w:t>
      </w:r>
      <w:r w:rsidR="000E72A2" w:rsidRPr="00041EE1">
        <w:rPr>
          <w:rFonts w:ascii="Calibri" w:hAnsi="Calibri" w:cs="Calibri"/>
          <w:sz w:val="26"/>
          <w:szCs w:val="26"/>
        </w:rPr>
        <w:t xml:space="preserve">otărâre a Plenului Consiliului Superior al Magistraturii </w:t>
      </w:r>
      <w:r w:rsidR="00DB4683" w:rsidRPr="00041EE1">
        <w:rPr>
          <w:rFonts w:ascii="Calibri" w:hAnsi="Calibri" w:cs="Calibri"/>
          <w:iCs/>
          <w:sz w:val="26"/>
          <w:szCs w:val="26"/>
        </w:rPr>
        <w:t xml:space="preserve">pentru </w:t>
      </w:r>
      <w:r w:rsidR="00094F7F" w:rsidRPr="00041EE1">
        <w:rPr>
          <w:rFonts w:ascii="Calibri" w:hAnsi="Calibri" w:cs="Calibri"/>
          <w:sz w:val="26"/>
          <w:szCs w:val="26"/>
        </w:rPr>
        <w:t>aprobarea Regulamentului privind organizarea și desfășurarea concursului pentru recrutarea grefierilor de ședință și a grefierilor principali</w:t>
      </w:r>
    </w:p>
    <w:p w14:paraId="50F41E18" w14:textId="77777777" w:rsidR="00B91E5E" w:rsidRPr="00041EE1" w:rsidRDefault="00B91E5E" w:rsidP="001F6B5F">
      <w:pPr>
        <w:rPr>
          <w:rFonts w:ascii="Calibri" w:hAnsi="Calibri" w:cs="Calibri"/>
          <w:sz w:val="26"/>
          <w:szCs w:val="26"/>
        </w:rPr>
      </w:pPr>
      <w:r w:rsidRPr="00041EE1">
        <w:rPr>
          <w:rFonts w:ascii="Calibri" w:hAnsi="Calibri" w:cs="Calibri"/>
          <w:sz w:val="26"/>
          <w:szCs w:val="26"/>
        </w:rPr>
        <w:t>Tipul procedurii:</w:t>
      </w:r>
      <w:r w:rsidR="008D594C" w:rsidRPr="00041EE1">
        <w:rPr>
          <w:rFonts w:ascii="Calibri" w:hAnsi="Calibri" w:cs="Calibri"/>
          <w:sz w:val="26"/>
          <w:szCs w:val="26"/>
        </w:rPr>
        <w:t xml:space="preserve"> </w:t>
      </w:r>
      <w:r w:rsidR="000E72A2" w:rsidRPr="00041EE1">
        <w:rPr>
          <w:rFonts w:ascii="Calibri" w:hAnsi="Calibri" w:cs="Calibri"/>
          <w:sz w:val="26"/>
          <w:szCs w:val="26"/>
        </w:rPr>
        <w:t>Consultare publică</w:t>
      </w:r>
    </w:p>
    <w:p w14:paraId="40335FFA" w14:textId="074759E0" w:rsidR="00B91E5E" w:rsidRPr="00041EE1" w:rsidRDefault="00B91E5E" w:rsidP="001F6B5F">
      <w:pPr>
        <w:rPr>
          <w:rFonts w:ascii="Calibri" w:hAnsi="Calibri" w:cs="Calibri"/>
          <w:sz w:val="26"/>
          <w:szCs w:val="26"/>
        </w:rPr>
      </w:pPr>
      <w:r w:rsidRPr="00041EE1">
        <w:rPr>
          <w:rFonts w:ascii="Calibri" w:hAnsi="Calibri" w:cs="Calibri"/>
          <w:sz w:val="26"/>
          <w:szCs w:val="26"/>
        </w:rPr>
        <w:t>Data publicării anunţului:</w:t>
      </w:r>
      <w:r w:rsidR="008D594C" w:rsidRPr="00041EE1">
        <w:rPr>
          <w:rFonts w:ascii="Calibri" w:hAnsi="Calibri" w:cs="Calibri"/>
          <w:sz w:val="26"/>
          <w:szCs w:val="26"/>
        </w:rPr>
        <w:t xml:space="preserve"> </w:t>
      </w:r>
      <w:r w:rsidR="00094F7F" w:rsidRPr="00041EE1">
        <w:rPr>
          <w:rFonts w:ascii="Calibri" w:hAnsi="Calibri" w:cs="Calibri"/>
          <w:sz w:val="26"/>
          <w:szCs w:val="26"/>
        </w:rPr>
        <w:t>11</w:t>
      </w:r>
      <w:r w:rsidR="000E72A2" w:rsidRPr="00041EE1">
        <w:rPr>
          <w:rFonts w:ascii="Calibri" w:hAnsi="Calibri" w:cs="Calibri"/>
          <w:sz w:val="26"/>
          <w:szCs w:val="26"/>
        </w:rPr>
        <w:t>.0</w:t>
      </w:r>
      <w:r w:rsidR="00094F7F" w:rsidRPr="00041EE1">
        <w:rPr>
          <w:rFonts w:ascii="Calibri" w:hAnsi="Calibri" w:cs="Calibri"/>
          <w:sz w:val="26"/>
          <w:szCs w:val="26"/>
        </w:rPr>
        <w:t>7</w:t>
      </w:r>
      <w:r w:rsidR="000E72A2" w:rsidRPr="00041EE1">
        <w:rPr>
          <w:rFonts w:ascii="Calibri" w:hAnsi="Calibri" w:cs="Calibri"/>
          <w:sz w:val="26"/>
          <w:szCs w:val="26"/>
        </w:rPr>
        <w:t>.202</w:t>
      </w:r>
      <w:r w:rsidR="00DB4683" w:rsidRPr="00041EE1">
        <w:rPr>
          <w:rFonts w:ascii="Calibri" w:hAnsi="Calibri" w:cs="Calibri"/>
          <w:sz w:val="26"/>
          <w:szCs w:val="26"/>
        </w:rPr>
        <w:t>4</w:t>
      </w:r>
    </w:p>
    <w:p w14:paraId="0DF5CAD2" w14:textId="0510BE09" w:rsidR="00B91E5E" w:rsidRPr="00041EE1" w:rsidRDefault="00B91E5E" w:rsidP="001F6B5F">
      <w:pPr>
        <w:rPr>
          <w:rFonts w:ascii="Calibri" w:hAnsi="Calibri" w:cs="Calibri"/>
          <w:sz w:val="26"/>
          <w:szCs w:val="26"/>
        </w:rPr>
      </w:pPr>
      <w:r w:rsidRPr="00041EE1">
        <w:rPr>
          <w:rFonts w:ascii="Calibri" w:hAnsi="Calibri" w:cs="Calibri"/>
          <w:sz w:val="26"/>
          <w:szCs w:val="26"/>
        </w:rPr>
        <w:t>Data de început a consultării publice:</w:t>
      </w:r>
      <w:r w:rsidR="008D594C" w:rsidRPr="00041EE1">
        <w:rPr>
          <w:rFonts w:ascii="Calibri" w:hAnsi="Calibri" w:cs="Calibri"/>
          <w:sz w:val="26"/>
          <w:szCs w:val="26"/>
        </w:rPr>
        <w:t xml:space="preserve"> </w:t>
      </w:r>
      <w:r w:rsidR="00094F7F" w:rsidRPr="00041EE1">
        <w:rPr>
          <w:rFonts w:ascii="Calibri" w:hAnsi="Calibri" w:cs="Calibri"/>
          <w:sz w:val="26"/>
          <w:szCs w:val="26"/>
        </w:rPr>
        <w:t>11</w:t>
      </w:r>
      <w:r w:rsidR="000E72A2" w:rsidRPr="00041EE1">
        <w:rPr>
          <w:rFonts w:ascii="Calibri" w:hAnsi="Calibri" w:cs="Calibri"/>
          <w:sz w:val="26"/>
          <w:szCs w:val="26"/>
        </w:rPr>
        <w:t>.0</w:t>
      </w:r>
      <w:r w:rsidR="00094F7F" w:rsidRPr="00041EE1">
        <w:rPr>
          <w:rFonts w:ascii="Calibri" w:hAnsi="Calibri" w:cs="Calibri"/>
          <w:sz w:val="26"/>
          <w:szCs w:val="26"/>
        </w:rPr>
        <w:t>7</w:t>
      </w:r>
      <w:r w:rsidR="000E72A2" w:rsidRPr="00041EE1">
        <w:rPr>
          <w:rFonts w:ascii="Calibri" w:hAnsi="Calibri" w:cs="Calibri"/>
          <w:sz w:val="26"/>
          <w:szCs w:val="26"/>
        </w:rPr>
        <w:t>.202</w:t>
      </w:r>
      <w:r w:rsidR="00DB4683" w:rsidRPr="00041EE1">
        <w:rPr>
          <w:rFonts w:ascii="Calibri" w:hAnsi="Calibri" w:cs="Calibri"/>
          <w:sz w:val="26"/>
          <w:szCs w:val="26"/>
        </w:rPr>
        <w:t>4</w:t>
      </w:r>
    </w:p>
    <w:p w14:paraId="29729B54" w14:textId="3BBD6DFA" w:rsidR="00B91E5E" w:rsidRPr="00041EE1" w:rsidRDefault="00B91E5E" w:rsidP="001F6B5F">
      <w:pPr>
        <w:rPr>
          <w:rFonts w:ascii="Calibri" w:hAnsi="Calibri" w:cs="Calibri"/>
          <w:sz w:val="26"/>
          <w:szCs w:val="26"/>
        </w:rPr>
      </w:pPr>
      <w:r w:rsidRPr="00041EE1">
        <w:rPr>
          <w:rFonts w:ascii="Calibri" w:hAnsi="Calibri" w:cs="Calibri"/>
          <w:sz w:val="26"/>
          <w:szCs w:val="26"/>
        </w:rPr>
        <w:t>Data de finalizare a consultării publice:</w:t>
      </w:r>
      <w:r w:rsidR="008D594C" w:rsidRPr="00041EE1">
        <w:rPr>
          <w:rFonts w:ascii="Calibri" w:hAnsi="Calibri" w:cs="Calibri"/>
          <w:sz w:val="26"/>
          <w:szCs w:val="26"/>
        </w:rPr>
        <w:t xml:space="preserve"> 2</w:t>
      </w:r>
      <w:r w:rsidR="00094F7F" w:rsidRPr="00041EE1">
        <w:rPr>
          <w:rFonts w:ascii="Calibri" w:hAnsi="Calibri" w:cs="Calibri"/>
          <w:sz w:val="26"/>
          <w:szCs w:val="26"/>
        </w:rPr>
        <w:t>5</w:t>
      </w:r>
      <w:r w:rsidR="000E72A2" w:rsidRPr="00041EE1">
        <w:rPr>
          <w:rFonts w:ascii="Calibri" w:hAnsi="Calibri" w:cs="Calibri"/>
          <w:sz w:val="26"/>
          <w:szCs w:val="26"/>
        </w:rPr>
        <w:t>.0</w:t>
      </w:r>
      <w:r w:rsidR="00094F7F" w:rsidRPr="00041EE1">
        <w:rPr>
          <w:rFonts w:ascii="Calibri" w:hAnsi="Calibri" w:cs="Calibri"/>
          <w:sz w:val="26"/>
          <w:szCs w:val="26"/>
        </w:rPr>
        <w:t>7</w:t>
      </w:r>
      <w:r w:rsidR="000E72A2" w:rsidRPr="00041EE1">
        <w:rPr>
          <w:rFonts w:ascii="Calibri" w:hAnsi="Calibri" w:cs="Calibri"/>
          <w:sz w:val="26"/>
          <w:szCs w:val="26"/>
        </w:rPr>
        <w:t>.202</w:t>
      </w:r>
      <w:r w:rsidR="00DB4683" w:rsidRPr="00041EE1">
        <w:rPr>
          <w:rFonts w:ascii="Calibri" w:hAnsi="Calibri" w:cs="Calibri"/>
          <w:sz w:val="26"/>
          <w:szCs w:val="26"/>
        </w:rPr>
        <w:t>4</w:t>
      </w:r>
    </w:p>
    <w:p w14:paraId="2CBDB278" w14:textId="77777777" w:rsidR="00B91E5E" w:rsidRPr="00041EE1" w:rsidRDefault="00B91E5E" w:rsidP="001F6B5F">
      <w:pPr>
        <w:rPr>
          <w:rFonts w:ascii="Calibri" w:hAnsi="Calibri" w:cs="Calibri"/>
          <w:sz w:val="26"/>
          <w:szCs w:val="26"/>
        </w:rPr>
      </w:pPr>
    </w:p>
    <w:tbl>
      <w:tblPr>
        <w:tblStyle w:val="TableGrid"/>
        <w:tblW w:w="14670" w:type="dxa"/>
        <w:tblInd w:w="355" w:type="dxa"/>
        <w:tblLayout w:type="fixed"/>
        <w:tblLook w:val="04A0" w:firstRow="1" w:lastRow="0" w:firstColumn="1" w:lastColumn="0" w:noHBand="0" w:noVBand="1"/>
      </w:tblPr>
      <w:tblGrid>
        <w:gridCol w:w="810"/>
        <w:gridCol w:w="2160"/>
        <w:gridCol w:w="2610"/>
        <w:gridCol w:w="4860"/>
        <w:gridCol w:w="4230"/>
      </w:tblGrid>
      <w:tr w:rsidR="008D594C" w:rsidRPr="00041EE1" w14:paraId="0BC3907F" w14:textId="77777777" w:rsidTr="00DB5476">
        <w:tc>
          <w:tcPr>
            <w:tcW w:w="810" w:type="dxa"/>
          </w:tcPr>
          <w:p w14:paraId="04746DFA" w14:textId="77777777" w:rsidR="008D594C" w:rsidRPr="00041EE1" w:rsidRDefault="008D594C" w:rsidP="001F6B5F">
            <w:pPr>
              <w:rPr>
                <w:rFonts w:ascii="Calibri" w:hAnsi="Calibri" w:cs="Calibri"/>
                <w:sz w:val="26"/>
                <w:szCs w:val="26"/>
              </w:rPr>
            </w:pPr>
            <w:r w:rsidRPr="00041EE1">
              <w:rPr>
                <w:rFonts w:ascii="Calibri" w:hAnsi="Calibri" w:cs="Calibri"/>
                <w:sz w:val="26"/>
                <w:szCs w:val="26"/>
              </w:rPr>
              <w:t xml:space="preserve">Nr. </w:t>
            </w:r>
          </w:p>
          <w:p w14:paraId="01ABD522" w14:textId="77777777" w:rsidR="008D594C" w:rsidRPr="00041EE1" w:rsidRDefault="008D594C" w:rsidP="001F6B5F">
            <w:pPr>
              <w:rPr>
                <w:rFonts w:ascii="Calibri" w:hAnsi="Calibri" w:cs="Calibri"/>
                <w:sz w:val="26"/>
                <w:szCs w:val="26"/>
              </w:rPr>
            </w:pPr>
            <w:proofErr w:type="spellStart"/>
            <w:r w:rsidRPr="00041EE1">
              <w:rPr>
                <w:rFonts w:ascii="Calibri" w:hAnsi="Calibri" w:cs="Calibri"/>
                <w:sz w:val="26"/>
                <w:szCs w:val="26"/>
              </w:rPr>
              <w:t>crt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</w:rPr>
              <w:t>.</w:t>
            </w:r>
          </w:p>
        </w:tc>
        <w:tc>
          <w:tcPr>
            <w:tcW w:w="2160" w:type="dxa"/>
          </w:tcPr>
          <w:p w14:paraId="381C2D81" w14:textId="77777777" w:rsidR="008D594C" w:rsidRPr="00041EE1" w:rsidRDefault="008D594C" w:rsidP="001F6B5F">
            <w:pPr>
              <w:rPr>
                <w:rFonts w:ascii="Calibri" w:hAnsi="Calibri" w:cs="Calibri"/>
                <w:sz w:val="26"/>
                <w:szCs w:val="26"/>
              </w:rPr>
            </w:pPr>
            <w:proofErr w:type="spellStart"/>
            <w:r w:rsidRPr="00041EE1">
              <w:rPr>
                <w:rFonts w:ascii="Calibri" w:hAnsi="Calibri" w:cs="Calibri"/>
                <w:sz w:val="26"/>
                <w:szCs w:val="26"/>
              </w:rPr>
              <w:t>Articolul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</w:rPr>
              <w:t xml:space="preserve"> </w:t>
            </w:r>
          </w:p>
          <w:p w14:paraId="2C0A7187" w14:textId="77777777" w:rsidR="008D594C" w:rsidRPr="00041EE1" w:rsidRDefault="008D594C" w:rsidP="001F6B5F">
            <w:pPr>
              <w:rPr>
                <w:rFonts w:ascii="Calibri" w:hAnsi="Calibri" w:cs="Calibri"/>
                <w:sz w:val="26"/>
                <w:szCs w:val="26"/>
              </w:rPr>
            </w:pPr>
            <w:proofErr w:type="spellStart"/>
            <w:r w:rsidRPr="00041EE1">
              <w:rPr>
                <w:rFonts w:ascii="Calibri" w:hAnsi="Calibri" w:cs="Calibri"/>
                <w:sz w:val="26"/>
                <w:szCs w:val="26"/>
              </w:rPr>
              <w:t>vizat</w:t>
            </w:r>
            <w:proofErr w:type="spellEnd"/>
          </w:p>
        </w:tc>
        <w:tc>
          <w:tcPr>
            <w:tcW w:w="2610" w:type="dxa"/>
          </w:tcPr>
          <w:p w14:paraId="27B21359" w14:textId="77C5350A" w:rsidR="008D594C" w:rsidRPr="00041EE1" w:rsidRDefault="00E5424E" w:rsidP="001F6B5F">
            <w:pPr>
              <w:rPr>
                <w:rFonts w:ascii="Calibri" w:hAnsi="Calibri" w:cs="Calibri"/>
                <w:sz w:val="26"/>
                <w:szCs w:val="26"/>
              </w:rPr>
            </w:pPr>
            <w:proofErr w:type="spellStart"/>
            <w:r>
              <w:rPr>
                <w:rFonts w:ascii="Calibri" w:hAnsi="Calibri" w:cs="Calibri"/>
                <w:sz w:val="26"/>
                <w:szCs w:val="26"/>
              </w:rPr>
              <w:t>P</w:t>
            </w:r>
            <w:r w:rsidR="008D594C" w:rsidRPr="00041EE1">
              <w:rPr>
                <w:rFonts w:ascii="Calibri" w:hAnsi="Calibri" w:cs="Calibri"/>
                <w:sz w:val="26"/>
                <w:szCs w:val="26"/>
              </w:rPr>
              <w:t>ersoan</w:t>
            </w:r>
            <w:r>
              <w:rPr>
                <w:rFonts w:ascii="Calibri" w:hAnsi="Calibri" w:cs="Calibri"/>
                <w:sz w:val="26"/>
                <w:szCs w:val="26"/>
              </w:rPr>
              <w:t>a</w:t>
            </w:r>
            <w:proofErr w:type="spellEnd"/>
            <w:r>
              <w:rPr>
                <w:rFonts w:ascii="Calibri" w:hAnsi="Calibri" w:cs="Calibri"/>
                <w:sz w:val="26"/>
                <w:szCs w:val="26"/>
              </w:rPr>
              <w:t>/</w:t>
            </w:r>
          </w:p>
          <w:p w14:paraId="759D05DC" w14:textId="54F6520F" w:rsidR="008D594C" w:rsidRPr="00041EE1" w:rsidRDefault="008D594C" w:rsidP="001F6B5F">
            <w:pPr>
              <w:rPr>
                <w:rFonts w:ascii="Calibri" w:hAnsi="Calibri" w:cs="Calibri"/>
                <w:sz w:val="26"/>
                <w:szCs w:val="26"/>
              </w:rPr>
            </w:pPr>
            <w:proofErr w:type="spellStart"/>
            <w:r w:rsidRPr="00041EE1">
              <w:rPr>
                <w:rFonts w:ascii="Calibri" w:hAnsi="Calibri" w:cs="Calibri"/>
                <w:sz w:val="26"/>
                <w:szCs w:val="26"/>
              </w:rPr>
              <w:t>instituţi</w:t>
            </w:r>
            <w:r w:rsidR="00E5424E">
              <w:rPr>
                <w:rFonts w:ascii="Calibri" w:hAnsi="Calibri" w:cs="Calibri"/>
                <w:sz w:val="26"/>
                <w:szCs w:val="26"/>
              </w:rPr>
              <w:t>a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</w:rPr>
              <w:t xml:space="preserve"> care a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</w:rPr>
              <w:t>formulat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</w:rPr>
              <w:t xml:space="preserve">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</w:rPr>
              <w:t>propunerea</w:t>
            </w:r>
            <w:proofErr w:type="spellEnd"/>
          </w:p>
        </w:tc>
        <w:tc>
          <w:tcPr>
            <w:tcW w:w="4860" w:type="dxa"/>
          </w:tcPr>
          <w:p w14:paraId="23F6C288" w14:textId="77777777" w:rsidR="008D594C" w:rsidRPr="00041EE1" w:rsidRDefault="008D594C" w:rsidP="001F6B5F">
            <w:pPr>
              <w:rPr>
                <w:rFonts w:ascii="Calibri" w:hAnsi="Calibri" w:cs="Calibri"/>
                <w:sz w:val="26"/>
                <w:szCs w:val="26"/>
              </w:rPr>
            </w:pPr>
            <w:proofErr w:type="spellStart"/>
            <w:r w:rsidRPr="00041EE1">
              <w:rPr>
                <w:rFonts w:ascii="Calibri" w:hAnsi="Calibri" w:cs="Calibri"/>
                <w:sz w:val="26"/>
                <w:szCs w:val="26"/>
              </w:rPr>
              <w:t>Propunerea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</w:rPr>
              <w:t xml:space="preserve">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</w:rPr>
              <w:t>formulată</w:t>
            </w:r>
            <w:proofErr w:type="spellEnd"/>
          </w:p>
        </w:tc>
        <w:tc>
          <w:tcPr>
            <w:tcW w:w="4230" w:type="dxa"/>
          </w:tcPr>
          <w:p w14:paraId="4C91ADC1" w14:textId="77777777" w:rsidR="008D594C" w:rsidRPr="00041EE1" w:rsidRDefault="008D594C" w:rsidP="001F6B5F">
            <w:pPr>
              <w:rPr>
                <w:rFonts w:ascii="Calibri" w:hAnsi="Calibri" w:cs="Calibri"/>
                <w:sz w:val="26"/>
                <w:szCs w:val="26"/>
              </w:rPr>
            </w:pPr>
            <w:proofErr w:type="spellStart"/>
            <w:r w:rsidRPr="00041EE1">
              <w:rPr>
                <w:rFonts w:ascii="Calibri" w:hAnsi="Calibri" w:cs="Calibri"/>
                <w:sz w:val="26"/>
                <w:szCs w:val="26"/>
              </w:rPr>
              <w:t>Scurtă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</w:rPr>
              <w:t xml:space="preserve">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</w:rPr>
              <w:t>justificare</w:t>
            </w:r>
            <w:proofErr w:type="spellEnd"/>
          </w:p>
        </w:tc>
      </w:tr>
      <w:tr w:rsidR="00DB5476" w:rsidRPr="00041EE1" w14:paraId="292BE43F" w14:textId="77777777" w:rsidTr="00071E21">
        <w:tc>
          <w:tcPr>
            <w:tcW w:w="810" w:type="dxa"/>
          </w:tcPr>
          <w:p w14:paraId="52F0DBF4" w14:textId="617A5712" w:rsidR="00DB5476" w:rsidRPr="00041EE1" w:rsidRDefault="00DB5476" w:rsidP="00DB5476">
            <w:pPr>
              <w:rPr>
                <w:rFonts w:ascii="Calibri" w:hAnsi="Calibri" w:cs="Calibri"/>
                <w:b/>
                <w:sz w:val="26"/>
                <w:szCs w:val="26"/>
              </w:rPr>
            </w:pPr>
            <w:r w:rsidRPr="00041EE1">
              <w:rPr>
                <w:rFonts w:ascii="Calibri" w:hAnsi="Calibri" w:cs="Calibri"/>
                <w:b/>
                <w:sz w:val="26"/>
                <w:szCs w:val="26"/>
              </w:rPr>
              <w:t>1.</w:t>
            </w:r>
          </w:p>
        </w:tc>
        <w:tc>
          <w:tcPr>
            <w:tcW w:w="2160" w:type="dxa"/>
          </w:tcPr>
          <w:p w14:paraId="69CD89EE" w14:textId="3A08B3C4" w:rsidR="00DB5476" w:rsidRPr="00041EE1" w:rsidRDefault="00DB5476" w:rsidP="00DB547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041EE1">
              <w:rPr>
                <w:rFonts w:ascii="Calibri" w:hAnsi="Calibri" w:cs="Calibri"/>
                <w:sz w:val="26"/>
                <w:szCs w:val="26"/>
                <w:lang w:val="ro-RO"/>
              </w:rPr>
              <w:t>Art. 2 alin. (4)</w:t>
            </w:r>
          </w:p>
        </w:tc>
        <w:tc>
          <w:tcPr>
            <w:tcW w:w="2610" w:type="dxa"/>
          </w:tcPr>
          <w:p w14:paraId="0279C6DD" w14:textId="46526D32" w:rsidR="00DB5476" w:rsidRPr="00041EE1" w:rsidRDefault="00DB5476" w:rsidP="00DB5476">
            <w:pPr>
              <w:rPr>
                <w:rFonts w:ascii="Calibri" w:hAnsi="Calibri" w:cs="Calibri"/>
                <w:sz w:val="26"/>
                <w:szCs w:val="26"/>
              </w:rPr>
            </w:pPr>
            <w:r w:rsidRPr="00041EE1">
              <w:rPr>
                <w:rFonts w:ascii="Calibri" w:hAnsi="Calibri" w:cs="Calibri"/>
                <w:sz w:val="26"/>
                <w:szCs w:val="26"/>
              </w:rPr>
              <w:t>SNGJ DICASTERIAL</w:t>
            </w:r>
          </w:p>
        </w:tc>
        <w:tc>
          <w:tcPr>
            <w:tcW w:w="4860" w:type="dxa"/>
          </w:tcPr>
          <w:p w14:paraId="3324C5E1" w14:textId="0BDD8FF2" w:rsidR="00DB5476" w:rsidRPr="00041EE1" w:rsidRDefault="00DB5476" w:rsidP="00DB5476">
            <w:pPr>
              <w:jc w:val="both"/>
              <w:rPr>
                <w:rFonts w:ascii="Calibri" w:hAnsi="Calibri" w:cs="Calibri"/>
                <w:sz w:val="26"/>
                <w:szCs w:val="26"/>
                <w:lang w:val="ro-RO"/>
              </w:rPr>
            </w:pPr>
            <w:r w:rsidRPr="00041EE1">
              <w:rPr>
                <w:rFonts w:ascii="Calibri" w:hAnsi="Calibri" w:cs="Calibri"/>
                <w:sz w:val="26"/>
                <w:szCs w:val="26"/>
                <w:lang w:val="ro-RO"/>
              </w:rPr>
              <w:t xml:space="preserve">„(4) Pentru a participa în calitate de observatori, reprezentanții organizațiilor prevăzute la alin. (2) vor formula o cerere în acest sens, la care vor atașa dovada reprezentativității organizației sindicale și împuternicirea acordată de către aceasta. </w:t>
            </w:r>
            <w:r w:rsidRPr="00041EE1">
              <w:rPr>
                <w:rFonts w:ascii="Calibri" w:hAnsi="Calibri" w:cs="Calibri"/>
                <w:b/>
                <w:bCs/>
                <w:color w:val="FF0000"/>
                <w:sz w:val="26"/>
                <w:szCs w:val="26"/>
                <w:lang w:val="ro-RO"/>
              </w:rPr>
              <w:t>Școala Națională de Grefieri</w:t>
            </w:r>
            <w:r w:rsidRPr="00041EE1">
              <w:rPr>
                <w:rFonts w:ascii="Calibri" w:hAnsi="Calibri" w:cs="Calibri"/>
                <w:sz w:val="26"/>
                <w:szCs w:val="26"/>
                <w:lang w:val="ro-RO"/>
              </w:rPr>
              <w:t xml:space="preserve"> va aprecia asupra cererii formulate.”</w:t>
            </w:r>
          </w:p>
        </w:tc>
        <w:tc>
          <w:tcPr>
            <w:tcW w:w="4230" w:type="dxa"/>
          </w:tcPr>
          <w:p w14:paraId="059C60B6" w14:textId="77777777" w:rsidR="00DB5476" w:rsidRPr="00041EE1" w:rsidRDefault="00DB5476" w:rsidP="00DB5476">
            <w:pPr>
              <w:spacing w:line="276" w:lineRule="auto"/>
              <w:jc w:val="both"/>
              <w:rPr>
                <w:rFonts w:ascii="Calibri" w:hAnsi="Calibri" w:cs="Calibri"/>
                <w:sz w:val="26"/>
                <w:szCs w:val="26"/>
                <w:lang w:val="ro-RO"/>
              </w:rPr>
            </w:pPr>
            <w:r w:rsidRPr="00041EE1">
              <w:rPr>
                <w:rFonts w:ascii="Calibri" w:hAnsi="Calibri" w:cs="Calibri"/>
                <w:sz w:val="26"/>
                <w:szCs w:val="26"/>
                <w:lang w:val="ro-RO"/>
              </w:rPr>
              <w:t xml:space="preserve">Având în vedere faptul că acest concurs se organizează de către școala Națională de Grefieri, astfel cum prevăd disp. art. 19 din Legea nr. 11/2024, plenul CSM nu are legal niciun drept de a analiza și pronunța asupra cererilor formulate de către organizațiile sindicale reprezentative. </w:t>
            </w:r>
            <w:r w:rsidRPr="00041EE1">
              <w:rPr>
                <w:rFonts w:ascii="Calibri" w:hAnsi="Calibri" w:cs="Calibri"/>
                <w:sz w:val="26"/>
                <w:szCs w:val="26"/>
                <w:lang w:val="ro-RO"/>
              </w:rPr>
              <w:br/>
            </w:r>
            <w:r w:rsidRPr="00041EE1">
              <w:rPr>
                <w:rFonts w:ascii="Calibri" w:hAnsi="Calibri" w:cs="Calibri"/>
                <w:sz w:val="26"/>
                <w:szCs w:val="26"/>
                <w:lang w:val="ro-RO"/>
              </w:rPr>
              <w:br/>
            </w:r>
            <w:r w:rsidRPr="00041EE1">
              <w:rPr>
                <w:rFonts w:ascii="Calibri" w:hAnsi="Calibri" w:cs="Calibri"/>
                <w:sz w:val="26"/>
                <w:szCs w:val="26"/>
                <w:lang w:val="ro-RO"/>
              </w:rPr>
              <w:lastRenderedPageBreak/>
              <w:t>Condiţia prevăzută la art. 19 alin. (3) este verificată de instituția publică organizatoare a</w:t>
            </w:r>
          </w:p>
          <w:p w14:paraId="24C809C7" w14:textId="5B36D446" w:rsidR="00DB5476" w:rsidRPr="00041EE1" w:rsidRDefault="00DB5476" w:rsidP="00DB5476">
            <w:pPr>
              <w:rPr>
                <w:rFonts w:ascii="Calibri" w:hAnsi="Calibri" w:cs="Calibri"/>
                <w:sz w:val="26"/>
                <w:szCs w:val="26"/>
                <w:lang w:val="ro-RO"/>
              </w:rPr>
            </w:pPr>
            <w:r w:rsidRPr="00041EE1">
              <w:rPr>
                <w:rFonts w:ascii="Calibri" w:hAnsi="Calibri" w:cs="Calibri"/>
                <w:sz w:val="26"/>
                <w:szCs w:val="26"/>
                <w:lang w:val="ro-RO"/>
              </w:rPr>
              <w:t>concursului, în speță Școala Națională de Grefieri, prin compartimentul resurse umane sau, după caz, compartimentul care asigură organizarea şi desfăşurarea concursului.</w:t>
            </w:r>
          </w:p>
        </w:tc>
      </w:tr>
      <w:tr w:rsidR="00DB5476" w:rsidRPr="00041EE1" w14:paraId="317CFEA9" w14:textId="77777777" w:rsidTr="00DB5476">
        <w:tc>
          <w:tcPr>
            <w:tcW w:w="810" w:type="dxa"/>
          </w:tcPr>
          <w:p w14:paraId="5C6825FD" w14:textId="67F4E59B" w:rsidR="00DB5476" w:rsidRPr="00041EE1" w:rsidRDefault="00041EE1" w:rsidP="00DB5476">
            <w:pPr>
              <w:rPr>
                <w:rFonts w:ascii="Calibri" w:hAnsi="Calibri" w:cs="Calibri"/>
                <w:sz w:val="26"/>
                <w:szCs w:val="26"/>
              </w:rPr>
            </w:pPr>
            <w:r w:rsidRPr="00041EE1">
              <w:rPr>
                <w:rFonts w:ascii="Calibri" w:hAnsi="Calibri" w:cs="Calibri"/>
                <w:sz w:val="26"/>
                <w:szCs w:val="26"/>
              </w:rPr>
              <w:lastRenderedPageBreak/>
              <w:t>2.</w:t>
            </w:r>
          </w:p>
        </w:tc>
        <w:tc>
          <w:tcPr>
            <w:tcW w:w="2160" w:type="dxa"/>
          </w:tcPr>
          <w:p w14:paraId="0C034264" w14:textId="77777777" w:rsidR="00041EE1" w:rsidRPr="00041EE1" w:rsidRDefault="00041EE1" w:rsidP="00041EE1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041EE1">
              <w:rPr>
                <w:rFonts w:ascii="Calibri" w:hAnsi="Calibri" w:cs="Calibri"/>
                <w:sz w:val="26"/>
                <w:szCs w:val="26"/>
              </w:rPr>
              <w:t xml:space="preserve">Art. 5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</w:rPr>
              <w:t>alin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</w:rPr>
              <w:t xml:space="preserve">. (2) </w:t>
            </w:r>
          </w:p>
          <w:p w14:paraId="5E6C446B" w14:textId="5FE3FFB9" w:rsidR="00DB5476" w:rsidRPr="00041EE1" w:rsidRDefault="00DB5476" w:rsidP="00DB547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2610" w:type="dxa"/>
          </w:tcPr>
          <w:p w14:paraId="193CAAE1" w14:textId="7416A8D4" w:rsidR="00DB5476" w:rsidRPr="00041EE1" w:rsidRDefault="00041EE1" w:rsidP="00DB5476">
            <w:pPr>
              <w:jc w:val="both"/>
              <w:rPr>
                <w:rFonts w:ascii="Calibri" w:eastAsia="Franklin Gothic Medium" w:hAnsi="Calibri" w:cs="Calibri"/>
                <w:sz w:val="26"/>
                <w:szCs w:val="26"/>
              </w:rPr>
            </w:pPr>
            <w:proofErr w:type="spellStart"/>
            <w:r w:rsidRPr="00041EE1">
              <w:rPr>
                <w:rFonts w:ascii="Calibri" w:eastAsia="Franklin Gothic Medium" w:hAnsi="Calibri" w:cs="Calibri"/>
                <w:sz w:val="26"/>
                <w:szCs w:val="26"/>
              </w:rPr>
              <w:t>Parchetul</w:t>
            </w:r>
            <w:proofErr w:type="spellEnd"/>
            <w:r w:rsidRPr="00041EE1">
              <w:rPr>
                <w:rFonts w:ascii="Calibri" w:eastAsia="Franklin Gothic Medium" w:hAnsi="Calibri" w:cs="Calibri"/>
                <w:sz w:val="26"/>
                <w:szCs w:val="26"/>
              </w:rPr>
              <w:t xml:space="preserve"> de pe </w:t>
            </w:r>
            <w:proofErr w:type="spellStart"/>
            <w:r w:rsidRPr="00041EE1">
              <w:rPr>
                <w:rFonts w:ascii="Calibri" w:eastAsia="Franklin Gothic Medium" w:hAnsi="Calibri" w:cs="Calibri"/>
                <w:sz w:val="26"/>
                <w:szCs w:val="26"/>
              </w:rPr>
              <w:t>lângă</w:t>
            </w:r>
            <w:proofErr w:type="spellEnd"/>
            <w:r w:rsidRPr="00041EE1">
              <w:rPr>
                <w:rFonts w:ascii="Calibri" w:eastAsia="Franklin Gothic Medium" w:hAnsi="Calibri" w:cs="Calibri"/>
                <w:sz w:val="26"/>
                <w:szCs w:val="26"/>
              </w:rPr>
              <w:t xml:space="preserve"> </w:t>
            </w:r>
            <w:proofErr w:type="spellStart"/>
            <w:r w:rsidRPr="00041EE1">
              <w:rPr>
                <w:rFonts w:ascii="Calibri" w:eastAsia="Franklin Gothic Medium" w:hAnsi="Calibri" w:cs="Calibri"/>
                <w:sz w:val="26"/>
                <w:szCs w:val="26"/>
              </w:rPr>
              <w:t>Înalta</w:t>
            </w:r>
            <w:proofErr w:type="spellEnd"/>
            <w:r w:rsidRPr="00041EE1">
              <w:rPr>
                <w:rFonts w:ascii="Calibri" w:eastAsia="Franklin Gothic Medium" w:hAnsi="Calibri" w:cs="Calibri"/>
                <w:sz w:val="26"/>
                <w:szCs w:val="26"/>
              </w:rPr>
              <w:t xml:space="preserve"> Curte de </w:t>
            </w:r>
            <w:proofErr w:type="spellStart"/>
            <w:r w:rsidRPr="00041EE1">
              <w:rPr>
                <w:rFonts w:ascii="Calibri" w:eastAsia="Franklin Gothic Medium" w:hAnsi="Calibri" w:cs="Calibri"/>
                <w:sz w:val="26"/>
                <w:szCs w:val="26"/>
              </w:rPr>
              <w:t>Casație</w:t>
            </w:r>
            <w:proofErr w:type="spellEnd"/>
            <w:r w:rsidRPr="00041EE1">
              <w:rPr>
                <w:rFonts w:ascii="Calibri" w:eastAsia="Franklin Gothic Medium" w:hAnsi="Calibri" w:cs="Calibri"/>
                <w:sz w:val="26"/>
                <w:szCs w:val="26"/>
              </w:rPr>
              <w:t xml:space="preserve"> </w:t>
            </w:r>
            <w:proofErr w:type="spellStart"/>
            <w:r w:rsidRPr="00041EE1">
              <w:rPr>
                <w:rFonts w:ascii="Calibri" w:eastAsia="Franklin Gothic Medium" w:hAnsi="Calibri" w:cs="Calibri"/>
                <w:sz w:val="26"/>
                <w:szCs w:val="26"/>
              </w:rPr>
              <w:t>și</w:t>
            </w:r>
            <w:proofErr w:type="spellEnd"/>
            <w:r w:rsidRPr="00041EE1">
              <w:rPr>
                <w:rFonts w:ascii="Calibri" w:eastAsia="Franklin Gothic Medium" w:hAnsi="Calibri" w:cs="Calibri"/>
                <w:sz w:val="26"/>
                <w:szCs w:val="26"/>
              </w:rPr>
              <w:t xml:space="preserve"> </w:t>
            </w:r>
            <w:proofErr w:type="spellStart"/>
            <w:r w:rsidRPr="00041EE1">
              <w:rPr>
                <w:rFonts w:ascii="Calibri" w:eastAsia="Franklin Gothic Medium" w:hAnsi="Calibri" w:cs="Calibri"/>
                <w:sz w:val="26"/>
                <w:szCs w:val="26"/>
              </w:rPr>
              <w:t>Justiție</w:t>
            </w:r>
            <w:proofErr w:type="spellEnd"/>
          </w:p>
        </w:tc>
        <w:tc>
          <w:tcPr>
            <w:tcW w:w="4860" w:type="dxa"/>
          </w:tcPr>
          <w:p w14:paraId="27687385" w14:textId="77777777" w:rsidR="00041EE1" w:rsidRPr="00041EE1" w:rsidRDefault="00041EE1" w:rsidP="00041EE1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proofErr w:type="spellStart"/>
            <w:r w:rsidRPr="00041EE1">
              <w:rPr>
                <w:rFonts w:ascii="Calibri" w:hAnsi="Calibri" w:cs="Calibri"/>
                <w:sz w:val="26"/>
                <w:szCs w:val="26"/>
              </w:rPr>
              <w:t>Modificarea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</w:rPr>
              <w:t xml:space="preserve">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</w:rPr>
              <w:t>textului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</w:rPr>
              <w:t xml:space="preserve">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</w:rPr>
              <w:t>astfel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</w:rPr>
              <w:t>:</w:t>
            </w:r>
          </w:p>
          <w:p w14:paraId="6D247A8C" w14:textId="77777777" w:rsidR="00041EE1" w:rsidRPr="00041EE1" w:rsidRDefault="00041EE1" w:rsidP="00041EE1">
            <w:pPr>
              <w:shd w:val="clear" w:color="auto" w:fill="FFFFFF"/>
              <w:ind w:firstLine="72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 xml:space="preserve">(2) Taxa de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>înscriere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 xml:space="preserve"> la concurs se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>restituie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 xml:space="preserve">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>candidaților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 xml:space="preserve">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>în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 xml:space="preserve">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>cazul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 xml:space="preserve">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>unor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 xml:space="preserve">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>situații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 xml:space="preserve">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>obiective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 xml:space="preserve"> de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>împiedicare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 xml:space="preserve"> a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>participării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 xml:space="preserve"> la concurs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>intervenite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 xml:space="preserve">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>înainte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 xml:space="preserve"> de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>susținerea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 xml:space="preserve">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>probei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 xml:space="preserve">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>scrise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 xml:space="preserve"> a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>concursului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 xml:space="preserve">.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>Cererea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 xml:space="preserve"> de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>restituire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 xml:space="preserve">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>și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 xml:space="preserve">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>dovezile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 xml:space="preserve">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>în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 xml:space="preserve">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>susținerea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 xml:space="preserve">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>acesteia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 xml:space="preserve"> se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>depun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 xml:space="preserve"> la </w:t>
            </w:r>
            <w:proofErr w:type="spellStart"/>
            <w:r w:rsidRPr="00041EE1">
              <w:rPr>
                <w:rFonts w:ascii="Calibri" w:hAnsi="Calibri" w:cs="Calibri"/>
                <w:b/>
                <w:sz w:val="26"/>
                <w:szCs w:val="26"/>
                <w:bdr w:val="none" w:sz="0" w:space="0" w:color="auto" w:frame="1"/>
              </w:rPr>
              <w:t>Consiliul</w:t>
            </w:r>
            <w:proofErr w:type="spellEnd"/>
            <w:r w:rsidRPr="00041EE1">
              <w:rPr>
                <w:rFonts w:ascii="Calibri" w:hAnsi="Calibri" w:cs="Calibri"/>
                <w:b/>
                <w:sz w:val="26"/>
                <w:szCs w:val="26"/>
                <w:bdr w:val="none" w:sz="0" w:space="0" w:color="auto" w:frame="1"/>
              </w:rPr>
              <w:t xml:space="preserve"> Superior al </w:t>
            </w:r>
            <w:proofErr w:type="spellStart"/>
            <w:r w:rsidRPr="00041EE1">
              <w:rPr>
                <w:rFonts w:ascii="Calibri" w:hAnsi="Calibri" w:cs="Calibri"/>
                <w:b/>
                <w:sz w:val="26"/>
                <w:szCs w:val="26"/>
                <w:bdr w:val="none" w:sz="0" w:space="0" w:color="auto" w:frame="1"/>
              </w:rPr>
              <w:t>Magistraturii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 xml:space="preserve">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>și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 xml:space="preserve"> se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>soluționează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 xml:space="preserve">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>în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 xml:space="preserve"> termen de 30 de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>zile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 xml:space="preserve"> de la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>înregistrare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 xml:space="preserve"> de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>către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 xml:space="preserve">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>comisia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 xml:space="preserve"> de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>organizare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 xml:space="preserve"> a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>concursului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>.</w:t>
            </w:r>
          </w:p>
          <w:p w14:paraId="47743070" w14:textId="48E0E461" w:rsidR="00DB5476" w:rsidRPr="00041EE1" w:rsidRDefault="00DB5476" w:rsidP="00DB547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4230" w:type="dxa"/>
          </w:tcPr>
          <w:p w14:paraId="2C3968FA" w14:textId="266DBB6D" w:rsidR="00DB5476" w:rsidRPr="00041EE1" w:rsidRDefault="00041EE1" w:rsidP="00DB547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proofErr w:type="spellStart"/>
            <w:r w:rsidRPr="00041EE1">
              <w:rPr>
                <w:rFonts w:ascii="Calibri" w:hAnsi="Calibri" w:cs="Calibri"/>
                <w:sz w:val="26"/>
                <w:szCs w:val="26"/>
              </w:rPr>
              <w:t>Modificarea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</w:rPr>
              <w:t xml:space="preserve">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</w:rPr>
              <w:t>textului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</w:rPr>
              <w:t xml:space="preserve"> se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</w:rPr>
              <w:t>impune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</w:rPr>
              <w:t xml:space="preserve">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</w:rPr>
              <w:t>pentru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</w:rPr>
              <w:t xml:space="preserve"> ca art. 5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</w:rPr>
              <w:t>alin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</w:rPr>
              <w:t xml:space="preserve">. (2) din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</w:rPr>
              <w:t>prezentul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</w:rPr>
              <w:t xml:space="preserve">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</w:rPr>
              <w:t>Regulament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</w:rPr>
              <w:t xml:space="preserve">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</w:rPr>
              <w:t>să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</w:rPr>
              <w:t xml:space="preserve">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</w:rPr>
              <w:t>concorde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</w:rPr>
              <w:t xml:space="preserve"> cu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</w:rPr>
              <w:t>dispozițiile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</w:rPr>
              <w:t xml:space="preserve"> art. 20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</w:rPr>
              <w:t>alin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</w:rPr>
              <w:t xml:space="preserve">. (2) rap. la art. 9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</w:rPr>
              <w:t>alin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</w:rPr>
              <w:t xml:space="preserve">. (4) din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</w:rPr>
              <w:t>Legea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</w:rPr>
              <w:t xml:space="preserve"> nr. 11/2024.</w:t>
            </w:r>
          </w:p>
        </w:tc>
      </w:tr>
      <w:tr w:rsidR="00041EE1" w:rsidRPr="00041EE1" w14:paraId="4EBA9824" w14:textId="77777777" w:rsidTr="00DB5476">
        <w:tc>
          <w:tcPr>
            <w:tcW w:w="810" w:type="dxa"/>
          </w:tcPr>
          <w:p w14:paraId="7440AEEA" w14:textId="39195841" w:rsidR="00041EE1" w:rsidRPr="00041EE1" w:rsidRDefault="00041EE1" w:rsidP="00041EE1">
            <w:pPr>
              <w:rPr>
                <w:rFonts w:ascii="Calibri" w:hAnsi="Calibri" w:cs="Calibri"/>
                <w:sz w:val="26"/>
                <w:szCs w:val="26"/>
              </w:rPr>
            </w:pPr>
            <w:r w:rsidRPr="00041EE1">
              <w:rPr>
                <w:rFonts w:ascii="Calibri" w:hAnsi="Calibri" w:cs="Calibri"/>
                <w:sz w:val="26"/>
                <w:szCs w:val="26"/>
              </w:rPr>
              <w:t>3.</w:t>
            </w:r>
          </w:p>
        </w:tc>
        <w:tc>
          <w:tcPr>
            <w:tcW w:w="2160" w:type="dxa"/>
          </w:tcPr>
          <w:p w14:paraId="04711F44" w14:textId="77777777" w:rsidR="00041EE1" w:rsidRPr="00041EE1" w:rsidRDefault="00041EE1" w:rsidP="00041EE1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041EE1">
              <w:rPr>
                <w:rFonts w:ascii="Calibri" w:hAnsi="Calibri" w:cs="Calibri"/>
                <w:sz w:val="26"/>
                <w:szCs w:val="26"/>
              </w:rPr>
              <w:t xml:space="preserve">Art. 7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</w:rPr>
              <w:t>alin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</w:rPr>
              <w:t>. (3)</w:t>
            </w:r>
          </w:p>
          <w:p w14:paraId="708335D3" w14:textId="31072412" w:rsidR="00041EE1" w:rsidRPr="00041EE1" w:rsidRDefault="00041EE1" w:rsidP="00041EE1">
            <w:pPr>
              <w:shd w:val="clear" w:color="auto" w:fill="FFFFFF"/>
              <w:ind w:firstLine="720"/>
              <w:jc w:val="both"/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2610" w:type="dxa"/>
          </w:tcPr>
          <w:p w14:paraId="74B4D25D" w14:textId="5284E3BF" w:rsidR="00041EE1" w:rsidRPr="00041EE1" w:rsidRDefault="00041EE1" w:rsidP="00041EE1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proofErr w:type="spellStart"/>
            <w:r w:rsidRPr="00041EE1">
              <w:rPr>
                <w:rFonts w:ascii="Calibri" w:eastAsia="Franklin Gothic Medium" w:hAnsi="Calibri" w:cs="Calibri"/>
                <w:sz w:val="26"/>
                <w:szCs w:val="26"/>
              </w:rPr>
              <w:t>Parchetul</w:t>
            </w:r>
            <w:proofErr w:type="spellEnd"/>
            <w:r w:rsidRPr="00041EE1">
              <w:rPr>
                <w:rFonts w:ascii="Calibri" w:eastAsia="Franklin Gothic Medium" w:hAnsi="Calibri" w:cs="Calibri"/>
                <w:sz w:val="26"/>
                <w:szCs w:val="26"/>
              </w:rPr>
              <w:t xml:space="preserve"> de pe </w:t>
            </w:r>
            <w:proofErr w:type="spellStart"/>
            <w:r w:rsidRPr="00041EE1">
              <w:rPr>
                <w:rFonts w:ascii="Calibri" w:eastAsia="Franklin Gothic Medium" w:hAnsi="Calibri" w:cs="Calibri"/>
                <w:sz w:val="26"/>
                <w:szCs w:val="26"/>
              </w:rPr>
              <w:t>lângă</w:t>
            </w:r>
            <w:proofErr w:type="spellEnd"/>
            <w:r w:rsidRPr="00041EE1">
              <w:rPr>
                <w:rFonts w:ascii="Calibri" w:eastAsia="Franklin Gothic Medium" w:hAnsi="Calibri" w:cs="Calibri"/>
                <w:sz w:val="26"/>
                <w:szCs w:val="26"/>
              </w:rPr>
              <w:t xml:space="preserve"> </w:t>
            </w:r>
            <w:proofErr w:type="spellStart"/>
            <w:r w:rsidRPr="00041EE1">
              <w:rPr>
                <w:rFonts w:ascii="Calibri" w:eastAsia="Franklin Gothic Medium" w:hAnsi="Calibri" w:cs="Calibri"/>
                <w:sz w:val="26"/>
                <w:szCs w:val="26"/>
              </w:rPr>
              <w:t>Înalta</w:t>
            </w:r>
            <w:proofErr w:type="spellEnd"/>
            <w:r w:rsidRPr="00041EE1">
              <w:rPr>
                <w:rFonts w:ascii="Calibri" w:eastAsia="Franklin Gothic Medium" w:hAnsi="Calibri" w:cs="Calibri"/>
                <w:sz w:val="26"/>
                <w:szCs w:val="26"/>
              </w:rPr>
              <w:t xml:space="preserve"> Curte de </w:t>
            </w:r>
            <w:proofErr w:type="spellStart"/>
            <w:r w:rsidRPr="00041EE1">
              <w:rPr>
                <w:rFonts w:ascii="Calibri" w:eastAsia="Franklin Gothic Medium" w:hAnsi="Calibri" w:cs="Calibri"/>
                <w:sz w:val="26"/>
                <w:szCs w:val="26"/>
              </w:rPr>
              <w:t>Casație</w:t>
            </w:r>
            <w:proofErr w:type="spellEnd"/>
            <w:r w:rsidRPr="00041EE1">
              <w:rPr>
                <w:rFonts w:ascii="Calibri" w:eastAsia="Franklin Gothic Medium" w:hAnsi="Calibri" w:cs="Calibri"/>
                <w:sz w:val="26"/>
                <w:szCs w:val="26"/>
              </w:rPr>
              <w:t xml:space="preserve"> </w:t>
            </w:r>
            <w:proofErr w:type="spellStart"/>
            <w:r w:rsidRPr="00041EE1">
              <w:rPr>
                <w:rFonts w:ascii="Calibri" w:eastAsia="Franklin Gothic Medium" w:hAnsi="Calibri" w:cs="Calibri"/>
                <w:sz w:val="26"/>
                <w:szCs w:val="26"/>
              </w:rPr>
              <w:t>și</w:t>
            </w:r>
            <w:proofErr w:type="spellEnd"/>
            <w:r w:rsidRPr="00041EE1">
              <w:rPr>
                <w:rFonts w:ascii="Calibri" w:eastAsia="Franklin Gothic Medium" w:hAnsi="Calibri" w:cs="Calibri"/>
                <w:sz w:val="26"/>
                <w:szCs w:val="26"/>
              </w:rPr>
              <w:t xml:space="preserve"> </w:t>
            </w:r>
            <w:proofErr w:type="spellStart"/>
            <w:r w:rsidRPr="00041EE1">
              <w:rPr>
                <w:rFonts w:ascii="Calibri" w:eastAsia="Franklin Gothic Medium" w:hAnsi="Calibri" w:cs="Calibri"/>
                <w:sz w:val="26"/>
                <w:szCs w:val="26"/>
              </w:rPr>
              <w:t>Justiție</w:t>
            </w:r>
            <w:proofErr w:type="spellEnd"/>
          </w:p>
        </w:tc>
        <w:tc>
          <w:tcPr>
            <w:tcW w:w="4860" w:type="dxa"/>
          </w:tcPr>
          <w:p w14:paraId="54E24514" w14:textId="77777777" w:rsidR="00041EE1" w:rsidRPr="00041EE1" w:rsidRDefault="00041EE1" w:rsidP="00041EE1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proofErr w:type="spellStart"/>
            <w:r w:rsidRPr="00041EE1">
              <w:rPr>
                <w:rFonts w:ascii="Calibri" w:hAnsi="Calibri" w:cs="Calibri"/>
                <w:sz w:val="26"/>
                <w:szCs w:val="26"/>
              </w:rPr>
              <w:t>Completarea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</w:rPr>
              <w:t xml:space="preserve">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</w:rPr>
              <w:t>textului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</w:rPr>
              <w:t xml:space="preserve">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</w:rPr>
              <w:t>astfel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</w:rPr>
              <w:t xml:space="preserve">: </w:t>
            </w:r>
          </w:p>
          <w:p w14:paraId="57F73D95" w14:textId="0780F7F9" w:rsidR="00041EE1" w:rsidRPr="00041EE1" w:rsidRDefault="00041EE1" w:rsidP="00041EE1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 xml:space="preserve">               (3)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>În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 xml:space="preserve"> termen de 48 de ore de la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>publicarea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 xml:space="preserve">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>listei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 xml:space="preserve">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>privind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 xml:space="preserve">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>rezultatele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 xml:space="preserve">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>verificării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 xml:space="preserve">,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>candidații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 xml:space="preserve"> pot formula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>contestații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 xml:space="preserve">.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lastRenderedPageBreak/>
              <w:t>Contestațiile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 xml:space="preserve">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>privind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 xml:space="preserve">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>rezultatele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 xml:space="preserve">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>verificării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 xml:space="preserve"> se transmit,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>prin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 xml:space="preserve">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>intermediul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 xml:space="preserve">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>poștei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 xml:space="preserve">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>electronice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 xml:space="preserve">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>sau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 xml:space="preserve">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>prin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 xml:space="preserve"> fax,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>comisiei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 xml:space="preserve"> de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>organizare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 xml:space="preserve"> a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>concursului</w:t>
            </w:r>
            <w:proofErr w:type="spellEnd"/>
            <w:r w:rsidRPr="00041EE1">
              <w:rPr>
                <w:rFonts w:ascii="Calibri" w:hAnsi="Calibri" w:cs="Calibri"/>
                <w:color w:val="33333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041EE1">
              <w:rPr>
                <w:rFonts w:ascii="Calibri" w:hAnsi="Calibri" w:cs="Calibri"/>
                <w:b/>
                <w:color w:val="333333"/>
                <w:sz w:val="26"/>
                <w:szCs w:val="26"/>
                <w:shd w:val="clear" w:color="auto" w:fill="FFFFFF"/>
              </w:rPr>
              <w:t>sau</w:t>
            </w:r>
            <w:proofErr w:type="spellEnd"/>
            <w:r w:rsidRPr="00041EE1">
              <w:rPr>
                <w:rFonts w:ascii="Calibri" w:hAnsi="Calibri" w:cs="Calibri"/>
                <w:b/>
                <w:color w:val="333333"/>
                <w:sz w:val="26"/>
                <w:szCs w:val="26"/>
                <w:shd w:val="clear" w:color="auto" w:fill="FFFFFF"/>
              </w:rPr>
              <w:t xml:space="preserve"> se </w:t>
            </w:r>
            <w:proofErr w:type="spellStart"/>
            <w:r w:rsidRPr="00041EE1">
              <w:rPr>
                <w:rFonts w:ascii="Calibri" w:hAnsi="Calibri" w:cs="Calibri"/>
                <w:b/>
                <w:color w:val="333333"/>
                <w:sz w:val="26"/>
                <w:szCs w:val="26"/>
                <w:shd w:val="clear" w:color="auto" w:fill="FFFFFF"/>
              </w:rPr>
              <w:t>depun</w:t>
            </w:r>
            <w:proofErr w:type="spellEnd"/>
            <w:r w:rsidRPr="00041EE1">
              <w:rPr>
                <w:rFonts w:ascii="Calibri" w:hAnsi="Calibri" w:cs="Calibri"/>
                <w:b/>
                <w:color w:val="333333"/>
                <w:sz w:val="26"/>
                <w:szCs w:val="26"/>
                <w:shd w:val="clear" w:color="auto" w:fill="FFFFFF"/>
              </w:rPr>
              <w:t xml:space="preserve"> la </w:t>
            </w:r>
            <w:proofErr w:type="spellStart"/>
            <w:r w:rsidRPr="00041EE1">
              <w:rPr>
                <w:rFonts w:ascii="Calibri" w:hAnsi="Calibri" w:cs="Calibri"/>
                <w:b/>
                <w:color w:val="333333"/>
                <w:sz w:val="26"/>
                <w:szCs w:val="26"/>
                <w:shd w:val="clear" w:color="auto" w:fill="FFFFFF"/>
              </w:rPr>
              <w:t>curţile</w:t>
            </w:r>
            <w:proofErr w:type="spellEnd"/>
            <w:r w:rsidRPr="00041EE1">
              <w:rPr>
                <w:rFonts w:ascii="Calibri" w:hAnsi="Calibri" w:cs="Calibri"/>
                <w:b/>
                <w:color w:val="333333"/>
                <w:sz w:val="26"/>
                <w:szCs w:val="26"/>
                <w:shd w:val="clear" w:color="auto" w:fill="FFFFFF"/>
              </w:rPr>
              <w:t xml:space="preserve"> de </w:t>
            </w:r>
            <w:proofErr w:type="spellStart"/>
            <w:r w:rsidRPr="00041EE1">
              <w:rPr>
                <w:rFonts w:ascii="Calibri" w:hAnsi="Calibri" w:cs="Calibri"/>
                <w:b/>
                <w:color w:val="333333"/>
                <w:sz w:val="26"/>
                <w:szCs w:val="26"/>
                <w:shd w:val="clear" w:color="auto" w:fill="FFFFFF"/>
              </w:rPr>
              <w:t>apel</w:t>
            </w:r>
            <w:proofErr w:type="spellEnd"/>
            <w:r w:rsidRPr="00041EE1">
              <w:rPr>
                <w:rFonts w:ascii="Calibri" w:hAnsi="Calibri" w:cs="Calibri"/>
                <w:b/>
                <w:color w:val="33333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041EE1">
              <w:rPr>
                <w:rFonts w:ascii="Calibri" w:hAnsi="Calibri" w:cs="Calibri"/>
                <w:b/>
                <w:color w:val="333333"/>
                <w:sz w:val="26"/>
                <w:szCs w:val="26"/>
                <w:shd w:val="clear" w:color="auto" w:fill="FFFFFF"/>
              </w:rPr>
              <w:t>în</w:t>
            </w:r>
            <w:proofErr w:type="spellEnd"/>
            <w:r w:rsidRPr="00041EE1">
              <w:rPr>
                <w:rFonts w:ascii="Calibri" w:hAnsi="Calibri" w:cs="Calibri"/>
                <w:b/>
                <w:color w:val="333333"/>
                <w:sz w:val="26"/>
                <w:szCs w:val="26"/>
                <w:shd w:val="clear" w:color="auto" w:fill="FFFFFF"/>
              </w:rPr>
              <w:t xml:space="preserve"> raza </w:t>
            </w:r>
            <w:proofErr w:type="spellStart"/>
            <w:r w:rsidRPr="00041EE1">
              <w:rPr>
                <w:rFonts w:ascii="Calibri" w:hAnsi="Calibri" w:cs="Calibri"/>
                <w:b/>
                <w:color w:val="333333"/>
                <w:sz w:val="26"/>
                <w:szCs w:val="26"/>
                <w:shd w:val="clear" w:color="auto" w:fill="FFFFFF"/>
              </w:rPr>
              <w:t>cărora</w:t>
            </w:r>
            <w:proofErr w:type="spellEnd"/>
            <w:r w:rsidRPr="00041EE1">
              <w:rPr>
                <w:rFonts w:ascii="Calibri" w:hAnsi="Calibri" w:cs="Calibri"/>
                <w:b/>
                <w:color w:val="33333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041EE1">
              <w:rPr>
                <w:rFonts w:ascii="Calibri" w:hAnsi="Calibri" w:cs="Calibri"/>
                <w:b/>
                <w:color w:val="333333"/>
                <w:sz w:val="26"/>
                <w:szCs w:val="26"/>
                <w:shd w:val="clear" w:color="auto" w:fill="FFFFFF"/>
              </w:rPr>
              <w:t>există</w:t>
            </w:r>
            <w:proofErr w:type="spellEnd"/>
            <w:r w:rsidRPr="00041EE1">
              <w:rPr>
                <w:rFonts w:ascii="Calibri" w:hAnsi="Calibri" w:cs="Calibri"/>
                <w:b/>
                <w:color w:val="33333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041EE1">
              <w:rPr>
                <w:rFonts w:ascii="Calibri" w:hAnsi="Calibri" w:cs="Calibri"/>
                <w:b/>
                <w:color w:val="333333"/>
                <w:sz w:val="26"/>
                <w:szCs w:val="26"/>
                <w:shd w:val="clear" w:color="auto" w:fill="FFFFFF"/>
              </w:rPr>
              <w:t>posturile</w:t>
            </w:r>
            <w:proofErr w:type="spellEnd"/>
            <w:r w:rsidRPr="00041EE1">
              <w:rPr>
                <w:rFonts w:ascii="Calibri" w:hAnsi="Calibri" w:cs="Calibri"/>
                <w:b/>
                <w:color w:val="33333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041EE1">
              <w:rPr>
                <w:rFonts w:ascii="Calibri" w:hAnsi="Calibri" w:cs="Calibri"/>
                <w:b/>
                <w:color w:val="333333"/>
                <w:sz w:val="26"/>
                <w:szCs w:val="26"/>
                <w:shd w:val="clear" w:color="auto" w:fill="FFFFFF"/>
              </w:rPr>
              <w:t>scoase</w:t>
            </w:r>
            <w:proofErr w:type="spellEnd"/>
            <w:r w:rsidRPr="00041EE1">
              <w:rPr>
                <w:rFonts w:ascii="Calibri" w:hAnsi="Calibri" w:cs="Calibri"/>
                <w:b/>
                <w:color w:val="333333"/>
                <w:sz w:val="26"/>
                <w:szCs w:val="26"/>
                <w:shd w:val="clear" w:color="auto" w:fill="FFFFFF"/>
              </w:rPr>
              <w:t xml:space="preserve"> la concurs, care le </w:t>
            </w:r>
            <w:proofErr w:type="spellStart"/>
            <w:r w:rsidRPr="00041EE1">
              <w:rPr>
                <w:rFonts w:ascii="Calibri" w:hAnsi="Calibri" w:cs="Calibri"/>
                <w:b/>
                <w:color w:val="333333"/>
                <w:sz w:val="26"/>
                <w:szCs w:val="26"/>
                <w:shd w:val="clear" w:color="auto" w:fill="FFFFFF"/>
              </w:rPr>
              <w:t>înaintează</w:t>
            </w:r>
            <w:proofErr w:type="spellEnd"/>
            <w:r w:rsidRPr="00041EE1">
              <w:rPr>
                <w:rFonts w:ascii="Calibri" w:hAnsi="Calibri" w:cs="Calibri"/>
                <w:b/>
                <w:color w:val="333333"/>
                <w:sz w:val="26"/>
                <w:szCs w:val="26"/>
                <w:shd w:val="clear" w:color="auto" w:fill="FFFFFF"/>
              </w:rPr>
              <w:t xml:space="preserve"> de </w:t>
            </w:r>
            <w:proofErr w:type="spellStart"/>
            <w:r w:rsidRPr="00041EE1">
              <w:rPr>
                <w:rFonts w:ascii="Calibri" w:hAnsi="Calibri" w:cs="Calibri"/>
                <w:b/>
                <w:color w:val="333333"/>
                <w:sz w:val="26"/>
                <w:szCs w:val="26"/>
                <w:shd w:val="clear" w:color="auto" w:fill="FFFFFF"/>
              </w:rPr>
              <w:t>îndată</w:t>
            </w:r>
            <w:proofErr w:type="spellEnd"/>
            <w:r w:rsidRPr="00041EE1">
              <w:rPr>
                <w:rFonts w:ascii="Calibri" w:hAnsi="Calibri" w:cs="Calibri"/>
                <w:b/>
                <w:color w:val="33333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041EE1">
              <w:rPr>
                <w:rFonts w:ascii="Calibri" w:hAnsi="Calibri" w:cs="Calibri"/>
                <w:b/>
                <w:color w:val="333333"/>
                <w:sz w:val="26"/>
                <w:szCs w:val="26"/>
                <w:shd w:val="clear" w:color="auto" w:fill="FFFFFF"/>
              </w:rPr>
              <w:t>comisiei</w:t>
            </w:r>
            <w:proofErr w:type="spellEnd"/>
            <w:r w:rsidRPr="00041EE1">
              <w:rPr>
                <w:rFonts w:ascii="Calibri" w:hAnsi="Calibri" w:cs="Calibri"/>
                <w:b/>
                <w:color w:val="333333"/>
                <w:sz w:val="26"/>
                <w:szCs w:val="26"/>
                <w:shd w:val="clear" w:color="auto" w:fill="FFFFFF"/>
              </w:rPr>
              <w:t xml:space="preserve"> de </w:t>
            </w:r>
            <w:proofErr w:type="spellStart"/>
            <w:r w:rsidRPr="00041EE1">
              <w:rPr>
                <w:rFonts w:ascii="Calibri" w:hAnsi="Calibri" w:cs="Calibri"/>
                <w:b/>
                <w:color w:val="333333"/>
                <w:sz w:val="26"/>
                <w:szCs w:val="26"/>
                <w:shd w:val="clear" w:color="auto" w:fill="FFFFFF"/>
              </w:rPr>
              <w:t>organizare</w:t>
            </w:r>
            <w:proofErr w:type="spellEnd"/>
            <w:r w:rsidRPr="00041EE1">
              <w:rPr>
                <w:rFonts w:ascii="Calibri" w:hAnsi="Calibri" w:cs="Calibri"/>
                <w:b/>
                <w:color w:val="333333"/>
                <w:sz w:val="26"/>
                <w:szCs w:val="26"/>
                <w:shd w:val="clear" w:color="auto" w:fill="FFFFFF"/>
              </w:rPr>
              <w:t xml:space="preserve"> a </w:t>
            </w:r>
            <w:proofErr w:type="spellStart"/>
            <w:r w:rsidRPr="00041EE1">
              <w:rPr>
                <w:rFonts w:ascii="Calibri" w:hAnsi="Calibri" w:cs="Calibri"/>
                <w:b/>
                <w:color w:val="333333"/>
                <w:sz w:val="26"/>
                <w:szCs w:val="26"/>
                <w:shd w:val="clear" w:color="auto" w:fill="FFFFFF"/>
              </w:rPr>
              <w:t>concursului</w:t>
            </w:r>
            <w:proofErr w:type="spellEnd"/>
            <w:r w:rsidRPr="00041EE1">
              <w:rPr>
                <w:rFonts w:ascii="Calibri" w:hAnsi="Calibri" w:cs="Calibri"/>
                <w:b/>
                <w:color w:val="333333"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4230" w:type="dxa"/>
          </w:tcPr>
          <w:p w14:paraId="43026A73" w14:textId="351324FD" w:rsidR="00041EE1" w:rsidRPr="00041EE1" w:rsidRDefault="00041EE1" w:rsidP="00041EE1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proofErr w:type="spellStart"/>
            <w:r w:rsidRPr="00041EE1">
              <w:rPr>
                <w:rFonts w:ascii="Calibri" w:hAnsi="Calibri" w:cs="Calibri"/>
                <w:sz w:val="26"/>
                <w:szCs w:val="26"/>
              </w:rPr>
              <w:lastRenderedPageBreak/>
              <w:t>Completarea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</w:rPr>
              <w:t xml:space="preserve">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</w:rPr>
              <w:t>textului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</w:rPr>
              <w:t xml:space="preserve"> se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</w:rPr>
              <w:t>impune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</w:rPr>
              <w:t xml:space="preserve">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</w:rPr>
              <w:t>pentru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</w:rPr>
              <w:t xml:space="preserve"> ca art. 7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</w:rPr>
              <w:t>alin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</w:rPr>
              <w:t xml:space="preserve">. (3) din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</w:rPr>
              <w:t>prezentul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</w:rPr>
              <w:t xml:space="preserve">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</w:rPr>
              <w:t>Regulament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</w:rPr>
              <w:t xml:space="preserve">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</w:rPr>
              <w:t>să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</w:rPr>
              <w:t xml:space="preserve">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</w:rPr>
              <w:t>concorde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</w:rPr>
              <w:t xml:space="preserve"> cu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</w:rPr>
              <w:lastRenderedPageBreak/>
              <w:t>dispozițiile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</w:rPr>
              <w:t xml:space="preserve"> art. 22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</w:rPr>
              <w:t>alin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</w:rPr>
              <w:t xml:space="preserve">. (3) rap. la art. 10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</w:rPr>
              <w:t>alin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</w:rPr>
              <w:t xml:space="preserve">. (3) din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</w:rPr>
              <w:t>Legea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</w:rPr>
              <w:t xml:space="preserve"> nr. 11/2024.</w:t>
            </w:r>
          </w:p>
        </w:tc>
      </w:tr>
      <w:tr w:rsidR="00041EE1" w:rsidRPr="00041EE1" w14:paraId="49106EC1" w14:textId="77777777" w:rsidTr="00DB5476">
        <w:tc>
          <w:tcPr>
            <w:tcW w:w="810" w:type="dxa"/>
          </w:tcPr>
          <w:p w14:paraId="4F315E5C" w14:textId="1C5B9380" w:rsidR="00041EE1" w:rsidRPr="00041EE1" w:rsidRDefault="00041EE1" w:rsidP="00041EE1">
            <w:pPr>
              <w:rPr>
                <w:rFonts w:ascii="Calibri" w:hAnsi="Calibri" w:cs="Calibri"/>
                <w:sz w:val="26"/>
                <w:szCs w:val="26"/>
              </w:rPr>
            </w:pPr>
            <w:r w:rsidRPr="00041EE1">
              <w:rPr>
                <w:rFonts w:ascii="Calibri" w:hAnsi="Calibri" w:cs="Calibri"/>
                <w:sz w:val="26"/>
                <w:szCs w:val="26"/>
              </w:rPr>
              <w:lastRenderedPageBreak/>
              <w:t>4.</w:t>
            </w:r>
          </w:p>
        </w:tc>
        <w:tc>
          <w:tcPr>
            <w:tcW w:w="2160" w:type="dxa"/>
          </w:tcPr>
          <w:p w14:paraId="5591AA02" w14:textId="77777777" w:rsidR="00041EE1" w:rsidRPr="00041EE1" w:rsidRDefault="00041EE1" w:rsidP="00041EE1">
            <w:pPr>
              <w:spacing w:line="276" w:lineRule="auto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041EE1">
              <w:rPr>
                <w:rFonts w:ascii="Calibri" w:hAnsi="Calibri" w:cs="Calibri"/>
                <w:sz w:val="26"/>
                <w:szCs w:val="26"/>
              </w:rPr>
              <w:t xml:space="preserve">Art. 19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</w:rPr>
              <w:t>alin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</w:rPr>
              <w:t>. (1)</w:t>
            </w:r>
          </w:p>
          <w:p w14:paraId="33FDC7EA" w14:textId="1284D074" w:rsidR="00041EE1" w:rsidRPr="00041EE1" w:rsidRDefault="00041EE1" w:rsidP="00041EE1">
            <w:pPr>
              <w:shd w:val="clear" w:color="auto" w:fill="FFFFFF"/>
              <w:jc w:val="both"/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2610" w:type="dxa"/>
          </w:tcPr>
          <w:p w14:paraId="29EB2357" w14:textId="4F220A60" w:rsidR="00041EE1" w:rsidRPr="00041EE1" w:rsidRDefault="00041EE1" w:rsidP="00041EE1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proofErr w:type="spellStart"/>
            <w:r w:rsidRPr="00041EE1">
              <w:rPr>
                <w:rFonts w:ascii="Calibri" w:eastAsia="Franklin Gothic Medium" w:hAnsi="Calibri" w:cs="Calibri"/>
                <w:sz w:val="26"/>
                <w:szCs w:val="26"/>
              </w:rPr>
              <w:t>Parchetul</w:t>
            </w:r>
            <w:proofErr w:type="spellEnd"/>
            <w:r w:rsidRPr="00041EE1">
              <w:rPr>
                <w:rFonts w:ascii="Calibri" w:eastAsia="Franklin Gothic Medium" w:hAnsi="Calibri" w:cs="Calibri"/>
                <w:sz w:val="26"/>
                <w:szCs w:val="26"/>
              </w:rPr>
              <w:t xml:space="preserve"> de pe </w:t>
            </w:r>
            <w:proofErr w:type="spellStart"/>
            <w:r w:rsidRPr="00041EE1">
              <w:rPr>
                <w:rFonts w:ascii="Calibri" w:eastAsia="Franklin Gothic Medium" w:hAnsi="Calibri" w:cs="Calibri"/>
                <w:sz w:val="26"/>
                <w:szCs w:val="26"/>
              </w:rPr>
              <w:t>lângă</w:t>
            </w:r>
            <w:proofErr w:type="spellEnd"/>
            <w:r w:rsidRPr="00041EE1">
              <w:rPr>
                <w:rFonts w:ascii="Calibri" w:eastAsia="Franklin Gothic Medium" w:hAnsi="Calibri" w:cs="Calibri"/>
                <w:sz w:val="26"/>
                <w:szCs w:val="26"/>
              </w:rPr>
              <w:t xml:space="preserve"> </w:t>
            </w:r>
            <w:proofErr w:type="spellStart"/>
            <w:r w:rsidRPr="00041EE1">
              <w:rPr>
                <w:rFonts w:ascii="Calibri" w:eastAsia="Franklin Gothic Medium" w:hAnsi="Calibri" w:cs="Calibri"/>
                <w:sz w:val="26"/>
                <w:szCs w:val="26"/>
              </w:rPr>
              <w:t>Înalta</w:t>
            </w:r>
            <w:proofErr w:type="spellEnd"/>
            <w:r w:rsidRPr="00041EE1">
              <w:rPr>
                <w:rFonts w:ascii="Calibri" w:eastAsia="Franklin Gothic Medium" w:hAnsi="Calibri" w:cs="Calibri"/>
                <w:sz w:val="26"/>
                <w:szCs w:val="26"/>
              </w:rPr>
              <w:t xml:space="preserve"> Curte de </w:t>
            </w:r>
            <w:proofErr w:type="spellStart"/>
            <w:r w:rsidRPr="00041EE1">
              <w:rPr>
                <w:rFonts w:ascii="Calibri" w:eastAsia="Franklin Gothic Medium" w:hAnsi="Calibri" w:cs="Calibri"/>
                <w:sz w:val="26"/>
                <w:szCs w:val="26"/>
              </w:rPr>
              <w:t>Casație</w:t>
            </w:r>
            <w:proofErr w:type="spellEnd"/>
            <w:r w:rsidRPr="00041EE1">
              <w:rPr>
                <w:rFonts w:ascii="Calibri" w:eastAsia="Franklin Gothic Medium" w:hAnsi="Calibri" w:cs="Calibri"/>
                <w:sz w:val="26"/>
                <w:szCs w:val="26"/>
              </w:rPr>
              <w:t xml:space="preserve"> </w:t>
            </w:r>
            <w:proofErr w:type="spellStart"/>
            <w:r w:rsidRPr="00041EE1">
              <w:rPr>
                <w:rFonts w:ascii="Calibri" w:eastAsia="Franklin Gothic Medium" w:hAnsi="Calibri" w:cs="Calibri"/>
                <w:sz w:val="26"/>
                <w:szCs w:val="26"/>
              </w:rPr>
              <w:t>și</w:t>
            </w:r>
            <w:proofErr w:type="spellEnd"/>
            <w:r w:rsidRPr="00041EE1">
              <w:rPr>
                <w:rFonts w:ascii="Calibri" w:eastAsia="Franklin Gothic Medium" w:hAnsi="Calibri" w:cs="Calibri"/>
                <w:sz w:val="26"/>
                <w:szCs w:val="26"/>
              </w:rPr>
              <w:t xml:space="preserve"> </w:t>
            </w:r>
            <w:proofErr w:type="spellStart"/>
            <w:r w:rsidRPr="00041EE1">
              <w:rPr>
                <w:rFonts w:ascii="Calibri" w:eastAsia="Franklin Gothic Medium" w:hAnsi="Calibri" w:cs="Calibri"/>
                <w:sz w:val="26"/>
                <w:szCs w:val="26"/>
              </w:rPr>
              <w:t>Justiție</w:t>
            </w:r>
            <w:proofErr w:type="spellEnd"/>
          </w:p>
        </w:tc>
        <w:tc>
          <w:tcPr>
            <w:tcW w:w="4860" w:type="dxa"/>
          </w:tcPr>
          <w:p w14:paraId="75224794" w14:textId="77777777" w:rsidR="00041EE1" w:rsidRPr="00041EE1" w:rsidRDefault="00041EE1" w:rsidP="00041EE1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proofErr w:type="spellStart"/>
            <w:r w:rsidRPr="00041EE1">
              <w:rPr>
                <w:rFonts w:ascii="Calibri" w:hAnsi="Calibri" w:cs="Calibri"/>
                <w:sz w:val="26"/>
                <w:szCs w:val="26"/>
              </w:rPr>
              <w:t>Modificarea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</w:rPr>
              <w:t xml:space="preserve">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</w:rPr>
              <w:t>textului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</w:rPr>
              <w:t xml:space="preserve">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</w:rPr>
              <w:t>astfel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</w:rPr>
              <w:t>:</w:t>
            </w:r>
          </w:p>
          <w:p w14:paraId="3F20F97E" w14:textId="77777777" w:rsidR="00041EE1" w:rsidRPr="00041EE1" w:rsidRDefault="00041EE1" w:rsidP="00041EE1">
            <w:pPr>
              <w:shd w:val="clear" w:color="auto" w:fill="FFFFFF"/>
              <w:ind w:firstLine="72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 xml:space="preserve">(1)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>Subiectele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 xml:space="preserve"> de concurs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>vor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 xml:space="preserve"> fi elaborate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>în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 xml:space="preserve">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>ziua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 xml:space="preserve">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>anterioară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 xml:space="preserve">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>concursului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 xml:space="preserve">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>și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 xml:space="preserve">,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>împreună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 xml:space="preserve"> cu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>baremele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 xml:space="preserve"> de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>evaluare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 xml:space="preserve">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>și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 xml:space="preserve">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>notare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 xml:space="preserve">,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>vor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 xml:space="preserve"> fi predate de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>către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 xml:space="preserve">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>președintele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 xml:space="preserve">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>comisiei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 xml:space="preserve"> de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>elaborare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 xml:space="preserve"> a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>subiectelor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 xml:space="preserve">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>și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 xml:space="preserve"> de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>corectare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 xml:space="preserve">,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>în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 xml:space="preserve">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>plicuri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 xml:space="preserve">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>sigilate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 xml:space="preserve">,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>comisiei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 xml:space="preserve"> de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>organizare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 xml:space="preserve"> a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>concursului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 xml:space="preserve">, </w:t>
            </w:r>
            <w:r w:rsidRPr="00041EE1">
              <w:rPr>
                <w:rFonts w:ascii="Calibri" w:hAnsi="Calibri" w:cs="Calibri"/>
                <w:b/>
                <w:sz w:val="26"/>
                <w:szCs w:val="26"/>
                <w:bdr w:val="none" w:sz="0" w:space="0" w:color="auto" w:frame="1"/>
              </w:rPr>
              <w:t xml:space="preserve">cu cel </w:t>
            </w:r>
            <w:proofErr w:type="spellStart"/>
            <w:r w:rsidRPr="00041EE1">
              <w:rPr>
                <w:rFonts w:ascii="Calibri" w:hAnsi="Calibri" w:cs="Calibri"/>
                <w:b/>
                <w:sz w:val="26"/>
                <w:szCs w:val="26"/>
                <w:bdr w:val="none" w:sz="0" w:space="0" w:color="auto" w:frame="1"/>
              </w:rPr>
              <w:t>mult</w:t>
            </w:r>
            <w:proofErr w:type="spellEnd"/>
            <w:r w:rsidRPr="00041EE1">
              <w:rPr>
                <w:rFonts w:ascii="Calibri" w:hAnsi="Calibri" w:cs="Calibri"/>
                <w:b/>
                <w:sz w:val="26"/>
                <w:szCs w:val="26"/>
                <w:bdr w:val="none" w:sz="0" w:space="0" w:color="auto" w:frame="1"/>
              </w:rPr>
              <w:t xml:space="preserve"> 3 ore </w:t>
            </w:r>
            <w:proofErr w:type="spellStart"/>
            <w:r w:rsidRPr="00041EE1">
              <w:rPr>
                <w:rFonts w:ascii="Calibri" w:hAnsi="Calibri" w:cs="Calibri"/>
                <w:b/>
                <w:sz w:val="26"/>
                <w:szCs w:val="26"/>
                <w:bdr w:val="none" w:sz="0" w:space="0" w:color="auto" w:frame="1"/>
              </w:rPr>
              <w:t>înainte</w:t>
            </w:r>
            <w:proofErr w:type="spellEnd"/>
            <w:r w:rsidRPr="00041EE1">
              <w:rPr>
                <w:rFonts w:ascii="Calibri" w:hAnsi="Calibri" w:cs="Calibri"/>
                <w:b/>
                <w:sz w:val="26"/>
                <w:szCs w:val="26"/>
                <w:bdr w:val="none" w:sz="0" w:space="0" w:color="auto" w:frame="1"/>
              </w:rPr>
              <w:t xml:space="preserve"> de </w:t>
            </w:r>
            <w:proofErr w:type="spellStart"/>
            <w:r w:rsidRPr="00041EE1">
              <w:rPr>
                <w:rFonts w:ascii="Calibri" w:hAnsi="Calibri" w:cs="Calibri"/>
                <w:b/>
                <w:sz w:val="26"/>
                <w:szCs w:val="26"/>
                <w:bdr w:val="none" w:sz="0" w:space="0" w:color="auto" w:frame="1"/>
              </w:rPr>
              <w:t>începerea</w:t>
            </w:r>
            <w:proofErr w:type="spellEnd"/>
            <w:r w:rsidRPr="00041EE1">
              <w:rPr>
                <w:rFonts w:ascii="Calibri" w:hAnsi="Calibri" w:cs="Calibri"/>
                <w:b/>
                <w:sz w:val="26"/>
                <w:szCs w:val="26"/>
                <w:bdr w:val="none" w:sz="0" w:space="0" w:color="auto" w:frame="1"/>
              </w:rPr>
              <w:t xml:space="preserve"> </w:t>
            </w:r>
            <w:proofErr w:type="spellStart"/>
            <w:r w:rsidRPr="00041EE1">
              <w:rPr>
                <w:rFonts w:ascii="Calibri" w:hAnsi="Calibri" w:cs="Calibri"/>
                <w:b/>
                <w:sz w:val="26"/>
                <w:szCs w:val="26"/>
                <w:bdr w:val="none" w:sz="0" w:space="0" w:color="auto" w:frame="1"/>
              </w:rPr>
              <w:t>probei</w:t>
            </w:r>
            <w:proofErr w:type="spellEnd"/>
            <w:r w:rsidRPr="00041EE1">
              <w:rPr>
                <w:rFonts w:ascii="Calibri" w:hAnsi="Calibri" w:cs="Calibri"/>
                <w:b/>
                <w:sz w:val="26"/>
                <w:szCs w:val="26"/>
                <w:bdr w:val="none" w:sz="0" w:space="0" w:color="auto" w:frame="1"/>
              </w:rPr>
              <w:t xml:space="preserve"> </w:t>
            </w:r>
            <w:proofErr w:type="spellStart"/>
            <w:r w:rsidRPr="00041EE1">
              <w:rPr>
                <w:rFonts w:ascii="Calibri" w:hAnsi="Calibri" w:cs="Calibri"/>
                <w:b/>
                <w:sz w:val="26"/>
                <w:szCs w:val="26"/>
                <w:bdr w:val="none" w:sz="0" w:space="0" w:color="auto" w:frame="1"/>
              </w:rPr>
              <w:t>scrise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  <w:bdr w:val="none" w:sz="0" w:space="0" w:color="auto" w:frame="1"/>
              </w:rPr>
              <w:t>.</w:t>
            </w:r>
          </w:p>
          <w:p w14:paraId="3CB79773" w14:textId="536CA8EF" w:rsidR="00041EE1" w:rsidRPr="00041EE1" w:rsidRDefault="00041EE1" w:rsidP="00041EE1">
            <w:pPr>
              <w:pStyle w:val="PlainText"/>
              <w:rPr>
                <w:rFonts w:cs="Calibri"/>
                <w:sz w:val="26"/>
                <w:szCs w:val="26"/>
              </w:rPr>
            </w:pPr>
          </w:p>
        </w:tc>
        <w:tc>
          <w:tcPr>
            <w:tcW w:w="4230" w:type="dxa"/>
          </w:tcPr>
          <w:p w14:paraId="7221B84C" w14:textId="77777777" w:rsidR="00041EE1" w:rsidRPr="00041EE1" w:rsidRDefault="00041EE1" w:rsidP="00041EE1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proofErr w:type="spellStart"/>
            <w:r w:rsidRPr="00041EE1">
              <w:rPr>
                <w:rFonts w:ascii="Calibri" w:hAnsi="Calibri" w:cs="Calibri"/>
                <w:sz w:val="26"/>
                <w:szCs w:val="26"/>
              </w:rPr>
              <w:t>Termenul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</w:rPr>
              <w:t xml:space="preserve"> de „ cel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</w:rPr>
              <w:t>puţin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</w:rPr>
              <w:t xml:space="preserve"> 12 ore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</w:rPr>
              <w:t>înainte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</w:rPr>
              <w:t xml:space="preserve"> de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</w:rPr>
              <w:t>începerea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</w:rPr>
              <w:t xml:space="preserve">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</w:rPr>
              <w:t>probei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</w:rPr>
              <w:t xml:space="preserve">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</w:rPr>
              <w:t>scrise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</w:rPr>
              <w:t xml:space="preserve">”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</w:rPr>
              <w:t>este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</w:rPr>
              <w:t xml:space="preserve">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</w:rPr>
              <w:t>nejustificat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</w:rPr>
              <w:t xml:space="preserve"> de mare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</w:rPr>
              <w:t>prin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</w:rPr>
              <w:t xml:space="preserve">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</w:rPr>
              <w:t>raportare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</w:rPr>
              <w:t xml:space="preserve"> la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</w:rPr>
              <w:t>operațiunile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</w:rPr>
              <w:t xml:space="preserve">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</w:rPr>
              <w:t>ce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</w:rPr>
              <w:t xml:space="preserve">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</w:rPr>
              <w:t>trebuie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</w:rPr>
              <w:t xml:space="preserve">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</w:rPr>
              <w:t>efectuate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</w:rPr>
              <w:t xml:space="preserve">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</w:rPr>
              <w:t>în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</w:rPr>
              <w:t xml:space="preserve">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</w:rPr>
              <w:t>această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</w:rPr>
              <w:t xml:space="preserve">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</w:rPr>
              <w:t>perioadă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</w:rPr>
              <w:t xml:space="preserve">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</w:rPr>
              <w:t>şi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</w:rPr>
              <w:t xml:space="preserve">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</w:rPr>
              <w:t>anume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</w:rPr>
              <w:t xml:space="preserve">: 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</w:rPr>
              <w:t>multiplicarea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</w:rPr>
              <w:t xml:space="preserve">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</w:rPr>
              <w:t>subiectelor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</w:rPr>
              <w:t xml:space="preserve"> de concurs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</w:rPr>
              <w:t>şi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</w:rPr>
              <w:t xml:space="preserve"> a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</w:rPr>
              <w:t>baremelor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</w:rPr>
              <w:t xml:space="preserve"> de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</w:rPr>
              <w:t>evaluare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</w:rPr>
              <w:t xml:space="preserve">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</w:rPr>
              <w:t>şi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</w:rPr>
              <w:t xml:space="preserve">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</w:rPr>
              <w:t>notare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</w:rPr>
              <w:t xml:space="preserve">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</w:rPr>
              <w:t>într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</w:rPr>
              <w:t xml:space="preserve">-un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</w:rPr>
              <w:t>număr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</w:rPr>
              <w:t xml:space="preserve">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</w:rPr>
              <w:t>suficient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</w:rPr>
              <w:t xml:space="preserve"> de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</w:rPr>
              <w:t>exemplare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</w:rPr>
              <w:t xml:space="preserve"> -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</w:rPr>
              <w:t>activitate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</w:rPr>
              <w:t xml:space="preserve">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</w:rPr>
              <w:t>ce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</w:rPr>
              <w:t xml:space="preserve"> se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</w:rPr>
              <w:t>întreprinde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</w:rPr>
              <w:t xml:space="preserve">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</w:rPr>
              <w:t>prin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</w:rPr>
              <w:t xml:space="preserve">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</w:rPr>
              <w:t>intermediul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</w:rPr>
              <w:t xml:space="preserve">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</w:rPr>
              <w:t>unor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</w:rPr>
              <w:t xml:space="preserve">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</w:rPr>
              <w:t>echipamente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</w:rPr>
              <w:t xml:space="preserve">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</w:rPr>
              <w:t>electronice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</w:rPr>
              <w:t xml:space="preserve">,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</w:rPr>
              <w:t>introducerea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</w:rPr>
              <w:t xml:space="preserve">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</w:rPr>
              <w:t>acestora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</w:rPr>
              <w:t xml:space="preserve">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</w:rPr>
              <w:t>în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</w:rPr>
              <w:t xml:space="preserve">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</w:rPr>
              <w:t>plicuri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</w:rPr>
              <w:t xml:space="preserve">,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</w:rPr>
              <w:t>sigilarea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</w:rPr>
              <w:t xml:space="preserve">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</w:rPr>
              <w:t>plicurilor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</w:rPr>
              <w:t xml:space="preserve">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</w:rPr>
              <w:t>şi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</w:rPr>
              <w:t xml:space="preserve">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</w:rPr>
              <w:t>distribuirea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</w:rPr>
              <w:t xml:space="preserve"> lor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</w:rPr>
              <w:t>către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</w:rPr>
              <w:t xml:space="preserve">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</w:rPr>
              <w:t>sălile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</w:rPr>
              <w:t xml:space="preserve"> de concurs Un termen de „</w:t>
            </w:r>
            <w:r w:rsidRPr="00041EE1">
              <w:rPr>
                <w:rFonts w:ascii="Calibri" w:hAnsi="Calibri" w:cs="Calibri"/>
                <w:b/>
                <w:sz w:val="26"/>
                <w:szCs w:val="26"/>
              </w:rPr>
              <w:t xml:space="preserve">cel </w:t>
            </w:r>
            <w:proofErr w:type="spellStart"/>
            <w:r w:rsidRPr="00041EE1">
              <w:rPr>
                <w:rFonts w:ascii="Calibri" w:hAnsi="Calibri" w:cs="Calibri"/>
                <w:b/>
                <w:sz w:val="26"/>
                <w:szCs w:val="26"/>
              </w:rPr>
              <w:t>mult</w:t>
            </w:r>
            <w:proofErr w:type="spellEnd"/>
            <w:r w:rsidRPr="00041EE1">
              <w:rPr>
                <w:rFonts w:ascii="Calibri" w:hAnsi="Calibri" w:cs="Calibri"/>
                <w:b/>
                <w:sz w:val="26"/>
                <w:szCs w:val="26"/>
              </w:rPr>
              <w:t xml:space="preserve"> 3 ore”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</w:rPr>
              <w:t>este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</w:rPr>
              <w:t xml:space="preserve">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</w:rPr>
              <w:t>suficient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</w:rPr>
              <w:t xml:space="preserve">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</w:rPr>
              <w:t>pentru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</w:rPr>
              <w:t xml:space="preserve"> 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</w:rPr>
              <w:t>efectuarea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</w:rPr>
              <w:t xml:space="preserve">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</w:rPr>
              <w:t>activităţilor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</w:rPr>
              <w:t xml:space="preserve">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</w:rPr>
              <w:t>prezentate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</w:rPr>
              <w:t xml:space="preserve">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</w:rPr>
              <w:t>mai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</w:rPr>
              <w:t xml:space="preserve"> sus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</w:rPr>
              <w:t>şi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</w:rPr>
              <w:t xml:space="preserve">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</w:rPr>
              <w:t>este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</w:rPr>
              <w:t xml:space="preserve">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</w:rPr>
              <w:t>în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</w:rPr>
              <w:t xml:space="preserve">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</w:rPr>
              <w:t>măsură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</w:rPr>
              <w:t xml:space="preserve">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</w:rPr>
              <w:t>să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</w:rPr>
              <w:t xml:space="preserve">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</w:rPr>
              <w:t>înlăture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</w:rPr>
              <w:t xml:space="preserve">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</w:rPr>
              <w:t>orice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</w:rPr>
              <w:t xml:space="preserve">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</w:rPr>
              <w:t>suspiciune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</w:rPr>
              <w:t xml:space="preserve">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</w:rPr>
              <w:t>privind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</w:rPr>
              <w:t xml:space="preserve">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</w:rPr>
              <w:t>corectitudinea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</w:rPr>
              <w:t xml:space="preserve">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</w:rPr>
              <w:t>desfăşurării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</w:rPr>
              <w:t xml:space="preserve"> </w:t>
            </w:r>
            <w:proofErr w:type="spellStart"/>
            <w:r w:rsidRPr="00041EE1">
              <w:rPr>
                <w:rFonts w:ascii="Calibri" w:hAnsi="Calibri" w:cs="Calibri"/>
                <w:sz w:val="26"/>
                <w:szCs w:val="26"/>
              </w:rPr>
              <w:t>concursului</w:t>
            </w:r>
            <w:proofErr w:type="spellEnd"/>
            <w:r w:rsidRPr="00041EE1">
              <w:rPr>
                <w:rFonts w:ascii="Calibri" w:hAnsi="Calibri" w:cs="Calibri"/>
                <w:sz w:val="26"/>
                <w:szCs w:val="26"/>
              </w:rPr>
              <w:t>.</w:t>
            </w:r>
          </w:p>
          <w:p w14:paraId="6A39DE42" w14:textId="12A83E70" w:rsidR="00041EE1" w:rsidRPr="00041EE1" w:rsidRDefault="00041EE1" w:rsidP="00041EE1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proofErr w:type="spellStart"/>
            <w:r w:rsidRPr="00041EE1">
              <w:rPr>
                <w:rFonts w:ascii="Calibri" w:hAnsi="Calibri" w:cs="Calibri"/>
                <w:b/>
                <w:sz w:val="26"/>
                <w:szCs w:val="26"/>
              </w:rPr>
              <w:lastRenderedPageBreak/>
              <w:t>Menționăm</w:t>
            </w:r>
            <w:proofErr w:type="spellEnd"/>
            <w:r w:rsidRPr="00041EE1">
              <w:rPr>
                <w:rFonts w:ascii="Calibri" w:hAnsi="Calibri" w:cs="Calibri"/>
                <w:b/>
                <w:sz w:val="26"/>
                <w:szCs w:val="26"/>
              </w:rPr>
              <w:t xml:space="preserve"> </w:t>
            </w:r>
            <w:proofErr w:type="spellStart"/>
            <w:r w:rsidRPr="00041EE1">
              <w:rPr>
                <w:rFonts w:ascii="Calibri" w:hAnsi="Calibri" w:cs="Calibri"/>
                <w:b/>
                <w:sz w:val="26"/>
                <w:szCs w:val="26"/>
              </w:rPr>
              <w:t>că</w:t>
            </w:r>
            <w:proofErr w:type="spellEnd"/>
            <w:r w:rsidRPr="00041EE1">
              <w:rPr>
                <w:rFonts w:ascii="Calibri" w:hAnsi="Calibri" w:cs="Calibri"/>
                <w:b/>
                <w:sz w:val="26"/>
                <w:szCs w:val="26"/>
              </w:rPr>
              <w:t xml:space="preserve"> o </w:t>
            </w:r>
            <w:proofErr w:type="spellStart"/>
            <w:r w:rsidRPr="00041EE1">
              <w:rPr>
                <w:rFonts w:ascii="Calibri" w:hAnsi="Calibri" w:cs="Calibri"/>
                <w:b/>
                <w:sz w:val="26"/>
                <w:szCs w:val="26"/>
              </w:rPr>
              <w:t>propunere</w:t>
            </w:r>
            <w:proofErr w:type="spellEnd"/>
            <w:r w:rsidRPr="00041EE1">
              <w:rPr>
                <w:rFonts w:ascii="Calibri" w:hAnsi="Calibri" w:cs="Calibri"/>
                <w:b/>
                <w:sz w:val="26"/>
                <w:szCs w:val="26"/>
              </w:rPr>
              <w:t xml:space="preserve"> </w:t>
            </w:r>
            <w:proofErr w:type="spellStart"/>
            <w:r w:rsidRPr="00041EE1">
              <w:rPr>
                <w:rFonts w:ascii="Calibri" w:hAnsi="Calibri" w:cs="Calibri"/>
                <w:b/>
                <w:sz w:val="26"/>
                <w:szCs w:val="26"/>
              </w:rPr>
              <w:t>similară</w:t>
            </w:r>
            <w:proofErr w:type="spellEnd"/>
            <w:r w:rsidRPr="00041EE1">
              <w:rPr>
                <w:rFonts w:ascii="Calibri" w:hAnsi="Calibri" w:cs="Calibri"/>
                <w:b/>
                <w:sz w:val="26"/>
                <w:szCs w:val="26"/>
              </w:rPr>
              <w:t xml:space="preserve"> a </w:t>
            </w:r>
            <w:proofErr w:type="spellStart"/>
            <w:r w:rsidRPr="00041EE1">
              <w:rPr>
                <w:rFonts w:ascii="Calibri" w:hAnsi="Calibri" w:cs="Calibri"/>
                <w:b/>
                <w:sz w:val="26"/>
                <w:szCs w:val="26"/>
              </w:rPr>
              <w:t>fost</w:t>
            </w:r>
            <w:proofErr w:type="spellEnd"/>
            <w:r w:rsidRPr="00041EE1">
              <w:rPr>
                <w:rFonts w:ascii="Calibri" w:hAnsi="Calibri" w:cs="Calibri"/>
                <w:b/>
                <w:sz w:val="26"/>
                <w:szCs w:val="26"/>
              </w:rPr>
              <w:t xml:space="preserve"> </w:t>
            </w:r>
            <w:proofErr w:type="spellStart"/>
            <w:r w:rsidRPr="00041EE1">
              <w:rPr>
                <w:rFonts w:ascii="Calibri" w:hAnsi="Calibri" w:cs="Calibri"/>
                <w:b/>
                <w:sz w:val="26"/>
                <w:szCs w:val="26"/>
              </w:rPr>
              <w:t>formulată</w:t>
            </w:r>
            <w:proofErr w:type="spellEnd"/>
            <w:r w:rsidRPr="00041EE1">
              <w:rPr>
                <w:rFonts w:ascii="Calibri" w:hAnsi="Calibri" w:cs="Calibri"/>
                <w:b/>
                <w:sz w:val="26"/>
                <w:szCs w:val="26"/>
              </w:rPr>
              <w:t xml:space="preserve"> </w:t>
            </w:r>
            <w:proofErr w:type="spellStart"/>
            <w:r w:rsidRPr="00041EE1">
              <w:rPr>
                <w:rFonts w:ascii="Calibri" w:hAnsi="Calibri" w:cs="Calibri"/>
                <w:b/>
                <w:sz w:val="26"/>
                <w:szCs w:val="26"/>
              </w:rPr>
              <w:t>și</w:t>
            </w:r>
            <w:proofErr w:type="spellEnd"/>
            <w:r w:rsidRPr="00041EE1">
              <w:rPr>
                <w:rFonts w:ascii="Calibri" w:hAnsi="Calibri" w:cs="Calibri"/>
                <w:b/>
                <w:sz w:val="26"/>
                <w:szCs w:val="26"/>
              </w:rPr>
              <w:t xml:space="preserve"> </w:t>
            </w:r>
            <w:proofErr w:type="spellStart"/>
            <w:r w:rsidRPr="00041EE1">
              <w:rPr>
                <w:rFonts w:ascii="Calibri" w:hAnsi="Calibri" w:cs="Calibri"/>
                <w:b/>
                <w:sz w:val="26"/>
                <w:szCs w:val="26"/>
              </w:rPr>
              <w:t>în</w:t>
            </w:r>
            <w:proofErr w:type="spellEnd"/>
            <w:r w:rsidRPr="00041EE1">
              <w:rPr>
                <w:rFonts w:ascii="Calibri" w:hAnsi="Calibri" w:cs="Calibri"/>
                <w:b/>
                <w:sz w:val="26"/>
                <w:szCs w:val="26"/>
              </w:rPr>
              <w:t xml:space="preserve"> </w:t>
            </w:r>
            <w:proofErr w:type="spellStart"/>
            <w:r w:rsidRPr="00041EE1">
              <w:rPr>
                <w:rFonts w:ascii="Calibri" w:hAnsi="Calibri" w:cs="Calibri"/>
                <w:b/>
                <w:sz w:val="26"/>
                <w:szCs w:val="26"/>
              </w:rPr>
              <w:t>ceea</w:t>
            </w:r>
            <w:proofErr w:type="spellEnd"/>
            <w:r w:rsidRPr="00041EE1">
              <w:rPr>
                <w:rFonts w:ascii="Calibri" w:hAnsi="Calibri" w:cs="Calibri"/>
                <w:b/>
                <w:sz w:val="26"/>
                <w:szCs w:val="26"/>
              </w:rPr>
              <w:t xml:space="preserve"> </w:t>
            </w:r>
            <w:proofErr w:type="spellStart"/>
            <w:r w:rsidRPr="00041EE1">
              <w:rPr>
                <w:rFonts w:ascii="Calibri" w:hAnsi="Calibri" w:cs="Calibri"/>
                <w:b/>
                <w:sz w:val="26"/>
                <w:szCs w:val="26"/>
              </w:rPr>
              <w:t>ce</w:t>
            </w:r>
            <w:proofErr w:type="spellEnd"/>
            <w:r w:rsidRPr="00041EE1">
              <w:rPr>
                <w:rFonts w:ascii="Calibri" w:hAnsi="Calibri" w:cs="Calibri"/>
                <w:b/>
                <w:sz w:val="26"/>
                <w:szCs w:val="26"/>
              </w:rPr>
              <w:t xml:space="preserve"> </w:t>
            </w:r>
            <w:proofErr w:type="spellStart"/>
            <w:r w:rsidRPr="00041EE1">
              <w:rPr>
                <w:rFonts w:ascii="Calibri" w:hAnsi="Calibri" w:cs="Calibri"/>
                <w:b/>
                <w:sz w:val="26"/>
                <w:szCs w:val="26"/>
              </w:rPr>
              <w:t>privește</w:t>
            </w:r>
            <w:proofErr w:type="spellEnd"/>
            <w:r w:rsidRPr="00041EE1">
              <w:rPr>
                <w:rFonts w:ascii="Calibri" w:hAnsi="Calibri" w:cs="Calibri"/>
                <w:b/>
                <w:sz w:val="26"/>
                <w:szCs w:val="26"/>
              </w:rPr>
              <w:t xml:space="preserve"> </w:t>
            </w:r>
            <w:proofErr w:type="spellStart"/>
            <w:r w:rsidRPr="00041EE1">
              <w:rPr>
                <w:rFonts w:ascii="Calibri" w:hAnsi="Calibri" w:cs="Calibri"/>
                <w:b/>
                <w:sz w:val="26"/>
                <w:szCs w:val="26"/>
              </w:rPr>
              <w:t>Regulamentul</w:t>
            </w:r>
            <w:proofErr w:type="spellEnd"/>
            <w:r w:rsidRPr="00041EE1">
              <w:rPr>
                <w:rFonts w:ascii="Calibri" w:hAnsi="Calibri" w:cs="Calibri"/>
                <w:b/>
                <w:sz w:val="26"/>
                <w:szCs w:val="26"/>
              </w:rPr>
              <w:t xml:space="preserve"> </w:t>
            </w:r>
            <w:proofErr w:type="spellStart"/>
            <w:r w:rsidRPr="00041EE1">
              <w:rPr>
                <w:rFonts w:ascii="Calibri" w:hAnsi="Calibri" w:cs="Calibri"/>
                <w:b/>
                <w:bCs/>
                <w:iCs/>
                <w:sz w:val="26"/>
                <w:szCs w:val="26"/>
                <w:bdr w:val="none" w:sz="0" w:space="0" w:color="auto" w:frame="1"/>
              </w:rPr>
              <w:t>privind</w:t>
            </w:r>
            <w:proofErr w:type="spellEnd"/>
            <w:r w:rsidRPr="00041EE1">
              <w:rPr>
                <w:rFonts w:ascii="Calibri" w:hAnsi="Calibri" w:cs="Calibri"/>
                <w:b/>
                <w:bCs/>
                <w:iCs/>
                <w:sz w:val="26"/>
                <w:szCs w:val="26"/>
                <w:bdr w:val="none" w:sz="0" w:space="0" w:color="auto" w:frame="1"/>
              </w:rPr>
              <w:t xml:space="preserve"> </w:t>
            </w:r>
            <w:proofErr w:type="spellStart"/>
            <w:r w:rsidRPr="00041EE1">
              <w:rPr>
                <w:rFonts w:ascii="Calibri" w:hAnsi="Calibri" w:cs="Calibri"/>
                <w:b/>
                <w:bCs/>
                <w:iCs/>
                <w:sz w:val="26"/>
                <w:szCs w:val="26"/>
                <w:bdr w:val="none" w:sz="0" w:space="0" w:color="auto" w:frame="1"/>
              </w:rPr>
              <w:t>organizarea</w:t>
            </w:r>
            <w:proofErr w:type="spellEnd"/>
            <w:r w:rsidRPr="00041EE1">
              <w:rPr>
                <w:rFonts w:ascii="Calibri" w:hAnsi="Calibri" w:cs="Calibri"/>
                <w:b/>
                <w:bCs/>
                <w:iCs/>
                <w:sz w:val="26"/>
                <w:szCs w:val="26"/>
                <w:bdr w:val="none" w:sz="0" w:space="0" w:color="auto" w:frame="1"/>
              </w:rPr>
              <w:t xml:space="preserve"> </w:t>
            </w:r>
            <w:proofErr w:type="spellStart"/>
            <w:r w:rsidRPr="00041EE1">
              <w:rPr>
                <w:rFonts w:ascii="Calibri" w:hAnsi="Calibri" w:cs="Calibri"/>
                <w:b/>
                <w:bCs/>
                <w:iCs/>
                <w:sz w:val="26"/>
                <w:szCs w:val="26"/>
                <w:bdr w:val="none" w:sz="0" w:space="0" w:color="auto" w:frame="1"/>
              </w:rPr>
              <w:t>și</w:t>
            </w:r>
            <w:proofErr w:type="spellEnd"/>
            <w:r w:rsidRPr="00041EE1">
              <w:rPr>
                <w:rFonts w:ascii="Calibri" w:hAnsi="Calibri" w:cs="Calibri"/>
                <w:b/>
                <w:bCs/>
                <w:iCs/>
                <w:sz w:val="26"/>
                <w:szCs w:val="26"/>
                <w:bdr w:val="none" w:sz="0" w:space="0" w:color="auto" w:frame="1"/>
              </w:rPr>
              <w:t xml:space="preserve"> </w:t>
            </w:r>
            <w:proofErr w:type="spellStart"/>
            <w:r w:rsidRPr="00041EE1">
              <w:rPr>
                <w:rFonts w:ascii="Calibri" w:hAnsi="Calibri" w:cs="Calibri"/>
                <w:b/>
                <w:bCs/>
                <w:iCs/>
                <w:sz w:val="26"/>
                <w:szCs w:val="26"/>
                <w:bdr w:val="none" w:sz="0" w:space="0" w:color="auto" w:frame="1"/>
              </w:rPr>
              <w:t>desfășurarea</w:t>
            </w:r>
            <w:proofErr w:type="spellEnd"/>
            <w:r w:rsidRPr="00041EE1">
              <w:rPr>
                <w:rFonts w:ascii="Calibri" w:hAnsi="Calibri" w:cs="Calibri"/>
                <w:b/>
                <w:bCs/>
                <w:iCs/>
                <w:sz w:val="26"/>
                <w:szCs w:val="26"/>
                <w:bdr w:val="none" w:sz="0" w:space="0" w:color="auto" w:frame="1"/>
              </w:rPr>
              <w:t xml:space="preserve"> </w:t>
            </w:r>
            <w:proofErr w:type="spellStart"/>
            <w:r w:rsidRPr="00041EE1">
              <w:rPr>
                <w:rFonts w:ascii="Calibri" w:hAnsi="Calibri" w:cs="Calibri"/>
                <w:b/>
                <w:bCs/>
                <w:iCs/>
                <w:sz w:val="26"/>
                <w:szCs w:val="26"/>
                <w:bdr w:val="none" w:sz="0" w:space="0" w:color="auto" w:frame="1"/>
              </w:rPr>
              <w:t>concursului</w:t>
            </w:r>
            <w:proofErr w:type="spellEnd"/>
            <w:r w:rsidRPr="00041EE1">
              <w:rPr>
                <w:rFonts w:ascii="Calibri" w:hAnsi="Calibri" w:cs="Calibri"/>
                <w:b/>
                <w:bCs/>
                <w:iCs/>
                <w:sz w:val="26"/>
                <w:szCs w:val="26"/>
                <w:bdr w:val="none" w:sz="0" w:space="0" w:color="auto" w:frame="1"/>
              </w:rPr>
              <w:t xml:space="preserve"> </w:t>
            </w:r>
            <w:proofErr w:type="spellStart"/>
            <w:r w:rsidRPr="00041EE1">
              <w:rPr>
                <w:rFonts w:ascii="Calibri" w:hAnsi="Calibri" w:cs="Calibri"/>
                <w:b/>
                <w:bCs/>
                <w:iCs/>
                <w:sz w:val="26"/>
                <w:szCs w:val="26"/>
                <w:bdr w:val="none" w:sz="0" w:space="0" w:color="auto" w:frame="1"/>
              </w:rPr>
              <w:t>pentru</w:t>
            </w:r>
            <w:proofErr w:type="spellEnd"/>
            <w:r w:rsidRPr="00041EE1">
              <w:rPr>
                <w:rFonts w:ascii="Calibri" w:hAnsi="Calibri" w:cs="Calibri"/>
                <w:b/>
                <w:bCs/>
                <w:iCs/>
                <w:sz w:val="26"/>
                <w:szCs w:val="26"/>
                <w:bdr w:val="none" w:sz="0" w:space="0" w:color="auto" w:frame="1"/>
              </w:rPr>
              <w:t xml:space="preserve"> </w:t>
            </w:r>
            <w:proofErr w:type="spellStart"/>
            <w:r w:rsidRPr="00041EE1">
              <w:rPr>
                <w:rFonts w:ascii="Calibri" w:hAnsi="Calibri" w:cs="Calibri"/>
                <w:b/>
                <w:bCs/>
                <w:iCs/>
                <w:sz w:val="26"/>
                <w:szCs w:val="26"/>
                <w:bdr w:val="none" w:sz="0" w:space="0" w:color="auto" w:frame="1"/>
              </w:rPr>
              <w:t>recrutarea</w:t>
            </w:r>
            <w:proofErr w:type="spellEnd"/>
            <w:r w:rsidRPr="00041EE1">
              <w:rPr>
                <w:rFonts w:ascii="Calibri" w:hAnsi="Calibri" w:cs="Calibri"/>
                <w:b/>
                <w:bCs/>
                <w:iCs/>
                <w:sz w:val="26"/>
                <w:szCs w:val="26"/>
                <w:bdr w:val="none" w:sz="0" w:space="0" w:color="auto" w:frame="1"/>
              </w:rPr>
              <w:t xml:space="preserve"> </w:t>
            </w:r>
            <w:proofErr w:type="spellStart"/>
            <w:r w:rsidRPr="00041EE1">
              <w:rPr>
                <w:rFonts w:ascii="Calibri" w:hAnsi="Calibri" w:cs="Calibri"/>
                <w:b/>
                <w:bCs/>
                <w:iCs/>
                <w:sz w:val="26"/>
                <w:szCs w:val="26"/>
                <w:bdr w:val="none" w:sz="0" w:space="0" w:color="auto" w:frame="1"/>
              </w:rPr>
              <w:t>grefierilor</w:t>
            </w:r>
            <w:proofErr w:type="spellEnd"/>
            <w:r w:rsidRPr="00041EE1">
              <w:rPr>
                <w:rFonts w:ascii="Calibri" w:hAnsi="Calibri" w:cs="Calibri"/>
                <w:b/>
                <w:bCs/>
                <w:iCs/>
                <w:sz w:val="26"/>
                <w:szCs w:val="26"/>
                <w:bdr w:val="none" w:sz="0" w:space="0" w:color="auto" w:frame="1"/>
              </w:rPr>
              <w:t xml:space="preserve">, a </w:t>
            </w:r>
            <w:proofErr w:type="spellStart"/>
            <w:r w:rsidRPr="00041EE1">
              <w:rPr>
                <w:rFonts w:ascii="Calibri" w:hAnsi="Calibri" w:cs="Calibri"/>
                <w:b/>
                <w:bCs/>
                <w:iCs/>
                <w:sz w:val="26"/>
                <w:szCs w:val="26"/>
                <w:bdr w:val="none" w:sz="0" w:space="0" w:color="auto" w:frame="1"/>
              </w:rPr>
              <w:t>specialiștilor</w:t>
            </w:r>
            <w:proofErr w:type="spellEnd"/>
            <w:r w:rsidRPr="00041EE1">
              <w:rPr>
                <w:rFonts w:ascii="Calibri" w:hAnsi="Calibri" w:cs="Calibri"/>
                <w:b/>
                <w:bCs/>
                <w:iCs/>
                <w:sz w:val="26"/>
                <w:szCs w:val="26"/>
                <w:bdr w:val="none" w:sz="0" w:space="0" w:color="auto" w:frame="1"/>
              </w:rPr>
              <w:t xml:space="preserve"> IT, a </w:t>
            </w:r>
            <w:proofErr w:type="spellStart"/>
            <w:r w:rsidRPr="00041EE1">
              <w:rPr>
                <w:rFonts w:ascii="Calibri" w:hAnsi="Calibri" w:cs="Calibri"/>
                <w:b/>
                <w:bCs/>
                <w:iCs/>
                <w:sz w:val="26"/>
                <w:szCs w:val="26"/>
                <w:bdr w:val="none" w:sz="0" w:space="0" w:color="auto" w:frame="1"/>
              </w:rPr>
              <w:t>specialiștilor</w:t>
            </w:r>
            <w:proofErr w:type="spellEnd"/>
            <w:r w:rsidRPr="00041EE1">
              <w:rPr>
                <w:rFonts w:ascii="Calibri" w:hAnsi="Calibri" w:cs="Calibri"/>
                <w:b/>
                <w:bCs/>
                <w:iCs/>
                <w:sz w:val="26"/>
                <w:szCs w:val="26"/>
                <w:bdr w:val="none" w:sz="0" w:space="0" w:color="auto" w:frame="1"/>
              </w:rPr>
              <w:t xml:space="preserve"> </w:t>
            </w:r>
            <w:proofErr w:type="spellStart"/>
            <w:r w:rsidRPr="00041EE1">
              <w:rPr>
                <w:rFonts w:ascii="Calibri" w:hAnsi="Calibri" w:cs="Calibri"/>
                <w:b/>
                <w:bCs/>
                <w:iCs/>
                <w:sz w:val="26"/>
                <w:szCs w:val="26"/>
                <w:bdr w:val="none" w:sz="0" w:space="0" w:color="auto" w:frame="1"/>
              </w:rPr>
              <w:t>criminaliști</w:t>
            </w:r>
            <w:proofErr w:type="spellEnd"/>
            <w:r w:rsidRPr="00041EE1">
              <w:rPr>
                <w:rFonts w:ascii="Calibri" w:hAnsi="Calibri" w:cs="Calibri"/>
                <w:b/>
                <w:bCs/>
                <w:iCs/>
                <w:sz w:val="26"/>
                <w:szCs w:val="26"/>
                <w:bdr w:val="none" w:sz="0" w:space="0" w:color="auto" w:frame="1"/>
              </w:rPr>
              <w:t xml:space="preserve">, a </w:t>
            </w:r>
            <w:proofErr w:type="spellStart"/>
            <w:r w:rsidRPr="00041EE1">
              <w:rPr>
                <w:rFonts w:ascii="Calibri" w:hAnsi="Calibri" w:cs="Calibri"/>
                <w:b/>
                <w:bCs/>
                <w:iCs/>
                <w:sz w:val="26"/>
                <w:szCs w:val="26"/>
                <w:bdr w:val="none" w:sz="0" w:space="0" w:color="auto" w:frame="1"/>
              </w:rPr>
              <w:t>tehnicienilor</w:t>
            </w:r>
            <w:proofErr w:type="spellEnd"/>
            <w:r w:rsidRPr="00041EE1">
              <w:rPr>
                <w:rFonts w:ascii="Calibri" w:hAnsi="Calibri" w:cs="Calibri"/>
                <w:b/>
                <w:bCs/>
                <w:iCs/>
                <w:sz w:val="26"/>
                <w:szCs w:val="26"/>
                <w:bdr w:val="none" w:sz="0" w:space="0" w:color="auto" w:frame="1"/>
              </w:rPr>
              <w:t xml:space="preserve"> </w:t>
            </w:r>
            <w:proofErr w:type="spellStart"/>
            <w:r w:rsidRPr="00041EE1">
              <w:rPr>
                <w:rFonts w:ascii="Calibri" w:hAnsi="Calibri" w:cs="Calibri"/>
                <w:b/>
                <w:bCs/>
                <w:iCs/>
                <w:sz w:val="26"/>
                <w:szCs w:val="26"/>
                <w:bdr w:val="none" w:sz="0" w:space="0" w:color="auto" w:frame="1"/>
              </w:rPr>
              <w:t>criminaliști</w:t>
            </w:r>
            <w:proofErr w:type="spellEnd"/>
            <w:r w:rsidRPr="00041EE1">
              <w:rPr>
                <w:rFonts w:ascii="Calibri" w:hAnsi="Calibri" w:cs="Calibri"/>
                <w:b/>
                <w:bCs/>
                <w:iCs/>
                <w:sz w:val="26"/>
                <w:szCs w:val="26"/>
                <w:bdr w:val="none" w:sz="0" w:space="0" w:color="auto" w:frame="1"/>
              </w:rPr>
              <w:t xml:space="preserve">, a </w:t>
            </w:r>
            <w:proofErr w:type="spellStart"/>
            <w:r w:rsidRPr="00041EE1">
              <w:rPr>
                <w:rFonts w:ascii="Calibri" w:hAnsi="Calibri" w:cs="Calibri"/>
                <w:b/>
                <w:bCs/>
                <w:iCs/>
                <w:sz w:val="26"/>
                <w:szCs w:val="26"/>
                <w:bdr w:val="none" w:sz="0" w:space="0" w:color="auto" w:frame="1"/>
              </w:rPr>
              <w:t>agenților</w:t>
            </w:r>
            <w:proofErr w:type="spellEnd"/>
            <w:r w:rsidRPr="00041EE1">
              <w:rPr>
                <w:rFonts w:ascii="Calibri" w:hAnsi="Calibri" w:cs="Calibri"/>
                <w:b/>
                <w:bCs/>
                <w:iCs/>
                <w:sz w:val="26"/>
                <w:szCs w:val="26"/>
                <w:bdr w:val="none" w:sz="0" w:space="0" w:color="auto" w:frame="1"/>
              </w:rPr>
              <w:t xml:space="preserve"> </w:t>
            </w:r>
            <w:proofErr w:type="spellStart"/>
            <w:r w:rsidRPr="00041EE1">
              <w:rPr>
                <w:rFonts w:ascii="Calibri" w:hAnsi="Calibri" w:cs="Calibri"/>
                <w:b/>
                <w:bCs/>
                <w:iCs/>
                <w:sz w:val="26"/>
                <w:szCs w:val="26"/>
                <w:bdr w:val="none" w:sz="0" w:space="0" w:color="auto" w:frame="1"/>
              </w:rPr>
              <w:t>procedurali</w:t>
            </w:r>
            <w:proofErr w:type="spellEnd"/>
            <w:r w:rsidRPr="00041EE1">
              <w:rPr>
                <w:rFonts w:ascii="Calibri" w:hAnsi="Calibri" w:cs="Calibri"/>
                <w:b/>
                <w:bCs/>
                <w:iCs/>
                <w:sz w:val="26"/>
                <w:szCs w:val="26"/>
                <w:bdr w:val="none" w:sz="0" w:space="0" w:color="auto" w:frame="1"/>
              </w:rPr>
              <w:t xml:space="preserve"> </w:t>
            </w:r>
            <w:proofErr w:type="spellStart"/>
            <w:r w:rsidRPr="00041EE1">
              <w:rPr>
                <w:rFonts w:ascii="Calibri" w:hAnsi="Calibri" w:cs="Calibri"/>
                <w:b/>
                <w:bCs/>
                <w:iCs/>
                <w:sz w:val="26"/>
                <w:szCs w:val="26"/>
                <w:bdr w:val="none" w:sz="0" w:space="0" w:color="auto" w:frame="1"/>
              </w:rPr>
              <w:t>și</w:t>
            </w:r>
            <w:proofErr w:type="spellEnd"/>
            <w:r w:rsidRPr="00041EE1">
              <w:rPr>
                <w:rFonts w:ascii="Calibri" w:hAnsi="Calibri" w:cs="Calibri"/>
                <w:b/>
                <w:bCs/>
                <w:iCs/>
                <w:sz w:val="26"/>
                <w:szCs w:val="26"/>
                <w:bdr w:val="none" w:sz="0" w:space="0" w:color="auto" w:frame="1"/>
              </w:rPr>
              <w:t xml:space="preserve"> a </w:t>
            </w:r>
            <w:proofErr w:type="spellStart"/>
            <w:r w:rsidRPr="00041EE1">
              <w:rPr>
                <w:rFonts w:ascii="Calibri" w:hAnsi="Calibri" w:cs="Calibri"/>
                <w:b/>
                <w:bCs/>
                <w:iCs/>
                <w:sz w:val="26"/>
                <w:szCs w:val="26"/>
                <w:bdr w:val="none" w:sz="0" w:space="0" w:color="auto" w:frame="1"/>
              </w:rPr>
              <w:t>șoferilor</w:t>
            </w:r>
            <w:proofErr w:type="spellEnd"/>
            <w:r w:rsidRPr="00041EE1">
              <w:rPr>
                <w:rFonts w:ascii="Calibri" w:hAnsi="Calibri" w:cs="Calibri"/>
                <w:b/>
                <w:sz w:val="26"/>
                <w:szCs w:val="26"/>
              </w:rPr>
              <w:t xml:space="preserve">.  </w:t>
            </w:r>
          </w:p>
        </w:tc>
      </w:tr>
    </w:tbl>
    <w:p w14:paraId="234269F2" w14:textId="77777777" w:rsidR="001C479D" w:rsidRPr="00041EE1" w:rsidRDefault="001C479D" w:rsidP="001F6B5F">
      <w:pPr>
        <w:rPr>
          <w:rFonts w:ascii="Calibri" w:hAnsi="Calibri" w:cs="Calibri"/>
          <w:sz w:val="26"/>
          <w:szCs w:val="26"/>
        </w:rPr>
      </w:pPr>
    </w:p>
    <w:sectPr w:rsidR="001C479D" w:rsidRPr="00041EE1" w:rsidSect="00DB547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851" w:right="567" w:bottom="851" w:left="567" w:header="567" w:footer="28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23E3E5" w14:textId="77777777" w:rsidR="000A77C5" w:rsidRDefault="000A77C5">
      <w:r>
        <w:separator/>
      </w:r>
    </w:p>
  </w:endnote>
  <w:endnote w:type="continuationSeparator" w:id="0">
    <w:p w14:paraId="0FEAA88E" w14:textId="77777777" w:rsidR="000A77C5" w:rsidRDefault="000A77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B10D01" w14:textId="77777777" w:rsidR="001F6B5F" w:rsidRDefault="001F6B5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456" w:type="dxa"/>
      <w:tblLayout w:type="fixed"/>
      <w:tblLook w:val="04A0" w:firstRow="1" w:lastRow="0" w:firstColumn="1" w:lastColumn="0" w:noHBand="0" w:noVBand="1"/>
    </w:tblPr>
    <w:tblGrid>
      <w:gridCol w:w="534"/>
      <w:gridCol w:w="2268"/>
      <w:gridCol w:w="708"/>
      <w:gridCol w:w="3402"/>
      <w:gridCol w:w="534"/>
      <w:gridCol w:w="1033"/>
      <w:gridCol w:w="1977"/>
    </w:tblGrid>
    <w:tr w:rsidR="00CE2EFE" w:rsidRPr="003F3275" w14:paraId="000147B8" w14:textId="77777777" w:rsidTr="00F464AF">
      <w:trPr>
        <w:trHeight w:val="699"/>
      </w:trPr>
      <w:tc>
        <w:tcPr>
          <w:tcW w:w="534" w:type="dxa"/>
          <w:tcBorders>
            <w:top w:val="single" w:sz="24" w:space="0" w:color="00519C"/>
          </w:tcBorders>
          <w:shd w:val="clear" w:color="auto" w:fill="auto"/>
          <w:vAlign w:val="bottom"/>
        </w:tcPr>
        <w:p w14:paraId="49F068F4" w14:textId="77777777" w:rsidR="001F6B5F" w:rsidRPr="000C21A7" w:rsidRDefault="00B91E5E" w:rsidP="00CE2EFE">
          <w:pPr>
            <w:ind w:left="-91"/>
            <w:rPr>
              <w:rFonts w:ascii="Calibri" w:hAnsi="Calibri" w:cs="Calibri"/>
              <w:sz w:val="20"/>
            </w:rPr>
          </w:pPr>
          <w:r>
            <w:rPr>
              <w:noProof/>
              <w:lang w:val="en-US" w:eastAsia="en-US"/>
            </w:rPr>
            <w:drawing>
              <wp:inline distT="0" distB="0" distL="0" distR="0" wp14:anchorId="32C5A2F1" wp14:editId="6308C566">
                <wp:extent cx="228600" cy="304800"/>
                <wp:effectExtent l="0" t="0" r="0" b="0"/>
                <wp:docPr id="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8" w:type="dxa"/>
          <w:tcBorders>
            <w:top w:val="single" w:sz="24" w:space="0" w:color="00519C"/>
          </w:tcBorders>
          <w:shd w:val="clear" w:color="auto" w:fill="auto"/>
          <w:vAlign w:val="bottom"/>
        </w:tcPr>
        <w:p w14:paraId="26F73C5F" w14:textId="77777777" w:rsidR="001F6B5F" w:rsidRDefault="00B91E5E" w:rsidP="00CE2EFE">
          <w:pPr>
            <w:ind w:left="-91"/>
            <w:rPr>
              <w:rFonts w:ascii="Calibri" w:hAnsi="Calibri" w:cs="Calibri"/>
              <w:sz w:val="20"/>
            </w:rPr>
          </w:pPr>
          <w:r w:rsidRPr="000C21A7">
            <w:rPr>
              <w:rFonts w:ascii="Calibri" w:hAnsi="Calibri" w:cs="Calibri"/>
              <w:sz w:val="20"/>
            </w:rPr>
            <w:t>Tel: (+40)21-311.69.02</w:t>
          </w:r>
        </w:p>
        <w:p w14:paraId="75D3D948" w14:textId="77777777" w:rsidR="001F6B5F" w:rsidRPr="000C21A7" w:rsidRDefault="00B91E5E" w:rsidP="00CE2EFE">
          <w:pPr>
            <w:ind w:left="-91"/>
            <w:rPr>
              <w:rFonts w:ascii="Calibri" w:hAnsi="Calibri" w:cs="Calibri"/>
              <w:sz w:val="20"/>
            </w:rPr>
          </w:pPr>
          <w:r w:rsidRPr="000C21A7">
            <w:rPr>
              <w:rFonts w:ascii="Calibri" w:hAnsi="Calibri" w:cs="Calibri"/>
              <w:sz w:val="20"/>
            </w:rPr>
            <w:t>Fax: (+40)21-311.69.01</w:t>
          </w:r>
        </w:p>
      </w:tc>
      <w:tc>
        <w:tcPr>
          <w:tcW w:w="708" w:type="dxa"/>
          <w:tcBorders>
            <w:top w:val="single" w:sz="24" w:space="0" w:color="00519C"/>
          </w:tcBorders>
          <w:shd w:val="clear" w:color="auto" w:fill="auto"/>
          <w:vAlign w:val="bottom"/>
        </w:tcPr>
        <w:p w14:paraId="5B439804" w14:textId="77777777" w:rsidR="001F6B5F" w:rsidRPr="000C21A7" w:rsidRDefault="00B91E5E" w:rsidP="00CE2EFE">
          <w:pPr>
            <w:pStyle w:val="Footer"/>
            <w:rPr>
              <w:rStyle w:val="Hyperlink"/>
              <w:rFonts w:cs="Calibri"/>
              <w:sz w:val="20"/>
            </w:rPr>
          </w:pPr>
          <w:r>
            <w:rPr>
              <w:noProof/>
              <w:lang w:val="en-US" w:eastAsia="en-US"/>
            </w:rPr>
            <w:drawing>
              <wp:inline distT="0" distB="0" distL="0" distR="0" wp14:anchorId="6289CFB1" wp14:editId="5BF199E2">
                <wp:extent cx="333375" cy="238125"/>
                <wp:effectExtent l="0" t="0" r="9525" b="9525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337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02" w:type="dxa"/>
          <w:tcBorders>
            <w:top w:val="single" w:sz="24" w:space="0" w:color="00519C"/>
          </w:tcBorders>
          <w:shd w:val="clear" w:color="auto" w:fill="auto"/>
          <w:vAlign w:val="bottom"/>
        </w:tcPr>
        <w:p w14:paraId="4B2BAAD8" w14:textId="77777777" w:rsidR="001F6B5F" w:rsidRDefault="00B91E5E" w:rsidP="00CE2EFE">
          <w:pPr>
            <w:pStyle w:val="Footer"/>
            <w:rPr>
              <w:rStyle w:val="Hyperlink"/>
              <w:rFonts w:cs="Calibri"/>
              <w:sz w:val="20"/>
            </w:rPr>
          </w:pPr>
          <w:r w:rsidRPr="000C21A7">
            <w:rPr>
              <w:rFonts w:ascii="Calibri" w:hAnsi="Calibri" w:cs="Calibri"/>
              <w:sz w:val="20"/>
            </w:rPr>
            <w:t xml:space="preserve">Website: </w:t>
          </w:r>
          <w:r w:rsidRPr="009D78C6">
            <w:rPr>
              <w:rFonts w:cs="Calibri"/>
              <w:sz w:val="20"/>
            </w:rPr>
            <w:t>www.csm1909.ro</w:t>
          </w:r>
        </w:p>
        <w:p w14:paraId="6545EEB1" w14:textId="77777777" w:rsidR="001F6B5F" w:rsidRPr="000C21A7" w:rsidRDefault="00B91E5E" w:rsidP="00CE2EFE">
          <w:pPr>
            <w:pStyle w:val="Footer"/>
            <w:rPr>
              <w:rFonts w:ascii="Calibri" w:hAnsi="Calibri" w:cs="Calibri"/>
              <w:sz w:val="20"/>
            </w:rPr>
          </w:pPr>
          <w:r w:rsidRPr="000C21A7">
            <w:rPr>
              <w:rFonts w:ascii="Calibri" w:hAnsi="Calibri" w:cs="Calibri"/>
              <w:sz w:val="20"/>
            </w:rPr>
            <w:t xml:space="preserve">Email: </w:t>
          </w:r>
          <w:r w:rsidRPr="009D78C6">
            <w:rPr>
              <w:rFonts w:ascii="Calibri" w:hAnsi="Calibri" w:cs="Calibri"/>
              <w:sz w:val="20"/>
            </w:rPr>
            <w:t>secretar_general@csm1909.ro</w:t>
          </w:r>
        </w:p>
      </w:tc>
      <w:tc>
        <w:tcPr>
          <w:tcW w:w="534" w:type="dxa"/>
          <w:tcBorders>
            <w:top w:val="single" w:sz="24" w:space="0" w:color="00519C"/>
          </w:tcBorders>
          <w:shd w:val="clear" w:color="auto" w:fill="auto"/>
          <w:vAlign w:val="bottom"/>
        </w:tcPr>
        <w:p w14:paraId="46E2EE6B" w14:textId="77777777" w:rsidR="001F6B5F" w:rsidRPr="000C21A7" w:rsidRDefault="00B91E5E" w:rsidP="00CE2EFE">
          <w:pPr>
            <w:pStyle w:val="Footer"/>
            <w:rPr>
              <w:rFonts w:ascii="Calibri" w:hAnsi="Calibri" w:cs="Calibri"/>
              <w:sz w:val="20"/>
            </w:rPr>
          </w:pPr>
          <w:r>
            <w:rPr>
              <w:noProof/>
              <w:lang w:val="en-US" w:eastAsia="en-US"/>
            </w:rPr>
            <w:drawing>
              <wp:inline distT="0" distB="0" distL="0" distR="0" wp14:anchorId="5EA9521C" wp14:editId="20BFE24D">
                <wp:extent cx="228600" cy="304800"/>
                <wp:effectExtent l="0" t="0" r="0" b="0"/>
                <wp:docPr id="4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10" w:type="dxa"/>
          <w:gridSpan w:val="2"/>
          <w:tcBorders>
            <w:top w:val="single" w:sz="24" w:space="0" w:color="00519C"/>
          </w:tcBorders>
          <w:shd w:val="clear" w:color="auto" w:fill="auto"/>
          <w:vAlign w:val="bottom"/>
        </w:tcPr>
        <w:p w14:paraId="0AE14ADA" w14:textId="77777777" w:rsidR="001F6B5F" w:rsidRPr="000C21A7" w:rsidRDefault="00B91E5E" w:rsidP="00CE2EFE">
          <w:pPr>
            <w:pStyle w:val="Footer"/>
            <w:rPr>
              <w:rFonts w:ascii="Calibri" w:hAnsi="Calibri" w:cs="Calibri"/>
              <w:sz w:val="20"/>
            </w:rPr>
          </w:pPr>
          <w:r w:rsidRPr="000C21A7">
            <w:rPr>
              <w:rFonts w:ascii="Calibri" w:hAnsi="Calibri" w:cs="Calibri"/>
              <w:sz w:val="20"/>
            </w:rPr>
            <w:t>Calea Plevnei nr. 141B, sector 6, cod poștal 060011</w:t>
          </w:r>
        </w:p>
      </w:tc>
    </w:tr>
    <w:tr w:rsidR="00CE2EFE" w:rsidRPr="003F3275" w14:paraId="64835FE1" w14:textId="77777777" w:rsidTr="001A0092">
      <w:trPr>
        <w:trHeight w:val="313"/>
      </w:trPr>
      <w:tc>
        <w:tcPr>
          <w:tcW w:w="8479" w:type="dxa"/>
          <w:gridSpan w:val="6"/>
          <w:shd w:val="clear" w:color="auto" w:fill="auto"/>
          <w:vAlign w:val="center"/>
        </w:tcPr>
        <w:p w14:paraId="4C290C00" w14:textId="77777777" w:rsidR="001F6B5F" w:rsidRPr="000C21A7" w:rsidRDefault="00B91E5E" w:rsidP="00CE2EFE">
          <w:pPr>
            <w:pStyle w:val="Footer"/>
            <w:rPr>
              <w:rFonts w:ascii="Calibri" w:hAnsi="Calibri" w:cs="Calibri"/>
              <w:i/>
              <w:szCs w:val="28"/>
            </w:rPr>
          </w:pPr>
          <w:r w:rsidRPr="000C21A7">
            <w:rPr>
              <w:rFonts w:ascii="Calibri" w:hAnsi="Calibri" w:cs="Calibri"/>
              <w:i/>
              <w:sz w:val="20"/>
            </w:rPr>
            <w:t xml:space="preserve">Număr de înregistrare în registrul de evidenţă a prelucrărilor de date cu caracter personal </w:t>
          </w:r>
          <w:r w:rsidRPr="000C21A7">
            <w:rPr>
              <w:rFonts w:ascii="Calibri" w:hAnsi="Calibri" w:cs="Calibri"/>
              <w:b/>
              <w:i/>
              <w:sz w:val="20"/>
            </w:rPr>
            <w:t>2359</w:t>
          </w:r>
        </w:p>
      </w:tc>
      <w:tc>
        <w:tcPr>
          <w:tcW w:w="1977" w:type="dxa"/>
          <w:shd w:val="clear" w:color="auto" w:fill="auto"/>
          <w:vAlign w:val="center"/>
        </w:tcPr>
        <w:p w14:paraId="5DBE31A5" w14:textId="77777777" w:rsidR="001F6B5F" w:rsidRPr="000C21A7" w:rsidRDefault="00B91E5E" w:rsidP="00CE2EFE">
          <w:pPr>
            <w:pStyle w:val="Footer"/>
            <w:jc w:val="right"/>
            <w:rPr>
              <w:rFonts w:ascii="Calibri" w:hAnsi="Calibri" w:cs="Calibri"/>
              <w:noProof/>
            </w:rPr>
          </w:pPr>
          <w:r w:rsidRPr="000C21A7">
            <w:rPr>
              <w:rFonts w:ascii="Calibri" w:hAnsi="Calibri" w:cs="Calibri"/>
              <w:sz w:val="20"/>
            </w:rPr>
            <w:t xml:space="preserve">Pagina </w:t>
          </w:r>
          <w:r w:rsidRPr="000C21A7">
            <w:rPr>
              <w:rFonts w:ascii="Calibri" w:hAnsi="Calibri" w:cs="Calibri"/>
              <w:b/>
              <w:bCs/>
              <w:sz w:val="20"/>
            </w:rPr>
            <w:fldChar w:fldCharType="begin"/>
          </w:r>
          <w:r w:rsidRPr="000C21A7">
            <w:rPr>
              <w:rFonts w:ascii="Calibri" w:hAnsi="Calibri" w:cs="Calibri"/>
              <w:b/>
              <w:bCs/>
              <w:sz w:val="20"/>
            </w:rPr>
            <w:instrText xml:space="preserve"> PAGE </w:instrText>
          </w:r>
          <w:r w:rsidRPr="000C21A7">
            <w:rPr>
              <w:rFonts w:ascii="Calibri" w:hAnsi="Calibri" w:cs="Calibri"/>
              <w:b/>
              <w:bCs/>
              <w:sz w:val="20"/>
            </w:rPr>
            <w:fldChar w:fldCharType="separate"/>
          </w:r>
          <w:r w:rsidR="00041EE1">
            <w:rPr>
              <w:rFonts w:ascii="Calibri" w:hAnsi="Calibri" w:cs="Calibri"/>
              <w:b/>
              <w:bCs/>
              <w:noProof/>
              <w:sz w:val="20"/>
            </w:rPr>
            <w:t>4</w:t>
          </w:r>
          <w:r w:rsidRPr="000C21A7">
            <w:rPr>
              <w:rFonts w:ascii="Calibri" w:hAnsi="Calibri" w:cs="Calibri"/>
              <w:b/>
              <w:bCs/>
              <w:sz w:val="20"/>
            </w:rPr>
            <w:fldChar w:fldCharType="end"/>
          </w:r>
          <w:r w:rsidRPr="000C21A7">
            <w:rPr>
              <w:rFonts w:ascii="Calibri" w:hAnsi="Calibri" w:cs="Calibri"/>
              <w:sz w:val="20"/>
            </w:rPr>
            <w:t xml:space="preserve"> din </w:t>
          </w:r>
          <w:r w:rsidRPr="000C21A7">
            <w:rPr>
              <w:rFonts w:ascii="Calibri" w:hAnsi="Calibri" w:cs="Calibri"/>
              <w:b/>
              <w:bCs/>
              <w:sz w:val="20"/>
            </w:rPr>
            <w:fldChar w:fldCharType="begin"/>
          </w:r>
          <w:r w:rsidRPr="000C21A7">
            <w:rPr>
              <w:rFonts w:ascii="Calibri" w:hAnsi="Calibri" w:cs="Calibri"/>
              <w:b/>
              <w:bCs/>
              <w:sz w:val="20"/>
            </w:rPr>
            <w:instrText xml:space="preserve"> NUMPAGES  </w:instrText>
          </w:r>
          <w:r w:rsidRPr="000C21A7">
            <w:rPr>
              <w:rFonts w:ascii="Calibri" w:hAnsi="Calibri" w:cs="Calibri"/>
              <w:b/>
              <w:bCs/>
              <w:sz w:val="20"/>
            </w:rPr>
            <w:fldChar w:fldCharType="separate"/>
          </w:r>
          <w:r w:rsidR="00041EE1">
            <w:rPr>
              <w:rFonts w:ascii="Calibri" w:hAnsi="Calibri" w:cs="Calibri"/>
              <w:b/>
              <w:bCs/>
              <w:noProof/>
              <w:sz w:val="20"/>
            </w:rPr>
            <w:t>4</w:t>
          </w:r>
          <w:r w:rsidRPr="000C21A7">
            <w:rPr>
              <w:rFonts w:ascii="Calibri" w:hAnsi="Calibri" w:cs="Calibri"/>
              <w:b/>
              <w:bCs/>
              <w:sz w:val="20"/>
            </w:rPr>
            <w:fldChar w:fldCharType="end"/>
          </w:r>
        </w:p>
      </w:tc>
    </w:tr>
  </w:tbl>
  <w:p w14:paraId="1F022BE2" w14:textId="77777777" w:rsidR="001F6B5F" w:rsidRPr="00CE2EFE" w:rsidRDefault="001F6B5F" w:rsidP="00CE2EFE">
    <w:pPr>
      <w:pStyle w:val="Footer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344B5D" w14:textId="77777777" w:rsidR="001F6B5F" w:rsidRDefault="001F6B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425EB4" w14:textId="77777777" w:rsidR="000A77C5" w:rsidRDefault="000A77C5">
      <w:r>
        <w:separator/>
      </w:r>
    </w:p>
  </w:footnote>
  <w:footnote w:type="continuationSeparator" w:id="0">
    <w:p w14:paraId="56114FC4" w14:textId="77777777" w:rsidR="000A77C5" w:rsidRDefault="000A77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0765AF" w14:textId="77777777" w:rsidR="001F6B5F" w:rsidRDefault="001F6B5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Borders>
        <w:bottom w:val="single" w:sz="24" w:space="0" w:color="00519B"/>
      </w:tblBorders>
      <w:tblLook w:val="04A0" w:firstRow="1" w:lastRow="0" w:firstColumn="1" w:lastColumn="0" w:noHBand="0" w:noVBand="1"/>
    </w:tblPr>
    <w:tblGrid>
      <w:gridCol w:w="10194"/>
    </w:tblGrid>
    <w:tr w:rsidR="00A23B9D" w14:paraId="7AA92591" w14:textId="77777777" w:rsidTr="00782321">
      <w:tc>
        <w:tcPr>
          <w:tcW w:w="10194" w:type="dxa"/>
          <w:shd w:val="clear" w:color="auto" w:fill="auto"/>
        </w:tcPr>
        <w:p w14:paraId="5D96BBA2" w14:textId="77777777" w:rsidR="001F6B5F" w:rsidRDefault="00B91E5E" w:rsidP="008637F8">
          <w:pPr>
            <w:pStyle w:val="Header"/>
            <w:spacing w:after="100"/>
          </w:pPr>
          <w:bookmarkStart w:id="0" w:name="_Hlk65584873"/>
          <w:r w:rsidRPr="003C0C04">
            <w:rPr>
              <w:noProof/>
              <w:lang w:val="en-US" w:eastAsia="en-US"/>
            </w:rPr>
            <w:drawing>
              <wp:inline distT="0" distB="0" distL="0" distR="0" wp14:anchorId="291356BA" wp14:editId="65F2E846">
                <wp:extent cx="4943475" cy="838200"/>
                <wp:effectExtent l="0" t="0" r="9525" b="0"/>
                <wp:docPr id="1" name="Imagine 28" descr="O imagine care conține text&#10;&#10;Descriere generată automa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28" descr="O imagine care conține text&#10;&#10;Descriere generată automa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43475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bookmarkEnd w:id="0"/>
  <w:p w14:paraId="46132536" w14:textId="77777777" w:rsidR="001F6B5F" w:rsidRPr="008637F8" w:rsidRDefault="00B91E5E" w:rsidP="00A23B9D">
    <w:pPr>
      <w:pStyle w:val="Header"/>
      <w:rPr>
        <w:rFonts w:ascii="Calibri" w:hAnsi="Calibri" w:cs="Calibri"/>
        <w:sz w:val="14"/>
        <w:szCs w:val="10"/>
      </w:rPr>
    </w:pPr>
    <w:r>
      <w:rPr>
        <w:rFonts w:ascii="Calibri" w:hAnsi="Calibri" w:cs="Calibri"/>
        <w:sz w:val="14"/>
        <w:szCs w:val="10"/>
      </w:rPr>
      <w:t>EMAIL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9E9D12" w14:textId="77777777" w:rsidR="001F6B5F" w:rsidRDefault="001F6B5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D22591"/>
    <w:multiLevelType w:val="hybridMultilevel"/>
    <w:tmpl w:val="EC6CB0D2"/>
    <w:lvl w:ilvl="0" w:tplc="F2AE7D16">
      <w:start w:val="1"/>
      <w:numFmt w:val="decimal"/>
      <w:lvlText w:val="%1."/>
      <w:lvlJc w:val="left"/>
      <w:pPr>
        <w:ind w:left="360" w:hanging="360"/>
      </w:pPr>
      <w:rPr>
        <w:rFonts w:asciiTheme="minorHAnsi" w:eastAsia="Times New Roman" w:hAnsiTheme="minorHAnsi" w:cs="Times New Roman"/>
      </w:rPr>
    </w:lvl>
    <w:lvl w:ilvl="1" w:tplc="08090019" w:tentative="1">
      <w:start w:val="1"/>
      <w:numFmt w:val="lowerLetter"/>
      <w:lvlText w:val="%2."/>
      <w:lvlJc w:val="left"/>
      <w:pPr>
        <w:ind w:left="797" w:hanging="360"/>
      </w:pPr>
    </w:lvl>
    <w:lvl w:ilvl="2" w:tplc="0809001B" w:tentative="1">
      <w:start w:val="1"/>
      <w:numFmt w:val="lowerRoman"/>
      <w:lvlText w:val="%3."/>
      <w:lvlJc w:val="right"/>
      <w:pPr>
        <w:ind w:left="1517" w:hanging="180"/>
      </w:pPr>
    </w:lvl>
    <w:lvl w:ilvl="3" w:tplc="0809000F" w:tentative="1">
      <w:start w:val="1"/>
      <w:numFmt w:val="decimal"/>
      <w:lvlText w:val="%4."/>
      <w:lvlJc w:val="left"/>
      <w:pPr>
        <w:ind w:left="2237" w:hanging="360"/>
      </w:pPr>
    </w:lvl>
    <w:lvl w:ilvl="4" w:tplc="08090019" w:tentative="1">
      <w:start w:val="1"/>
      <w:numFmt w:val="lowerLetter"/>
      <w:lvlText w:val="%5."/>
      <w:lvlJc w:val="left"/>
      <w:pPr>
        <w:ind w:left="2957" w:hanging="360"/>
      </w:pPr>
    </w:lvl>
    <w:lvl w:ilvl="5" w:tplc="0809001B" w:tentative="1">
      <w:start w:val="1"/>
      <w:numFmt w:val="lowerRoman"/>
      <w:lvlText w:val="%6."/>
      <w:lvlJc w:val="right"/>
      <w:pPr>
        <w:ind w:left="3677" w:hanging="180"/>
      </w:pPr>
    </w:lvl>
    <w:lvl w:ilvl="6" w:tplc="0809000F" w:tentative="1">
      <w:start w:val="1"/>
      <w:numFmt w:val="decimal"/>
      <w:lvlText w:val="%7."/>
      <w:lvlJc w:val="left"/>
      <w:pPr>
        <w:ind w:left="4397" w:hanging="360"/>
      </w:pPr>
    </w:lvl>
    <w:lvl w:ilvl="7" w:tplc="08090019" w:tentative="1">
      <w:start w:val="1"/>
      <w:numFmt w:val="lowerLetter"/>
      <w:lvlText w:val="%8."/>
      <w:lvlJc w:val="left"/>
      <w:pPr>
        <w:ind w:left="5117" w:hanging="360"/>
      </w:pPr>
    </w:lvl>
    <w:lvl w:ilvl="8" w:tplc="0809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1" w15:restartNumberingAfterBreak="0">
    <w:nsid w:val="21614ED1"/>
    <w:multiLevelType w:val="hybridMultilevel"/>
    <w:tmpl w:val="C4AEEDA8"/>
    <w:lvl w:ilvl="0" w:tplc="CB46F0B6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8520607">
    <w:abstractNumId w:val="1"/>
  </w:num>
  <w:num w:numId="2" w16cid:durableId="8857207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E5E"/>
    <w:rsid w:val="00041EE1"/>
    <w:rsid w:val="0004730F"/>
    <w:rsid w:val="00094F7F"/>
    <w:rsid w:val="000A77C5"/>
    <w:rsid w:val="000E72A2"/>
    <w:rsid w:val="001812B3"/>
    <w:rsid w:val="001C479D"/>
    <w:rsid w:val="001F6B5F"/>
    <w:rsid w:val="00294655"/>
    <w:rsid w:val="0030153C"/>
    <w:rsid w:val="004004F7"/>
    <w:rsid w:val="004E603A"/>
    <w:rsid w:val="004F2830"/>
    <w:rsid w:val="006638E0"/>
    <w:rsid w:val="006D4D5F"/>
    <w:rsid w:val="00753CC8"/>
    <w:rsid w:val="007C023B"/>
    <w:rsid w:val="007C1D44"/>
    <w:rsid w:val="008D594C"/>
    <w:rsid w:val="00A17AC3"/>
    <w:rsid w:val="00A9205C"/>
    <w:rsid w:val="00B175F3"/>
    <w:rsid w:val="00B91E5E"/>
    <w:rsid w:val="00B97CD7"/>
    <w:rsid w:val="00D12996"/>
    <w:rsid w:val="00DB4683"/>
    <w:rsid w:val="00DB5476"/>
    <w:rsid w:val="00E055C7"/>
    <w:rsid w:val="00E5424E"/>
    <w:rsid w:val="00E74AA5"/>
    <w:rsid w:val="00F21B14"/>
    <w:rsid w:val="00F7268B"/>
    <w:rsid w:val="00F7572D"/>
    <w:rsid w:val="00F7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CCA24D"/>
  <w15:chartTrackingRefBased/>
  <w15:docId w15:val="{2FED837C-6294-4796-AA07-431B98A26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1E5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91E5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B91E5E"/>
    <w:rPr>
      <w:rFonts w:ascii="Times New Roman" w:eastAsia="Times New Roman" w:hAnsi="Times New Roman" w:cs="Times New Roman"/>
      <w:sz w:val="28"/>
      <w:szCs w:val="24"/>
      <w:lang w:eastAsia="ro-RO"/>
    </w:rPr>
  </w:style>
  <w:style w:type="paragraph" w:styleId="Footer">
    <w:name w:val="footer"/>
    <w:basedOn w:val="Normal"/>
    <w:link w:val="FooterChar"/>
    <w:uiPriority w:val="99"/>
    <w:rsid w:val="00B91E5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1E5E"/>
    <w:rPr>
      <w:rFonts w:ascii="Times New Roman" w:eastAsia="Times New Roman" w:hAnsi="Times New Roman" w:cs="Times New Roman"/>
      <w:sz w:val="28"/>
      <w:szCs w:val="24"/>
      <w:lang w:eastAsia="ro-RO"/>
    </w:rPr>
  </w:style>
  <w:style w:type="table" w:styleId="TableGrid">
    <w:name w:val="Table Grid"/>
    <w:basedOn w:val="TableNormal"/>
    <w:uiPriority w:val="39"/>
    <w:rsid w:val="00B91E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nhideWhenUsed/>
    <w:rsid w:val="00B91E5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91E5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ormalWeb">
    <w:name w:val="Normal (Web)"/>
    <w:basedOn w:val="Normal"/>
    <w:uiPriority w:val="99"/>
    <w:unhideWhenUsed/>
    <w:rsid w:val="00B91E5E"/>
    <w:rPr>
      <w:sz w:val="24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B4683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638E0"/>
    <w:rPr>
      <w:rFonts w:ascii="Calibri" w:hAnsi="Calibri" w:cstheme="minorBidi"/>
      <w:kern w:val="2"/>
      <w:sz w:val="22"/>
      <w:szCs w:val="21"/>
      <w:lang w:val="en-GB" w:eastAsia="en-US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638E0"/>
    <w:rPr>
      <w:rFonts w:ascii="Calibri" w:eastAsia="Times New Roman" w:hAnsi="Calibri"/>
      <w:kern w:val="2"/>
      <w:szCs w:val="21"/>
      <w:lang w:val="en-GB"/>
      <w14:ligatures w14:val="standardContextual"/>
    </w:rPr>
  </w:style>
  <w:style w:type="paragraph" w:customStyle="1" w:styleId="Style24">
    <w:name w:val="Style24"/>
    <w:basedOn w:val="Normal"/>
    <w:rsid w:val="00F21B14"/>
    <w:pPr>
      <w:spacing w:line="276" w:lineRule="exact"/>
      <w:jc w:val="both"/>
    </w:pPr>
    <w:rPr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20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34EABF-F6F6-4D72-A423-CCDBCF364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4</Pages>
  <Words>672</Words>
  <Characters>3837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Catalin, PUTINEI</dc:creator>
  <cp:keywords/>
  <dc:description/>
  <cp:lastModifiedBy>Catalin, PUTINEI</cp:lastModifiedBy>
  <cp:revision>14</cp:revision>
  <cp:lastPrinted>2024-01-29T07:44:00Z</cp:lastPrinted>
  <dcterms:created xsi:type="dcterms:W3CDTF">2021-05-06T08:40:00Z</dcterms:created>
  <dcterms:modified xsi:type="dcterms:W3CDTF">2024-09-02T09:41:00Z</dcterms:modified>
</cp:coreProperties>
</file>