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9989DC" w14:textId="2049F0D9" w:rsidR="00F44ED4" w:rsidRDefault="00F44ED4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Cs/>
          <w:color w:val="000000"/>
          <w:szCs w:val="28"/>
        </w:rPr>
      </w:pPr>
      <w:bookmarkStart w:id="0" w:name="_Hlk65486701"/>
      <w:r w:rsidRPr="00690734">
        <w:rPr>
          <w:rFonts w:ascii="Calibri" w:hAnsi="Calibri" w:cs="Calibri"/>
          <w:bCs/>
          <w:color w:val="000000"/>
          <w:szCs w:val="28"/>
        </w:rPr>
        <w:t>PROIECT</w:t>
      </w:r>
    </w:p>
    <w:p w14:paraId="47C7095A" w14:textId="77777777" w:rsidR="00D314E3" w:rsidRPr="00690734" w:rsidRDefault="00D314E3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Cs/>
          <w:color w:val="000000"/>
          <w:szCs w:val="28"/>
        </w:rPr>
      </w:pPr>
    </w:p>
    <w:p w14:paraId="64C1D32D" w14:textId="29B49A8B" w:rsidR="00522583" w:rsidRPr="000C21A7" w:rsidRDefault="00522583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7ACF482D" w14:textId="77777777" w:rsidR="0020524A" w:rsidRDefault="00986F9D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986F9D">
        <w:rPr>
          <w:rFonts w:ascii="Calibri" w:hAnsi="Calibri" w:cs="Calibri"/>
          <w:b/>
          <w:sz w:val="40"/>
          <w:szCs w:val="40"/>
        </w:rPr>
        <w:t>SECȚIA PENTRU JUDECĂTORI</w:t>
      </w:r>
    </w:p>
    <w:p w14:paraId="7D10D696" w14:textId="0D917769" w:rsidR="009E77FD" w:rsidRPr="008B3DE8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F44ED4" w:rsidRPr="008B3DE8">
        <w:rPr>
          <w:rFonts w:ascii="Calibri" w:hAnsi="Calibri" w:cs="Calibri"/>
          <w:b/>
          <w:bCs/>
          <w:sz w:val="32"/>
          <w:szCs w:val="32"/>
        </w:rPr>
        <w:t>.....</w:t>
      </w:r>
    </w:p>
    <w:p w14:paraId="0A053C98" w14:textId="5DD5CF36" w:rsidR="00DB4B63" w:rsidRDefault="00987A0F" w:rsidP="00E074D4">
      <w:pPr>
        <w:widowControl w:val="0"/>
        <w:spacing w:after="600" w:line="276" w:lineRule="auto"/>
        <w:jc w:val="center"/>
        <w:rPr>
          <w:rFonts w:ascii="Calibri" w:hAnsi="Calibri" w:cs="Calibri"/>
          <w:bCs/>
          <w:sz w:val="32"/>
          <w:szCs w:val="32"/>
        </w:rPr>
      </w:pPr>
      <w:r w:rsidRPr="008B3DE8">
        <w:rPr>
          <w:rFonts w:ascii="Calibri" w:hAnsi="Calibri" w:cs="Calibri"/>
          <w:bCs/>
          <w:sz w:val="32"/>
          <w:szCs w:val="32"/>
        </w:rPr>
        <w:t>d</w:t>
      </w:r>
      <w:r w:rsidR="00DB4B63" w:rsidRPr="008B3DE8">
        <w:rPr>
          <w:rFonts w:ascii="Calibri" w:hAnsi="Calibri" w:cs="Calibri"/>
          <w:bCs/>
          <w:sz w:val="32"/>
          <w:szCs w:val="32"/>
        </w:rPr>
        <w:t>in</w:t>
      </w:r>
      <w:r w:rsidR="00170BAA" w:rsidRPr="008B3DE8">
        <w:rPr>
          <w:rFonts w:ascii="Calibri" w:hAnsi="Calibri" w:cs="Calibri"/>
          <w:bCs/>
          <w:sz w:val="32"/>
          <w:szCs w:val="32"/>
        </w:rPr>
        <w:t xml:space="preserve"> </w:t>
      </w:r>
      <w:r w:rsidR="00F44ED4" w:rsidRPr="008B3DE8">
        <w:rPr>
          <w:rFonts w:ascii="Calibri" w:hAnsi="Calibri" w:cs="Calibri"/>
          <w:bCs/>
          <w:sz w:val="32"/>
          <w:szCs w:val="32"/>
        </w:rPr>
        <w:t>........</w:t>
      </w:r>
      <w:r w:rsidR="00D975A1">
        <w:rPr>
          <w:rFonts w:ascii="Calibri" w:hAnsi="Calibri" w:cs="Calibri"/>
          <w:bCs/>
          <w:sz w:val="32"/>
          <w:szCs w:val="32"/>
        </w:rPr>
        <w:t xml:space="preserve"> </w:t>
      </w:r>
      <w:r w:rsidR="007368ED">
        <w:rPr>
          <w:rFonts w:ascii="Calibri" w:hAnsi="Calibri" w:cs="Calibri"/>
          <w:bCs/>
          <w:sz w:val="32"/>
          <w:szCs w:val="32"/>
        </w:rPr>
        <w:t>202</w:t>
      </w:r>
      <w:r w:rsidR="00442476">
        <w:rPr>
          <w:rFonts w:ascii="Calibri" w:hAnsi="Calibri" w:cs="Calibri"/>
          <w:bCs/>
          <w:sz w:val="32"/>
          <w:szCs w:val="32"/>
        </w:rPr>
        <w:t>4</w:t>
      </w:r>
    </w:p>
    <w:p w14:paraId="0F2DF3F0" w14:textId="3455CD1B" w:rsidR="00D314E3" w:rsidRPr="00D314E3" w:rsidRDefault="00D314E3" w:rsidP="00E074D4">
      <w:pPr>
        <w:widowControl w:val="0"/>
        <w:spacing w:after="600" w:line="276" w:lineRule="auto"/>
        <w:jc w:val="center"/>
        <w:rPr>
          <w:rFonts w:ascii="Calibri" w:hAnsi="Calibri" w:cs="Calibri"/>
          <w:b/>
          <w:sz w:val="32"/>
          <w:szCs w:val="32"/>
        </w:rPr>
      </w:pPr>
      <w:r w:rsidRPr="00D314E3">
        <w:rPr>
          <w:rFonts w:ascii="Calibri" w:hAnsi="Calibri" w:cs="Calibri"/>
          <w:b/>
          <w:sz w:val="32"/>
          <w:szCs w:val="32"/>
        </w:rPr>
        <w:t xml:space="preserve">pentru </w:t>
      </w:r>
      <w:r w:rsidR="0002055C">
        <w:rPr>
          <w:rFonts w:ascii="Calibri" w:hAnsi="Calibri" w:cs="Calibri"/>
          <w:b/>
          <w:sz w:val="32"/>
          <w:szCs w:val="32"/>
        </w:rPr>
        <w:t>aprobarea</w:t>
      </w:r>
      <w:r w:rsidRPr="00D314E3">
        <w:rPr>
          <w:rFonts w:ascii="Calibri" w:hAnsi="Calibri" w:cs="Calibri"/>
          <w:b/>
          <w:sz w:val="32"/>
          <w:szCs w:val="32"/>
        </w:rPr>
        <w:t xml:space="preserve"> </w:t>
      </w:r>
      <w:r w:rsidR="00EF07A8">
        <w:rPr>
          <w:rFonts w:ascii="Calibri" w:hAnsi="Calibri" w:cs="Calibri"/>
          <w:b/>
          <w:sz w:val="32"/>
          <w:szCs w:val="32"/>
        </w:rPr>
        <w:t xml:space="preserve">Regulamentului </w:t>
      </w:r>
      <w:r w:rsidR="00EF07A8" w:rsidRPr="00EF07A8">
        <w:rPr>
          <w:rFonts w:ascii="Calibri" w:hAnsi="Calibri" w:cs="Calibri"/>
          <w:b/>
          <w:sz w:val="32"/>
          <w:szCs w:val="32"/>
        </w:rPr>
        <w:t>privind organizarea și desfășurarea concursului pentru recrutarea grefierilor judiciari</w:t>
      </w:r>
    </w:p>
    <w:p w14:paraId="44D8B056" w14:textId="7087E0A8" w:rsidR="00BD2579" w:rsidRDefault="00E074D4" w:rsidP="00CA64AF">
      <w:pPr>
        <w:pStyle w:val="NoSpacing"/>
        <w:spacing w:line="276" w:lineRule="auto"/>
        <w:jc w:val="both"/>
        <w:rPr>
          <w:rFonts w:asciiTheme="minorHAnsi" w:hAnsiTheme="minorHAnsi" w:cstheme="minorHAnsi"/>
          <w:sz w:val="26"/>
          <w:szCs w:val="26"/>
        </w:rPr>
      </w:pPr>
      <w:r>
        <w:rPr>
          <w:sz w:val="32"/>
          <w:szCs w:val="32"/>
        </w:rPr>
        <w:tab/>
      </w:r>
    </w:p>
    <w:p w14:paraId="2BBBFF7E" w14:textId="38BBADD5" w:rsidR="00442476" w:rsidRDefault="00442476" w:rsidP="0009321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sz w:val="26"/>
          <w:szCs w:val="26"/>
        </w:rPr>
      </w:pPr>
      <w:r w:rsidRPr="00442476">
        <w:rPr>
          <w:rFonts w:asciiTheme="minorHAnsi" w:hAnsiTheme="minorHAnsi" w:cstheme="minorHAnsi"/>
          <w:sz w:val="26"/>
          <w:szCs w:val="26"/>
        </w:rPr>
        <w:t>În temeiul dispoziţiilor art. 133 alin. (5) şi (7) din Constituţia României, republicată, şi ale art. 23 alin. (1) din Legea nr. 305/2022 privind Consiliul Superior al Magistraturii,</w:t>
      </w:r>
    </w:p>
    <w:p w14:paraId="2B3BA908" w14:textId="4165ADB1" w:rsidR="000248F2" w:rsidRDefault="00EF07A8" w:rsidP="0009321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sz w:val="26"/>
          <w:szCs w:val="26"/>
        </w:rPr>
      </w:pPr>
      <w:r w:rsidRPr="00442476">
        <w:rPr>
          <w:rFonts w:asciiTheme="minorHAnsi" w:hAnsiTheme="minorHAnsi" w:cstheme="minorHAnsi"/>
          <w:sz w:val="26"/>
          <w:szCs w:val="26"/>
        </w:rPr>
        <w:t xml:space="preserve">Având </w:t>
      </w:r>
      <w:r w:rsidR="00442476" w:rsidRPr="00442476">
        <w:rPr>
          <w:rFonts w:asciiTheme="minorHAnsi" w:hAnsiTheme="minorHAnsi" w:cstheme="minorHAnsi"/>
          <w:sz w:val="26"/>
          <w:szCs w:val="26"/>
        </w:rPr>
        <w:t xml:space="preserve">în vedere dispoziţiile art. </w:t>
      </w:r>
      <w:r>
        <w:rPr>
          <w:rFonts w:asciiTheme="minorHAnsi" w:hAnsiTheme="minorHAnsi" w:cstheme="minorHAnsi"/>
          <w:sz w:val="26"/>
          <w:szCs w:val="26"/>
        </w:rPr>
        <w:t>12 alin. (4) și art. 261 alin. (1) și (4)</w:t>
      </w:r>
      <w:r w:rsidR="00442476" w:rsidRPr="00442476">
        <w:rPr>
          <w:rFonts w:asciiTheme="minorHAnsi" w:hAnsiTheme="minorHAnsi" w:cstheme="minorHAnsi"/>
          <w:sz w:val="26"/>
          <w:szCs w:val="26"/>
        </w:rPr>
        <w:t xml:space="preserve"> din Legea nr. </w:t>
      </w:r>
      <w:r>
        <w:rPr>
          <w:rFonts w:asciiTheme="minorHAnsi" w:hAnsiTheme="minorHAnsi" w:cstheme="minorHAnsi"/>
          <w:sz w:val="26"/>
          <w:szCs w:val="26"/>
        </w:rPr>
        <w:t>11</w:t>
      </w:r>
      <w:r w:rsidR="00442476" w:rsidRPr="00442476">
        <w:rPr>
          <w:rFonts w:asciiTheme="minorHAnsi" w:hAnsiTheme="minorHAnsi" w:cstheme="minorHAnsi"/>
          <w:sz w:val="26"/>
          <w:szCs w:val="26"/>
        </w:rPr>
        <w:t>/202</w:t>
      </w:r>
      <w:r>
        <w:rPr>
          <w:rFonts w:asciiTheme="minorHAnsi" w:hAnsiTheme="minorHAnsi" w:cstheme="minorHAnsi"/>
          <w:sz w:val="26"/>
          <w:szCs w:val="26"/>
        </w:rPr>
        <w:t>4</w:t>
      </w:r>
      <w:r w:rsidR="00442476" w:rsidRPr="00442476">
        <w:rPr>
          <w:rFonts w:asciiTheme="minorHAnsi" w:hAnsiTheme="minorHAnsi" w:cstheme="minorHAnsi"/>
          <w:sz w:val="26"/>
          <w:szCs w:val="26"/>
        </w:rPr>
        <w:t xml:space="preserve"> privind</w:t>
      </w:r>
      <w:r w:rsidRPr="00EF07A8">
        <w:rPr>
          <w:rFonts w:asciiTheme="minorHAnsi" w:hAnsiTheme="minorHAnsi" w:cstheme="minorHAnsi"/>
          <w:sz w:val="26"/>
          <w:szCs w:val="26"/>
        </w:rPr>
        <w:t xml:space="preserve"> statutul grefierilor şi al altor categorii de personal care ocupă funcţii de specialitate în cadrul instanţelor judecătoreşti, al parchetelor de pe lângă acestea şi al Institutului Naţional de Expertize Criminalistice</w:t>
      </w:r>
      <w:r w:rsidR="00442476" w:rsidRPr="00442476">
        <w:rPr>
          <w:rFonts w:asciiTheme="minorHAnsi" w:hAnsiTheme="minorHAnsi" w:cstheme="minorHAnsi"/>
          <w:sz w:val="26"/>
          <w:szCs w:val="26"/>
        </w:rPr>
        <w:t xml:space="preserve">, cu </w:t>
      </w:r>
      <w:r w:rsidR="00F44ED4" w:rsidRPr="008B3DE8">
        <w:rPr>
          <w:rFonts w:asciiTheme="minorHAnsi" w:hAnsiTheme="minorHAnsi" w:cstheme="minorHAnsi"/>
          <w:sz w:val="26"/>
          <w:szCs w:val="26"/>
        </w:rPr>
        <w:t>................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 w:rsidR="000248F2">
        <w:rPr>
          <w:rFonts w:asciiTheme="minorHAnsi" w:hAnsiTheme="minorHAnsi" w:cstheme="minorHAnsi"/>
          <w:sz w:val="26"/>
          <w:szCs w:val="26"/>
        </w:rPr>
        <w:t xml:space="preserve">voturilor membrilor prezenți, </w:t>
      </w:r>
      <w:r w:rsidR="000248F2">
        <w:rPr>
          <w:rFonts w:asciiTheme="minorHAnsi" w:hAnsiTheme="minorHAnsi" w:cstheme="minorHAnsi"/>
          <w:sz w:val="26"/>
          <w:szCs w:val="26"/>
        </w:rPr>
        <w:tab/>
      </w:r>
    </w:p>
    <w:p w14:paraId="639F4568" w14:textId="77777777" w:rsidR="00987A0F" w:rsidRPr="000C21A7" w:rsidRDefault="00986F9D" w:rsidP="00A77AD0">
      <w:pPr>
        <w:widowControl w:val="0"/>
        <w:spacing w:before="600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SECȚIA PENTRU JUDECĂTORI A</w:t>
      </w:r>
    </w:p>
    <w:p w14:paraId="7036984C" w14:textId="77777777" w:rsidR="00170BAA" w:rsidRPr="000C21A7" w:rsidRDefault="00170BAA" w:rsidP="00A77AD0">
      <w:pPr>
        <w:widowControl w:val="0"/>
        <w:spacing w:after="36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797D7C90" w14:textId="77777777" w:rsidR="00DF5D5D" w:rsidRPr="000C21A7" w:rsidRDefault="00DB4B63" w:rsidP="00A77AD0">
      <w:pPr>
        <w:widowControl w:val="0"/>
        <w:spacing w:after="60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6060B3EE" w14:textId="195DCBAD" w:rsidR="00442476" w:rsidRPr="00442476" w:rsidRDefault="00F9346D" w:rsidP="0002055C">
      <w:pPr>
        <w:widowControl w:val="0"/>
        <w:tabs>
          <w:tab w:val="left" w:pos="851"/>
        </w:tabs>
        <w:spacing w:line="276" w:lineRule="auto"/>
        <w:ind w:firstLine="720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bookmarkStart w:id="2" w:name="5964432"/>
      <w:bookmarkEnd w:id="2"/>
      <w:r w:rsidRPr="008C11BE">
        <w:rPr>
          <w:rFonts w:ascii="Calibri" w:hAnsi="Calibri" w:cs="Calibri"/>
          <w:b/>
          <w:bCs/>
          <w:color w:val="000000"/>
          <w:sz w:val="26"/>
          <w:szCs w:val="26"/>
        </w:rPr>
        <w:lastRenderedPageBreak/>
        <w:t xml:space="preserve">Art. </w:t>
      </w:r>
      <w:r w:rsidR="00EC16FB">
        <w:rPr>
          <w:rFonts w:ascii="Calibri" w:hAnsi="Calibri" w:cs="Calibri"/>
          <w:b/>
          <w:bCs/>
          <w:color w:val="000000"/>
          <w:sz w:val="26"/>
          <w:szCs w:val="26"/>
        </w:rPr>
        <w:t>I</w:t>
      </w:r>
      <w:r w:rsidRPr="008C11BE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D9151F">
        <w:rPr>
          <w:rFonts w:ascii="Calibri" w:hAnsi="Calibri" w:cs="Calibri"/>
          <w:bCs/>
          <w:color w:val="000000"/>
          <w:sz w:val="26"/>
          <w:szCs w:val="26"/>
        </w:rPr>
        <w:t>–</w:t>
      </w:r>
      <w:r w:rsidRPr="008C11BE">
        <w:rPr>
          <w:rFonts w:ascii="Calibri" w:hAnsi="Calibri" w:cs="Calibri"/>
          <w:bCs/>
          <w:color w:val="000000"/>
          <w:sz w:val="26"/>
          <w:szCs w:val="26"/>
        </w:rPr>
        <w:t> </w:t>
      </w:r>
      <w:r w:rsidR="0002055C">
        <w:rPr>
          <w:rFonts w:ascii="Calibri" w:hAnsi="Calibri" w:cs="Calibri"/>
          <w:bCs/>
          <w:color w:val="000000"/>
          <w:sz w:val="26"/>
          <w:szCs w:val="26"/>
        </w:rPr>
        <w:t>Se aprobă</w:t>
      </w:r>
      <w:r w:rsidR="0002055C" w:rsidRPr="0002055C">
        <w:t xml:space="preserve"> </w:t>
      </w:r>
      <w:r w:rsidR="0002055C" w:rsidRPr="0002055C">
        <w:rPr>
          <w:rFonts w:ascii="Calibri" w:hAnsi="Calibri" w:cs="Calibri"/>
          <w:bCs/>
          <w:color w:val="000000"/>
          <w:sz w:val="26"/>
          <w:szCs w:val="26"/>
        </w:rPr>
        <w:t xml:space="preserve">Regulamentul privind </w:t>
      </w:r>
      <w:r w:rsidR="00EF07A8" w:rsidRPr="00EF07A8">
        <w:rPr>
          <w:rFonts w:ascii="Calibri" w:hAnsi="Calibri" w:cs="Calibri"/>
          <w:bCs/>
          <w:color w:val="000000"/>
          <w:sz w:val="26"/>
          <w:szCs w:val="26"/>
        </w:rPr>
        <w:t>organizarea și desfășurarea concursului pentru recrutarea grefierilor judiciari</w:t>
      </w:r>
      <w:r w:rsidR="0002055C">
        <w:rPr>
          <w:rFonts w:ascii="Calibri" w:hAnsi="Calibri" w:cs="Calibri"/>
          <w:bCs/>
          <w:color w:val="000000"/>
          <w:sz w:val="26"/>
          <w:szCs w:val="26"/>
        </w:rPr>
        <w:t xml:space="preserve">, </w:t>
      </w:r>
      <w:r w:rsidR="0002055C" w:rsidRPr="0002055C">
        <w:rPr>
          <w:rFonts w:ascii="Calibri" w:hAnsi="Calibri" w:cs="Calibri"/>
          <w:bCs/>
          <w:color w:val="000000"/>
          <w:sz w:val="26"/>
          <w:szCs w:val="26"/>
        </w:rPr>
        <w:t>prevăzut în anexa care face parte integrantă din prezenta hotărâre.</w:t>
      </w:r>
    </w:p>
    <w:p w14:paraId="56678649" w14:textId="57281268" w:rsidR="00E81A46" w:rsidRDefault="00E81A46" w:rsidP="0009321C">
      <w:pPr>
        <w:widowControl w:val="0"/>
        <w:tabs>
          <w:tab w:val="left" w:pos="851"/>
        </w:tabs>
        <w:spacing w:line="276" w:lineRule="auto"/>
        <w:ind w:firstLine="720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0BE25549" w14:textId="0D526359" w:rsidR="00695AD0" w:rsidRPr="00695AD0" w:rsidRDefault="00F446D2" w:rsidP="0009321C">
      <w:pPr>
        <w:widowControl w:val="0"/>
        <w:tabs>
          <w:tab w:val="left" w:pos="851"/>
        </w:tabs>
        <w:spacing w:line="276" w:lineRule="auto"/>
        <w:ind w:firstLine="720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Cs/>
          <w:color w:val="000000"/>
          <w:sz w:val="26"/>
          <w:szCs w:val="26"/>
        </w:rPr>
        <w:tab/>
      </w:r>
      <w:r w:rsidRPr="00B70617">
        <w:rPr>
          <w:rFonts w:ascii="Calibri" w:hAnsi="Calibri" w:cs="Calibri"/>
          <w:b/>
          <w:color w:val="000000"/>
          <w:sz w:val="26"/>
          <w:szCs w:val="26"/>
        </w:rPr>
        <w:t>Art. II</w:t>
      </w:r>
      <w:r w:rsidRPr="00B70617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5C159E" w:rsidRPr="00B70617">
        <w:rPr>
          <w:rFonts w:ascii="Calibri" w:hAnsi="Calibri" w:cs="Calibri"/>
          <w:bCs/>
          <w:color w:val="000000"/>
          <w:sz w:val="26"/>
          <w:szCs w:val="26"/>
        </w:rPr>
        <w:t>–</w:t>
      </w:r>
      <w:r w:rsidR="00E81A46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D62561" w:rsidRPr="00D62561">
        <w:rPr>
          <w:rFonts w:ascii="Calibri" w:hAnsi="Calibri" w:cs="Calibri"/>
          <w:bCs/>
          <w:color w:val="000000"/>
          <w:sz w:val="26"/>
          <w:szCs w:val="26"/>
        </w:rPr>
        <w:t>Prezenta hotărâre</w:t>
      </w:r>
      <w:r w:rsidR="00D9151F">
        <w:rPr>
          <w:rFonts w:ascii="Calibri" w:hAnsi="Calibri" w:cs="Calibri"/>
          <w:bCs/>
          <w:color w:val="000000"/>
          <w:sz w:val="26"/>
          <w:szCs w:val="26"/>
        </w:rPr>
        <w:t xml:space="preserve"> se </w:t>
      </w:r>
      <w:r w:rsidR="00D62561" w:rsidRPr="00D62561">
        <w:rPr>
          <w:rFonts w:ascii="Calibri" w:hAnsi="Calibri" w:cs="Calibri"/>
          <w:bCs/>
          <w:color w:val="000000"/>
          <w:sz w:val="26"/>
          <w:szCs w:val="26"/>
        </w:rPr>
        <w:t>publică</w:t>
      </w:r>
      <w:r w:rsidR="00442476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442476" w:rsidRPr="00442476">
        <w:rPr>
          <w:rFonts w:ascii="Calibri" w:hAnsi="Calibri" w:cs="Calibri"/>
          <w:bCs/>
          <w:color w:val="000000"/>
          <w:sz w:val="26"/>
          <w:szCs w:val="26"/>
        </w:rPr>
        <w:t>în Monitorul Oficial al României, Partea I.</w:t>
      </w:r>
    </w:p>
    <w:p w14:paraId="4E1D748C" w14:textId="75CC6D3C" w:rsidR="00CD12B4" w:rsidRDefault="00DB4B63" w:rsidP="000F0365">
      <w:pPr>
        <w:widowControl w:val="0"/>
        <w:spacing w:before="600" w:after="360"/>
        <w:jc w:val="center"/>
        <w:rPr>
          <w:rFonts w:ascii="Calibri" w:hAnsi="Calibri" w:cs="Calibri"/>
          <w:b/>
          <w:bCs/>
          <w:sz w:val="26"/>
          <w:szCs w:val="26"/>
        </w:rPr>
      </w:pPr>
      <w:r w:rsidRPr="00D62561">
        <w:rPr>
          <w:rFonts w:ascii="Calibri" w:hAnsi="Calibri" w:cs="Calibri"/>
          <w:b/>
          <w:bCs/>
          <w:color w:val="000000"/>
          <w:sz w:val="26"/>
          <w:szCs w:val="26"/>
        </w:rPr>
        <w:t>Dată în Bucureşti</w:t>
      </w:r>
      <w:r w:rsidR="00B77C36" w:rsidRPr="00D62561">
        <w:rPr>
          <w:rFonts w:ascii="Calibri" w:hAnsi="Calibri" w:cs="Calibri"/>
          <w:b/>
          <w:bCs/>
          <w:color w:val="000000"/>
          <w:sz w:val="26"/>
          <w:szCs w:val="26"/>
        </w:rPr>
        <w:t>,</w:t>
      </w:r>
      <w:r w:rsidR="0050322F" w:rsidRPr="00D62561">
        <w:rPr>
          <w:rFonts w:ascii="Calibri" w:hAnsi="Calibri" w:cs="Calibri"/>
          <w:b/>
          <w:bCs/>
          <w:color w:val="000000"/>
          <w:sz w:val="26"/>
          <w:szCs w:val="26"/>
        </w:rPr>
        <w:t xml:space="preserve"> la data de </w:t>
      </w:r>
      <w:r w:rsidR="00E81A46">
        <w:rPr>
          <w:rFonts w:ascii="Calibri" w:hAnsi="Calibri" w:cs="Calibri"/>
          <w:b/>
          <w:bCs/>
          <w:color w:val="000000"/>
          <w:sz w:val="26"/>
          <w:szCs w:val="26"/>
        </w:rPr>
        <w:t>.............</w:t>
      </w:r>
      <w:r w:rsidR="00AE6CD4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7368ED">
        <w:rPr>
          <w:rFonts w:ascii="Calibri" w:hAnsi="Calibri" w:cs="Calibri"/>
          <w:b/>
          <w:bCs/>
          <w:sz w:val="26"/>
          <w:szCs w:val="26"/>
        </w:rPr>
        <w:t>202</w:t>
      </w:r>
      <w:bookmarkStart w:id="3" w:name="presedinte"/>
      <w:r w:rsidR="00442476">
        <w:rPr>
          <w:rFonts w:ascii="Calibri" w:hAnsi="Calibri" w:cs="Calibri"/>
          <w:b/>
          <w:bCs/>
          <w:sz w:val="26"/>
          <w:szCs w:val="26"/>
        </w:rPr>
        <w:t>4</w:t>
      </w:r>
    </w:p>
    <w:p w14:paraId="630809EB" w14:textId="77777777" w:rsidR="00D314E3" w:rsidRDefault="00D314E3" w:rsidP="000F0365">
      <w:pPr>
        <w:widowControl w:val="0"/>
        <w:spacing w:before="600" w:after="360"/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5B0D0D87" w14:textId="56744439" w:rsidR="00986F9D" w:rsidRPr="005C688B" w:rsidRDefault="00986F9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442476">
        <w:rPr>
          <w:rFonts w:ascii="Calibri" w:hAnsi="Calibri"/>
          <w:b/>
          <w:sz w:val="26"/>
          <w:szCs w:val="26"/>
          <w:lang w:eastAsia="en-US"/>
        </w:rPr>
        <w:t>Denisa-Angelica STĂNIȘOR</w:t>
      </w:r>
    </w:p>
    <w:p w14:paraId="3899BD3B" w14:textId="3329A9D9" w:rsidR="00E51391" w:rsidRDefault="00986F9D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 Consiliului Superior al Magistraturii</w:t>
      </w:r>
      <w:bookmarkEnd w:id="3"/>
    </w:p>
    <w:p w14:paraId="7FC64C38" w14:textId="77777777" w:rsidR="001E1476" w:rsidRDefault="001E1476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0AD1F517" w14:textId="77777777" w:rsidR="001E1476" w:rsidRDefault="001E1476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2330F4CF" w14:textId="77777777" w:rsidR="001E1476" w:rsidRDefault="001E1476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4BDD48A3" w14:textId="77777777" w:rsidR="001E1476" w:rsidRDefault="001E1476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3291FD9E" w14:textId="77777777" w:rsidR="001E1476" w:rsidRPr="007B6611" w:rsidRDefault="001E1476" w:rsidP="001E1476">
      <w:pPr>
        <w:spacing w:line="276" w:lineRule="auto"/>
        <w:jc w:val="center"/>
        <w:rPr>
          <w:rFonts w:ascii="Calibri" w:hAnsi="Calibri" w:cs="Calibri"/>
          <w:b/>
          <w:sz w:val="26"/>
          <w:szCs w:val="26"/>
        </w:rPr>
      </w:pPr>
      <w:r w:rsidRPr="007B6611">
        <w:rPr>
          <w:rFonts w:ascii="Calibri" w:hAnsi="Calibri" w:cs="Calibri"/>
          <w:b/>
          <w:sz w:val="26"/>
          <w:szCs w:val="26"/>
        </w:rPr>
        <w:t>Avizat,</w:t>
      </w:r>
    </w:p>
    <w:p w14:paraId="25BB5DA8" w14:textId="77777777" w:rsidR="001E1476" w:rsidRPr="007B6611" w:rsidRDefault="001E1476" w:rsidP="001E1476">
      <w:pPr>
        <w:spacing w:line="276" w:lineRule="auto"/>
        <w:jc w:val="center"/>
        <w:rPr>
          <w:rFonts w:ascii="Calibri" w:hAnsi="Calibri" w:cs="Calibri"/>
          <w:b/>
          <w:sz w:val="26"/>
          <w:szCs w:val="26"/>
        </w:rPr>
      </w:pPr>
      <w:r w:rsidRPr="007B6611">
        <w:rPr>
          <w:rFonts w:ascii="Calibri" w:hAnsi="Calibri" w:cs="Calibri"/>
          <w:b/>
          <w:sz w:val="26"/>
          <w:szCs w:val="26"/>
        </w:rPr>
        <w:t>Director,</w:t>
      </w:r>
    </w:p>
    <w:p w14:paraId="2004C5E8" w14:textId="77777777" w:rsidR="001E1476" w:rsidRPr="007B6611" w:rsidRDefault="001E1476" w:rsidP="001E1476">
      <w:pPr>
        <w:spacing w:line="276" w:lineRule="auto"/>
        <w:jc w:val="center"/>
        <w:rPr>
          <w:rFonts w:ascii="Calibri" w:hAnsi="Calibri" w:cs="Calibri"/>
          <w:b/>
          <w:sz w:val="26"/>
          <w:szCs w:val="26"/>
        </w:rPr>
      </w:pPr>
      <w:r w:rsidRPr="007B6611">
        <w:rPr>
          <w:rFonts w:ascii="Calibri" w:hAnsi="Calibri" w:cs="Calibri"/>
          <w:sz w:val="26"/>
          <w:szCs w:val="26"/>
        </w:rPr>
        <w:t>Judecător Anamaria Laura Dinescu</w:t>
      </w:r>
    </w:p>
    <w:p w14:paraId="722920E2" w14:textId="77777777" w:rsidR="001E1476" w:rsidRDefault="001E1476" w:rsidP="001E1476">
      <w:pPr>
        <w:spacing w:line="276" w:lineRule="auto"/>
        <w:ind w:left="4956" w:firstLine="708"/>
        <w:jc w:val="center"/>
        <w:rPr>
          <w:rFonts w:ascii="Calibri" w:hAnsi="Calibri" w:cs="Calibri"/>
          <w:b/>
          <w:sz w:val="26"/>
          <w:szCs w:val="26"/>
        </w:rPr>
      </w:pPr>
    </w:p>
    <w:p w14:paraId="2EDF6282" w14:textId="77777777" w:rsidR="001E1476" w:rsidRPr="007B6611" w:rsidRDefault="001E1476" w:rsidP="001E1476">
      <w:pPr>
        <w:spacing w:line="276" w:lineRule="auto"/>
        <w:ind w:left="4956" w:firstLine="708"/>
        <w:jc w:val="center"/>
        <w:rPr>
          <w:rFonts w:ascii="Calibri" w:hAnsi="Calibri" w:cs="Calibri"/>
          <w:sz w:val="26"/>
          <w:szCs w:val="26"/>
        </w:rPr>
      </w:pPr>
    </w:p>
    <w:p w14:paraId="4AD2D7FD" w14:textId="77777777" w:rsidR="001E1476" w:rsidRPr="007B6611" w:rsidRDefault="001E1476" w:rsidP="001E1476">
      <w:pPr>
        <w:spacing w:line="276" w:lineRule="auto"/>
        <w:ind w:left="708"/>
        <w:jc w:val="center"/>
        <w:rPr>
          <w:rFonts w:ascii="Calibri" w:hAnsi="Calibri" w:cs="Calibri"/>
          <w:b/>
          <w:sz w:val="26"/>
          <w:szCs w:val="26"/>
        </w:rPr>
      </w:pPr>
      <w:r w:rsidRPr="007B6611">
        <w:rPr>
          <w:rFonts w:ascii="Calibri" w:hAnsi="Calibri" w:cs="Calibri"/>
          <w:b/>
          <w:sz w:val="26"/>
          <w:szCs w:val="26"/>
        </w:rPr>
        <w:t>Şef serviciu</w:t>
      </w:r>
      <w:r>
        <w:rPr>
          <w:rFonts w:ascii="Calibri" w:hAnsi="Calibri" w:cs="Calibri"/>
          <w:b/>
          <w:sz w:val="26"/>
          <w:szCs w:val="26"/>
        </w:rPr>
        <w:t>,</w:t>
      </w:r>
    </w:p>
    <w:p w14:paraId="15B4D8AF" w14:textId="77777777" w:rsidR="001E1476" w:rsidRDefault="001E1476" w:rsidP="001E1476">
      <w:pPr>
        <w:spacing w:line="276" w:lineRule="auto"/>
        <w:jc w:val="center"/>
        <w:rPr>
          <w:rFonts w:ascii="Calibri" w:hAnsi="Calibri" w:cs="Calibri"/>
          <w:sz w:val="26"/>
          <w:szCs w:val="26"/>
        </w:rPr>
      </w:pPr>
      <w:r w:rsidRPr="007B6611">
        <w:rPr>
          <w:rFonts w:ascii="Calibri" w:hAnsi="Calibri" w:cs="Calibri"/>
          <w:sz w:val="26"/>
          <w:szCs w:val="26"/>
        </w:rPr>
        <w:t xml:space="preserve">Judecător Maria </w:t>
      </w:r>
      <w:proofErr w:type="spellStart"/>
      <w:r w:rsidRPr="007B6611">
        <w:rPr>
          <w:rFonts w:ascii="Calibri" w:hAnsi="Calibri" w:cs="Calibri"/>
          <w:sz w:val="26"/>
          <w:szCs w:val="26"/>
        </w:rPr>
        <w:t>Ceauşescu</w:t>
      </w:r>
      <w:proofErr w:type="spellEnd"/>
    </w:p>
    <w:p w14:paraId="55E967E5" w14:textId="77777777" w:rsidR="001E1476" w:rsidRDefault="001E1476" w:rsidP="001E1476">
      <w:pPr>
        <w:spacing w:line="276" w:lineRule="auto"/>
        <w:ind w:left="7080" w:firstLine="708"/>
        <w:jc w:val="right"/>
        <w:rPr>
          <w:rFonts w:ascii="Calibri" w:hAnsi="Calibri" w:cs="Calibri"/>
          <w:sz w:val="26"/>
          <w:szCs w:val="26"/>
        </w:rPr>
      </w:pPr>
    </w:p>
    <w:p w14:paraId="7643B07A" w14:textId="77777777" w:rsidR="001E1476" w:rsidRPr="00D07966" w:rsidRDefault="001E1476" w:rsidP="001E1476">
      <w:pPr>
        <w:spacing w:line="276" w:lineRule="auto"/>
        <w:ind w:left="7080" w:firstLine="708"/>
        <w:jc w:val="right"/>
        <w:rPr>
          <w:rFonts w:ascii="Calibri" w:hAnsi="Calibri" w:cs="Calibri"/>
          <w:sz w:val="22"/>
          <w:szCs w:val="22"/>
        </w:rPr>
      </w:pPr>
      <w:r w:rsidRPr="00D07966">
        <w:rPr>
          <w:rFonts w:ascii="Calibri" w:hAnsi="Calibri" w:cs="Calibri"/>
          <w:sz w:val="22"/>
          <w:szCs w:val="22"/>
        </w:rPr>
        <w:t>Întocmit,</w:t>
      </w:r>
    </w:p>
    <w:p w14:paraId="1DD634EE" w14:textId="77777777" w:rsidR="001E1476" w:rsidRDefault="001E1476" w:rsidP="001E1476">
      <w:pPr>
        <w:spacing w:line="276" w:lineRule="auto"/>
        <w:jc w:val="right"/>
        <w:rPr>
          <w:rFonts w:ascii="Calibri" w:hAnsi="Calibri" w:cs="Calibri"/>
          <w:sz w:val="22"/>
          <w:szCs w:val="22"/>
        </w:rPr>
      </w:pPr>
      <w:r w:rsidRPr="00D07966">
        <w:rPr>
          <w:rFonts w:ascii="Calibri" w:hAnsi="Calibri" w:cs="Calibri"/>
          <w:sz w:val="22"/>
          <w:szCs w:val="22"/>
        </w:rPr>
        <w:tab/>
      </w:r>
      <w:r w:rsidRPr="00D07966">
        <w:rPr>
          <w:rFonts w:ascii="Calibri" w:hAnsi="Calibri" w:cs="Calibri"/>
          <w:sz w:val="22"/>
          <w:szCs w:val="22"/>
        </w:rPr>
        <w:tab/>
      </w:r>
      <w:r w:rsidRPr="00D07966">
        <w:rPr>
          <w:rFonts w:ascii="Calibri" w:hAnsi="Calibri" w:cs="Calibri"/>
          <w:sz w:val="22"/>
          <w:szCs w:val="22"/>
        </w:rPr>
        <w:tab/>
      </w:r>
      <w:r w:rsidRPr="00D07966">
        <w:rPr>
          <w:rFonts w:ascii="Calibri" w:hAnsi="Calibri" w:cs="Calibri"/>
          <w:sz w:val="22"/>
          <w:szCs w:val="22"/>
        </w:rPr>
        <w:tab/>
      </w:r>
      <w:r w:rsidRPr="00D07966">
        <w:rPr>
          <w:rFonts w:ascii="Calibri" w:hAnsi="Calibri" w:cs="Calibri"/>
          <w:sz w:val="22"/>
          <w:szCs w:val="22"/>
        </w:rPr>
        <w:tab/>
      </w:r>
      <w:r w:rsidRPr="00D07966">
        <w:rPr>
          <w:rFonts w:ascii="Calibri" w:hAnsi="Calibri" w:cs="Calibri"/>
          <w:sz w:val="22"/>
          <w:szCs w:val="22"/>
        </w:rPr>
        <w:tab/>
      </w:r>
      <w:r w:rsidRPr="00D07966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Judecător Amalia</w:t>
      </w:r>
      <w:r w:rsidRPr="00E54197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Andone-Bontaş </w:t>
      </w:r>
    </w:p>
    <w:p w14:paraId="3DB944A2" w14:textId="77777777" w:rsidR="001E1476" w:rsidRPr="00D07966" w:rsidRDefault="001E1476" w:rsidP="001E1476">
      <w:pPr>
        <w:spacing w:line="276" w:lineRule="auto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</w:t>
      </w:r>
      <w:r w:rsidRPr="00D07966">
        <w:rPr>
          <w:rFonts w:ascii="Calibri" w:hAnsi="Calibri" w:cs="Calibri"/>
          <w:sz w:val="22"/>
          <w:szCs w:val="22"/>
        </w:rPr>
        <w:tab/>
      </w:r>
      <w:r w:rsidRPr="00D07966">
        <w:rPr>
          <w:rFonts w:ascii="Calibri" w:hAnsi="Calibri" w:cs="Calibri"/>
          <w:sz w:val="22"/>
          <w:szCs w:val="22"/>
        </w:rPr>
        <w:tab/>
      </w:r>
      <w:r w:rsidRPr="00D07966">
        <w:rPr>
          <w:rFonts w:ascii="Calibri" w:hAnsi="Calibri" w:cs="Calibri"/>
          <w:sz w:val="22"/>
          <w:szCs w:val="22"/>
        </w:rPr>
        <w:tab/>
      </w:r>
      <w:r w:rsidRPr="00D07966">
        <w:rPr>
          <w:rFonts w:ascii="Calibri" w:hAnsi="Calibri" w:cs="Calibri"/>
          <w:sz w:val="22"/>
          <w:szCs w:val="22"/>
        </w:rPr>
        <w:tab/>
      </w:r>
      <w:r w:rsidRPr="00D07966">
        <w:rPr>
          <w:rFonts w:ascii="Calibri" w:hAnsi="Calibri" w:cs="Calibri"/>
          <w:sz w:val="22"/>
          <w:szCs w:val="22"/>
        </w:rPr>
        <w:tab/>
      </w:r>
      <w:r w:rsidRPr="00D07966">
        <w:rPr>
          <w:rFonts w:ascii="Calibri" w:hAnsi="Calibri" w:cs="Calibri"/>
          <w:sz w:val="22"/>
          <w:szCs w:val="22"/>
        </w:rPr>
        <w:tab/>
      </w:r>
      <w:r w:rsidRPr="00041C02">
        <w:rPr>
          <w:rFonts w:ascii="Calibri" w:hAnsi="Calibri" w:cs="Calibri"/>
          <w:sz w:val="22"/>
          <w:szCs w:val="22"/>
        </w:rPr>
        <w:t>30.04.2024</w:t>
      </w:r>
    </w:p>
    <w:p w14:paraId="2623481B" w14:textId="77777777" w:rsidR="001E1476" w:rsidRDefault="001E1476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sectPr w:rsidR="001E1476" w:rsidSect="00EE15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DBB846" w14:textId="77777777" w:rsidR="008D247C" w:rsidRDefault="008D247C">
      <w:r>
        <w:separator/>
      </w:r>
    </w:p>
  </w:endnote>
  <w:endnote w:type="continuationSeparator" w:id="0">
    <w:p w14:paraId="50022E5D" w14:textId="77777777" w:rsidR="008D247C" w:rsidRDefault="008D2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96FE6F" w14:textId="77777777" w:rsidR="009F2FED" w:rsidRDefault="009F2F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3EA29F27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6BD5180" w14:textId="77777777"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169281C7" wp14:editId="0D895E5A">
                <wp:extent cx="230505" cy="302260"/>
                <wp:effectExtent l="0" t="0" r="0" b="2540"/>
                <wp:docPr id="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47EC6142" w14:textId="77777777"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525BFEF0" w14:textId="77777777"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E500E7C" w14:textId="77777777"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9F558DE" wp14:editId="045F2301">
                <wp:extent cx="334010" cy="238760"/>
                <wp:effectExtent l="0" t="0" r="8890" b="8890"/>
                <wp:docPr id="7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504887F5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0994A4D7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6846FA0" w14:textId="77777777"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50CE957C" wp14:editId="204991C3">
                <wp:extent cx="230505" cy="302260"/>
                <wp:effectExtent l="0" t="0" r="0" b="2540"/>
                <wp:docPr id="8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41BB0459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22E7D307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7FC06651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evidenţă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132238C0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F960AB">
            <w:rPr>
              <w:rFonts w:ascii="Calibri" w:hAnsi="Calibri" w:cs="Calibri"/>
              <w:b/>
              <w:bCs/>
              <w:noProof/>
              <w:sz w:val="20"/>
            </w:rPr>
            <w:t>4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F960AB">
            <w:rPr>
              <w:rFonts w:ascii="Calibri" w:hAnsi="Calibri" w:cs="Calibri"/>
              <w:b/>
              <w:bCs/>
              <w:noProof/>
              <w:sz w:val="20"/>
            </w:rPr>
            <w:t>4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32976CA4" w14:textId="77777777" w:rsidR="00733007" w:rsidRPr="00733007" w:rsidRDefault="00733007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18575" w14:textId="77777777" w:rsidR="009F2FED" w:rsidRDefault="009F2F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8CA7F6" w14:textId="77777777" w:rsidR="008D247C" w:rsidRDefault="008D247C">
      <w:r>
        <w:separator/>
      </w:r>
    </w:p>
  </w:footnote>
  <w:footnote w:type="continuationSeparator" w:id="0">
    <w:p w14:paraId="402DBB3F" w14:textId="77777777" w:rsidR="008D247C" w:rsidRDefault="008D24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11DCF6" w14:textId="77777777" w:rsidR="009F2FED" w:rsidRDefault="009F2F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6FB8B309" w14:textId="77777777" w:rsidTr="006F3F37">
      <w:tc>
        <w:tcPr>
          <w:tcW w:w="10194" w:type="dxa"/>
          <w:shd w:val="clear" w:color="auto" w:fill="auto"/>
        </w:tcPr>
        <w:p w14:paraId="26218A05" w14:textId="77777777" w:rsidR="00341391" w:rsidRDefault="00547239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063DD50D" wp14:editId="0D231969">
                <wp:extent cx="5899785" cy="1002030"/>
                <wp:effectExtent l="0" t="0" r="5715" b="7620"/>
                <wp:docPr id="5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1BB95C94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1F269A" w14:textId="77777777" w:rsidR="009F2FED" w:rsidRDefault="009F2F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A34DC"/>
    <w:multiLevelType w:val="hybridMultilevel"/>
    <w:tmpl w:val="D1E4C586"/>
    <w:lvl w:ilvl="0" w:tplc="DB18EA8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F67CA6"/>
    <w:multiLevelType w:val="hybridMultilevel"/>
    <w:tmpl w:val="DF986BF2"/>
    <w:lvl w:ilvl="0" w:tplc="97263838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75984333">
    <w:abstractNumId w:val="2"/>
  </w:num>
  <w:num w:numId="2" w16cid:durableId="1978996850">
    <w:abstractNumId w:val="1"/>
  </w:num>
  <w:num w:numId="3" w16cid:durableId="1550529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072EC"/>
    <w:rsid w:val="00017EA7"/>
    <w:rsid w:val="000200C6"/>
    <w:rsid w:val="0002055C"/>
    <w:rsid w:val="000216F2"/>
    <w:rsid w:val="00021816"/>
    <w:rsid w:val="000248F2"/>
    <w:rsid w:val="00034C48"/>
    <w:rsid w:val="0004294F"/>
    <w:rsid w:val="00042B9A"/>
    <w:rsid w:val="0005036D"/>
    <w:rsid w:val="0006159B"/>
    <w:rsid w:val="00076384"/>
    <w:rsid w:val="00077AE3"/>
    <w:rsid w:val="000807C1"/>
    <w:rsid w:val="00086252"/>
    <w:rsid w:val="0009321C"/>
    <w:rsid w:val="00097568"/>
    <w:rsid w:val="000A2C22"/>
    <w:rsid w:val="000B36AF"/>
    <w:rsid w:val="000C21A7"/>
    <w:rsid w:val="000C4CFE"/>
    <w:rsid w:val="000C4EFA"/>
    <w:rsid w:val="000C789E"/>
    <w:rsid w:val="000D3DDE"/>
    <w:rsid w:val="000D4032"/>
    <w:rsid w:val="000D67D7"/>
    <w:rsid w:val="000D7A83"/>
    <w:rsid w:val="000D7A86"/>
    <w:rsid w:val="000E6A10"/>
    <w:rsid w:val="000F0365"/>
    <w:rsid w:val="00103061"/>
    <w:rsid w:val="00107478"/>
    <w:rsid w:val="0011206E"/>
    <w:rsid w:val="0011517D"/>
    <w:rsid w:val="00116765"/>
    <w:rsid w:val="00116A54"/>
    <w:rsid w:val="001226B7"/>
    <w:rsid w:val="001266A5"/>
    <w:rsid w:val="001355D1"/>
    <w:rsid w:val="00135E9B"/>
    <w:rsid w:val="00142753"/>
    <w:rsid w:val="001511F8"/>
    <w:rsid w:val="00160ED8"/>
    <w:rsid w:val="00167CC2"/>
    <w:rsid w:val="00170BAA"/>
    <w:rsid w:val="00174BF6"/>
    <w:rsid w:val="00175EF3"/>
    <w:rsid w:val="001807ED"/>
    <w:rsid w:val="00180C65"/>
    <w:rsid w:val="00183AB2"/>
    <w:rsid w:val="00187503"/>
    <w:rsid w:val="001974FC"/>
    <w:rsid w:val="00197E57"/>
    <w:rsid w:val="001A6A67"/>
    <w:rsid w:val="001B4C99"/>
    <w:rsid w:val="001B6D7A"/>
    <w:rsid w:val="001C12A4"/>
    <w:rsid w:val="001C2A57"/>
    <w:rsid w:val="001C33A1"/>
    <w:rsid w:val="001D0FB4"/>
    <w:rsid w:val="001D64BC"/>
    <w:rsid w:val="001D7231"/>
    <w:rsid w:val="001D7D53"/>
    <w:rsid w:val="001E1476"/>
    <w:rsid w:val="001E23F6"/>
    <w:rsid w:val="001E5D38"/>
    <w:rsid w:val="00202B71"/>
    <w:rsid w:val="0020524A"/>
    <w:rsid w:val="00210BD5"/>
    <w:rsid w:val="0021564A"/>
    <w:rsid w:val="00220A4D"/>
    <w:rsid w:val="0022773C"/>
    <w:rsid w:val="0023122B"/>
    <w:rsid w:val="00234BF4"/>
    <w:rsid w:val="00253D65"/>
    <w:rsid w:val="00254700"/>
    <w:rsid w:val="00255AA1"/>
    <w:rsid w:val="002616E0"/>
    <w:rsid w:val="00262C9A"/>
    <w:rsid w:val="00265732"/>
    <w:rsid w:val="00271A3E"/>
    <w:rsid w:val="00275FC4"/>
    <w:rsid w:val="002779DA"/>
    <w:rsid w:val="00277BBE"/>
    <w:rsid w:val="002814B1"/>
    <w:rsid w:val="00286C79"/>
    <w:rsid w:val="00296D58"/>
    <w:rsid w:val="002B1563"/>
    <w:rsid w:val="002B4307"/>
    <w:rsid w:val="002C6249"/>
    <w:rsid w:val="002F38C9"/>
    <w:rsid w:val="002F45BF"/>
    <w:rsid w:val="002F6CFC"/>
    <w:rsid w:val="0030000D"/>
    <w:rsid w:val="00313DAC"/>
    <w:rsid w:val="00330AA8"/>
    <w:rsid w:val="00334CCC"/>
    <w:rsid w:val="00341391"/>
    <w:rsid w:val="003465D5"/>
    <w:rsid w:val="00364D70"/>
    <w:rsid w:val="003675DD"/>
    <w:rsid w:val="0037283F"/>
    <w:rsid w:val="00372EAE"/>
    <w:rsid w:val="0038520A"/>
    <w:rsid w:val="00397F01"/>
    <w:rsid w:val="003A03C3"/>
    <w:rsid w:val="003A162B"/>
    <w:rsid w:val="003A3A7E"/>
    <w:rsid w:val="003A5E31"/>
    <w:rsid w:val="003A7D9E"/>
    <w:rsid w:val="003B766D"/>
    <w:rsid w:val="003B7B5E"/>
    <w:rsid w:val="003C488F"/>
    <w:rsid w:val="003C68CB"/>
    <w:rsid w:val="003D0E0C"/>
    <w:rsid w:val="003D2015"/>
    <w:rsid w:val="003D383D"/>
    <w:rsid w:val="003D456E"/>
    <w:rsid w:val="003E0C74"/>
    <w:rsid w:val="003E7A00"/>
    <w:rsid w:val="0040270B"/>
    <w:rsid w:val="00410FDA"/>
    <w:rsid w:val="00411DE4"/>
    <w:rsid w:val="00415BBC"/>
    <w:rsid w:val="004228D7"/>
    <w:rsid w:val="0043096C"/>
    <w:rsid w:val="00442476"/>
    <w:rsid w:val="00452B5F"/>
    <w:rsid w:val="00452FB5"/>
    <w:rsid w:val="0045593A"/>
    <w:rsid w:val="004564CE"/>
    <w:rsid w:val="004573C6"/>
    <w:rsid w:val="00460814"/>
    <w:rsid w:val="00460DAD"/>
    <w:rsid w:val="00462AA6"/>
    <w:rsid w:val="004754AE"/>
    <w:rsid w:val="00482BA1"/>
    <w:rsid w:val="00485BBC"/>
    <w:rsid w:val="00486745"/>
    <w:rsid w:val="00493090"/>
    <w:rsid w:val="004A0981"/>
    <w:rsid w:val="004A1232"/>
    <w:rsid w:val="004A7BA5"/>
    <w:rsid w:val="004B06CC"/>
    <w:rsid w:val="004B2B0D"/>
    <w:rsid w:val="004B76D1"/>
    <w:rsid w:val="004C7D1D"/>
    <w:rsid w:val="004D2AF3"/>
    <w:rsid w:val="004D41C5"/>
    <w:rsid w:val="004E2A51"/>
    <w:rsid w:val="004E34BF"/>
    <w:rsid w:val="004F1D2A"/>
    <w:rsid w:val="004F6AA8"/>
    <w:rsid w:val="0050322F"/>
    <w:rsid w:val="005117A7"/>
    <w:rsid w:val="00511EB8"/>
    <w:rsid w:val="00512CF5"/>
    <w:rsid w:val="005211F8"/>
    <w:rsid w:val="00522583"/>
    <w:rsid w:val="0053495D"/>
    <w:rsid w:val="00547239"/>
    <w:rsid w:val="005531C5"/>
    <w:rsid w:val="00554599"/>
    <w:rsid w:val="0057605E"/>
    <w:rsid w:val="005849D3"/>
    <w:rsid w:val="005866C6"/>
    <w:rsid w:val="00591AFE"/>
    <w:rsid w:val="005A0531"/>
    <w:rsid w:val="005A245D"/>
    <w:rsid w:val="005B350D"/>
    <w:rsid w:val="005B6E12"/>
    <w:rsid w:val="005C0363"/>
    <w:rsid w:val="005C159E"/>
    <w:rsid w:val="005C3D01"/>
    <w:rsid w:val="005C7597"/>
    <w:rsid w:val="005D2EE6"/>
    <w:rsid w:val="005E51F1"/>
    <w:rsid w:val="005F5162"/>
    <w:rsid w:val="00600AFD"/>
    <w:rsid w:val="00603D16"/>
    <w:rsid w:val="00603D80"/>
    <w:rsid w:val="00606727"/>
    <w:rsid w:val="006072C2"/>
    <w:rsid w:val="006234DF"/>
    <w:rsid w:val="00623D66"/>
    <w:rsid w:val="006261AE"/>
    <w:rsid w:val="00632376"/>
    <w:rsid w:val="00633527"/>
    <w:rsid w:val="00634801"/>
    <w:rsid w:val="0063660F"/>
    <w:rsid w:val="0064005A"/>
    <w:rsid w:val="00640B48"/>
    <w:rsid w:val="00647DE8"/>
    <w:rsid w:val="00656BE4"/>
    <w:rsid w:val="00661478"/>
    <w:rsid w:val="00667BF0"/>
    <w:rsid w:val="006770C0"/>
    <w:rsid w:val="00690734"/>
    <w:rsid w:val="00695AD0"/>
    <w:rsid w:val="00697390"/>
    <w:rsid w:val="006A1376"/>
    <w:rsid w:val="006B50FE"/>
    <w:rsid w:val="006B5EF7"/>
    <w:rsid w:val="006B76D4"/>
    <w:rsid w:val="006B7D82"/>
    <w:rsid w:val="006C05AE"/>
    <w:rsid w:val="006C158B"/>
    <w:rsid w:val="006C76F2"/>
    <w:rsid w:val="006D1BC6"/>
    <w:rsid w:val="006E0323"/>
    <w:rsid w:val="006E13DB"/>
    <w:rsid w:val="006E2B93"/>
    <w:rsid w:val="006E337F"/>
    <w:rsid w:val="006F22D5"/>
    <w:rsid w:val="006F2FE9"/>
    <w:rsid w:val="006F3F37"/>
    <w:rsid w:val="006F6E41"/>
    <w:rsid w:val="006F76D2"/>
    <w:rsid w:val="007016C6"/>
    <w:rsid w:val="00701985"/>
    <w:rsid w:val="00704967"/>
    <w:rsid w:val="00711538"/>
    <w:rsid w:val="00712C70"/>
    <w:rsid w:val="0072334E"/>
    <w:rsid w:val="00727C93"/>
    <w:rsid w:val="00733007"/>
    <w:rsid w:val="007335FA"/>
    <w:rsid w:val="007368ED"/>
    <w:rsid w:val="00741CB3"/>
    <w:rsid w:val="00746E9B"/>
    <w:rsid w:val="00761699"/>
    <w:rsid w:val="007632DC"/>
    <w:rsid w:val="0076349B"/>
    <w:rsid w:val="00766F88"/>
    <w:rsid w:val="00770662"/>
    <w:rsid w:val="00774CE8"/>
    <w:rsid w:val="007756DB"/>
    <w:rsid w:val="00780D04"/>
    <w:rsid w:val="00790445"/>
    <w:rsid w:val="00792156"/>
    <w:rsid w:val="007923AF"/>
    <w:rsid w:val="00796DBF"/>
    <w:rsid w:val="007A0A74"/>
    <w:rsid w:val="007A3B3C"/>
    <w:rsid w:val="007A50AB"/>
    <w:rsid w:val="007A72D6"/>
    <w:rsid w:val="007B42F7"/>
    <w:rsid w:val="007C0C5E"/>
    <w:rsid w:val="007C2C7A"/>
    <w:rsid w:val="007C5FA6"/>
    <w:rsid w:val="007C6E88"/>
    <w:rsid w:val="007C6EDD"/>
    <w:rsid w:val="007D7629"/>
    <w:rsid w:val="007E04F6"/>
    <w:rsid w:val="007E0B22"/>
    <w:rsid w:val="007F2EE6"/>
    <w:rsid w:val="007F32BD"/>
    <w:rsid w:val="008054A3"/>
    <w:rsid w:val="0080744D"/>
    <w:rsid w:val="00807C7F"/>
    <w:rsid w:val="00814483"/>
    <w:rsid w:val="0082097A"/>
    <w:rsid w:val="0082289F"/>
    <w:rsid w:val="00822EE1"/>
    <w:rsid w:val="008231AE"/>
    <w:rsid w:val="00824CA8"/>
    <w:rsid w:val="00827E03"/>
    <w:rsid w:val="008364DF"/>
    <w:rsid w:val="008377B1"/>
    <w:rsid w:val="00837C96"/>
    <w:rsid w:val="00840EBF"/>
    <w:rsid w:val="008418DF"/>
    <w:rsid w:val="00844FFF"/>
    <w:rsid w:val="0084562D"/>
    <w:rsid w:val="008463E3"/>
    <w:rsid w:val="00851C1B"/>
    <w:rsid w:val="00854957"/>
    <w:rsid w:val="00862E7F"/>
    <w:rsid w:val="00870457"/>
    <w:rsid w:val="008748B2"/>
    <w:rsid w:val="00876C32"/>
    <w:rsid w:val="00877A2C"/>
    <w:rsid w:val="00877AAD"/>
    <w:rsid w:val="00885ADC"/>
    <w:rsid w:val="0089167E"/>
    <w:rsid w:val="00891A7D"/>
    <w:rsid w:val="00897E1F"/>
    <w:rsid w:val="008A09AC"/>
    <w:rsid w:val="008A2198"/>
    <w:rsid w:val="008B0583"/>
    <w:rsid w:val="008B237B"/>
    <w:rsid w:val="008B3DE8"/>
    <w:rsid w:val="008C11BE"/>
    <w:rsid w:val="008C468D"/>
    <w:rsid w:val="008C4877"/>
    <w:rsid w:val="008C7144"/>
    <w:rsid w:val="008D247C"/>
    <w:rsid w:val="008D2906"/>
    <w:rsid w:val="008D2A53"/>
    <w:rsid w:val="008D4BB0"/>
    <w:rsid w:val="008D5044"/>
    <w:rsid w:val="008D5E00"/>
    <w:rsid w:val="008E52E4"/>
    <w:rsid w:val="009055AC"/>
    <w:rsid w:val="00907AC2"/>
    <w:rsid w:val="009108F3"/>
    <w:rsid w:val="009149AB"/>
    <w:rsid w:val="009177EA"/>
    <w:rsid w:val="00917D05"/>
    <w:rsid w:val="00926A07"/>
    <w:rsid w:val="00932B34"/>
    <w:rsid w:val="00933664"/>
    <w:rsid w:val="00933C9F"/>
    <w:rsid w:val="00947306"/>
    <w:rsid w:val="0095128A"/>
    <w:rsid w:val="00954A56"/>
    <w:rsid w:val="009558B4"/>
    <w:rsid w:val="00955B4A"/>
    <w:rsid w:val="009600D8"/>
    <w:rsid w:val="009641A9"/>
    <w:rsid w:val="00965263"/>
    <w:rsid w:val="00970FA3"/>
    <w:rsid w:val="00973783"/>
    <w:rsid w:val="009746C0"/>
    <w:rsid w:val="009762C4"/>
    <w:rsid w:val="009860F6"/>
    <w:rsid w:val="00986F9D"/>
    <w:rsid w:val="00987A0F"/>
    <w:rsid w:val="00991BA6"/>
    <w:rsid w:val="009923F0"/>
    <w:rsid w:val="00997AD2"/>
    <w:rsid w:val="009A6BC6"/>
    <w:rsid w:val="009B3023"/>
    <w:rsid w:val="009B7CDA"/>
    <w:rsid w:val="009B7EA6"/>
    <w:rsid w:val="009C0C1E"/>
    <w:rsid w:val="009C29DD"/>
    <w:rsid w:val="009C5F3A"/>
    <w:rsid w:val="009C5F96"/>
    <w:rsid w:val="009C65A6"/>
    <w:rsid w:val="009E0694"/>
    <w:rsid w:val="009E2538"/>
    <w:rsid w:val="009E77FD"/>
    <w:rsid w:val="009F0C3C"/>
    <w:rsid w:val="009F2FED"/>
    <w:rsid w:val="00A006BB"/>
    <w:rsid w:val="00A01362"/>
    <w:rsid w:val="00A01EE9"/>
    <w:rsid w:val="00A033D7"/>
    <w:rsid w:val="00A03B44"/>
    <w:rsid w:val="00A15225"/>
    <w:rsid w:val="00A2358E"/>
    <w:rsid w:val="00A2605E"/>
    <w:rsid w:val="00A36718"/>
    <w:rsid w:val="00A37F18"/>
    <w:rsid w:val="00A56FF1"/>
    <w:rsid w:val="00A6679F"/>
    <w:rsid w:val="00A70F8D"/>
    <w:rsid w:val="00A77AD0"/>
    <w:rsid w:val="00A83A70"/>
    <w:rsid w:val="00A870B9"/>
    <w:rsid w:val="00A87FCD"/>
    <w:rsid w:val="00A97D2D"/>
    <w:rsid w:val="00AA7BB3"/>
    <w:rsid w:val="00AA7FA2"/>
    <w:rsid w:val="00AB3660"/>
    <w:rsid w:val="00AB5077"/>
    <w:rsid w:val="00AC0B38"/>
    <w:rsid w:val="00AC158F"/>
    <w:rsid w:val="00AC1D94"/>
    <w:rsid w:val="00AC740B"/>
    <w:rsid w:val="00AD0D16"/>
    <w:rsid w:val="00AD439A"/>
    <w:rsid w:val="00AD4623"/>
    <w:rsid w:val="00AD5363"/>
    <w:rsid w:val="00AE23E8"/>
    <w:rsid w:val="00AE6CD4"/>
    <w:rsid w:val="00AF60A0"/>
    <w:rsid w:val="00AF7684"/>
    <w:rsid w:val="00B00DEA"/>
    <w:rsid w:val="00B02F92"/>
    <w:rsid w:val="00B03EDF"/>
    <w:rsid w:val="00B14F83"/>
    <w:rsid w:val="00B163DC"/>
    <w:rsid w:val="00B177DF"/>
    <w:rsid w:val="00B26B5A"/>
    <w:rsid w:val="00B44135"/>
    <w:rsid w:val="00B46B0D"/>
    <w:rsid w:val="00B471F8"/>
    <w:rsid w:val="00B502F8"/>
    <w:rsid w:val="00B52D25"/>
    <w:rsid w:val="00B54C58"/>
    <w:rsid w:val="00B61F43"/>
    <w:rsid w:val="00B64026"/>
    <w:rsid w:val="00B65ABA"/>
    <w:rsid w:val="00B65CF9"/>
    <w:rsid w:val="00B70617"/>
    <w:rsid w:val="00B70B1F"/>
    <w:rsid w:val="00B713F7"/>
    <w:rsid w:val="00B73642"/>
    <w:rsid w:val="00B75C92"/>
    <w:rsid w:val="00B77C36"/>
    <w:rsid w:val="00B83D49"/>
    <w:rsid w:val="00B86936"/>
    <w:rsid w:val="00B91815"/>
    <w:rsid w:val="00BA043D"/>
    <w:rsid w:val="00BA1E1A"/>
    <w:rsid w:val="00BA45A0"/>
    <w:rsid w:val="00BC3257"/>
    <w:rsid w:val="00BD2579"/>
    <w:rsid w:val="00BE7FA2"/>
    <w:rsid w:val="00BF0588"/>
    <w:rsid w:val="00BF1E07"/>
    <w:rsid w:val="00C04DB4"/>
    <w:rsid w:val="00C122ED"/>
    <w:rsid w:val="00C13895"/>
    <w:rsid w:val="00C16DB2"/>
    <w:rsid w:val="00C24025"/>
    <w:rsid w:val="00C25654"/>
    <w:rsid w:val="00C34436"/>
    <w:rsid w:val="00C416D9"/>
    <w:rsid w:val="00C417ED"/>
    <w:rsid w:val="00C4773D"/>
    <w:rsid w:val="00C54D39"/>
    <w:rsid w:val="00C628F1"/>
    <w:rsid w:val="00C62EFB"/>
    <w:rsid w:val="00C631E3"/>
    <w:rsid w:val="00C77720"/>
    <w:rsid w:val="00C80A7F"/>
    <w:rsid w:val="00C82FD0"/>
    <w:rsid w:val="00C87352"/>
    <w:rsid w:val="00C87E3D"/>
    <w:rsid w:val="00C9107B"/>
    <w:rsid w:val="00C9485A"/>
    <w:rsid w:val="00CA5F39"/>
    <w:rsid w:val="00CA64AF"/>
    <w:rsid w:val="00CB2158"/>
    <w:rsid w:val="00CB2D99"/>
    <w:rsid w:val="00CC2E9C"/>
    <w:rsid w:val="00CC3839"/>
    <w:rsid w:val="00CC5EA7"/>
    <w:rsid w:val="00CD12B4"/>
    <w:rsid w:val="00CD14AE"/>
    <w:rsid w:val="00CD4787"/>
    <w:rsid w:val="00CD6E6B"/>
    <w:rsid w:val="00CE40EB"/>
    <w:rsid w:val="00CE6C9C"/>
    <w:rsid w:val="00D004A4"/>
    <w:rsid w:val="00D05DE7"/>
    <w:rsid w:val="00D11431"/>
    <w:rsid w:val="00D115D7"/>
    <w:rsid w:val="00D21ACE"/>
    <w:rsid w:val="00D22CE2"/>
    <w:rsid w:val="00D314E3"/>
    <w:rsid w:val="00D370D3"/>
    <w:rsid w:val="00D437FC"/>
    <w:rsid w:val="00D461DE"/>
    <w:rsid w:val="00D62561"/>
    <w:rsid w:val="00D71274"/>
    <w:rsid w:val="00D71A4C"/>
    <w:rsid w:val="00D72901"/>
    <w:rsid w:val="00D8232B"/>
    <w:rsid w:val="00D84564"/>
    <w:rsid w:val="00D9151F"/>
    <w:rsid w:val="00D975A1"/>
    <w:rsid w:val="00DA2744"/>
    <w:rsid w:val="00DB02C0"/>
    <w:rsid w:val="00DB4B63"/>
    <w:rsid w:val="00DB70E5"/>
    <w:rsid w:val="00DC2AD5"/>
    <w:rsid w:val="00DC5528"/>
    <w:rsid w:val="00DC7802"/>
    <w:rsid w:val="00DD5AF4"/>
    <w:rsid w:val="00DE3401"/>
    <w:rsid w:val="00DF1566"/>
    <w:rsid w:val="00DF4732"/>
    <w:rsid w:val="00DF5D5D"/>
    <w:rsid w:val="00E030BD"/>
    <w:rsid w:val="00E0360C"/>
    <w:rsid w:val="00E03A10"/>
    <w:rsid w:val="00E074D4"/>
    <w:rsid w:val="00E1088A"/>
    <w:rsid w:val="00E11A14"/>
    <w:rsid w:val="00E15E1F"/>
    <w:rsid w:val="00E25680"/>
    <w:rsid w:val="00E30960"/>
    <w:rsid w:val="00E30C7C"/>
    <w:rsid w:val="00E40F50"/>
    <w:rsid w:val="00E426E6"/>
    <w:rsid w:val="00E42863"/>
    <w:rsid w:val="00E509FD"/>
    <w:rsid w:val="00E51391"/>
    <w:rsid w:val="00E70960"/>
    <w:rsid w:val="00E716B2"/>
    <w:rsid w:val="00E7245D"/>
    <w:rsid w:val="00E725C6"/>
    <w:rsid w:val="00E7721D"/>
    <w:rsid w:val="00E77B8A"/>
    <w:rsid w:val="00E81601"/>
    <w:rsid w:val="00E81A46"/>
    <w:rsid w:val="00E821A0"/>
    <w:rsid w:val="00E872F9"/>
    <w:rsid w:val="00E944C5"/>
    <w:rsid w:val="00E96B2A"/>
    <w:rsid w:val="00EA5E50"/>
    <w:rsid w:val="00EA64B1"/>
    <w:rsid w:val="00EA75C4"/>
    <w:rsid w:val="00EA7A41"/>
    <w:rsid w:val="00EB0712"/>
    <w:rsid w:val="00EB1992"/>
    <w:rsid w:val="00EB343F"/>
    <w:rsid w:val="00EB5E42"/>
    <w:rsid w:val="00EB623F"/>
    <w:rsid w:val="00EC16FB"/>
    <w:rsid w:val="00EC7885"/>
    <w:rsid w:val="00ED2465"/>
    <w:rsid w:val="00ED5DF0"/>
    <w:rsid w:val="00ED651C"/>
    <w:rsid w:val="00EE1563"/>
    <w:rsid w:val="00EE1B22"/>
    <w:rsid w:val="00EE551E"/>
    <w:rsid w:val="00EF07A8"/>
    <w:rsid w:val="00EF093A"/>
    <w:rsid w:val="00EF5B62"/>
    <w:rsid w:val="00EF6DED"/>
    <w:rsid w:val="00F02D8F"/>
    <w:rsid w:val="00F02F8F"/>
    <w:rsid w:val="00F15656"/>
    <w:rsid w:val="00F206CC"/>
    <w:rsid w:val="00F300F1"/>
    <w:rsid w:val="00F33B1F"/>
    <w:rsid w:val="00F35C6B"/>
    <w:rsid w:val="00F36C71"/>
    <w:rsid w:val="00F42297"/>
    <w:rsid w:val="00F42A7C"/>
    <w:rsid w:val="00F446D2"/>
    <w:rsid w:val="00F44ED4"/>
    <w:rsid w:val="00F54A96"/>
    <w:rsid w:val="00F6680F"/>
    <w:rsid w:val="00F675C5"/>
    <w:rsid w:val="00F73BE0"/>
    <w:rsid w:val="00F7623D"/>
    <w:rsid w:val="00F9346D"/>
    <w:rsid w:val="00F960AB"/>
    <w:rsid w:val="00F966E9"/>
    <w:rsid w:val="00FA3B8A"/>
    <w:rsid w:val="00FA54BC"/>
    <w:rsid w:val="00FA6EF4"/>
    <w:rsid w:val="00FB0670"/>
    <w:rsid w:val="00FD0F87"/>
    <w:rsid w:val="00FD29E0"/>
    <w:rsid w:val="00FD4931"/>
    <w:rsid w:val="00FE1DF5"/>
    <w:rsid w:val="00FF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D0E7460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0F87"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NoSpacing">
    <w:name w:val="No Spacing"/>
    <w:uiPriority w:val="1"/>
    <w:qFormat/>
    <w:rsid w:val="0089167E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9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3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95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3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C37F0-6579-4911-8008-060AA1DB9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</vt:lpstr>
    </vt:vector>
  </TitlesOfParts>
  <Company>indaco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Amalia, BONTAS</cp:lastModifiedBy>
  <cp:revision>27</cp:revision>
  <cp:lastPrinted>2024-02-22T13:20:00Z</cp:lastPrinted>
  <dcterms:created xsi:type="dcterms:W3CDTF">2023-07-13T10:25:00Z</dcterms:created>
  <dcterms:modified xsi:type="dcterms:W3CDTF">2024-06-07T11:29:00Z</dcterms:modified>
</cp:coreProperties>
</file>