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67E" w:rsidRPr="00ED0F23" w:rsidRDefault="0089167E" w:rsidP="0089167E">
      <w:pPr>
        <w:pStyle w:val="NoSpacing"/>
        <w:jc w:val="center"/>
        <w:rPr>
          <w:rFonts w:asciiTheme="minorHAnsi" w:hAnsiTheme="minorHAnsi" w:cstheme="minorHAnsi"/>
          <w:i/>
        </w:rPr>
      </w:pPr>
      <w:bookmarkStart w:id="0" w:name="_Hlk65486701"/>
      <w:bookmarkStart w:id="1" w:name="_GoBack"/>
      <w:bookmarkEnd w:id="1"/>
      <w:r w:rsidRPr="00ED0F23">
        <w:rPr>
          <w:rFonts w:asciiTheme="minorHAnsi" w:hAnsiTheme="minorHAnsi" w:cstheme="minorHAnsi"/>
          <w:i/>
        </w:rPr>
        <w:t>PROIECT</w:t>
      </w:r>
    </w:p>
    <w:p w:rsidR="00766F88" w:rsidRPr="00ED0F23" w:rsidRDefault="00766F88" w:rsidP="00704967">
      <w:pPr>
        <w:pStyle w:val="Header"/>
        <w:widowControl w:val="0"/>
        <w:spacing w:before="720" w:after="24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</w:p>
    <w:p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>SECȚIA PENTRU JUDECĂTORI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2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2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DF0DF1">
        <w:rPr>
          <w:rFonts w:ascii="Calibri" w:hAnsi="Calibri" w:cs="Calibri"/>
          <w:bCs/>
          <w:sz w:val="32"/>
          <w:szCs w:val="32"/>
        </w:rPr>
        <w:t>…….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:rsidR="00695AD0" w:rsidRP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>Metodologie</w:t>
      </w:r>
      <w:r w:rsidR="00E859F4">
        <w:rPr>
          <w:rFonts w:ascii="Calibri" w:hAnsi="Calibri" w:cs="Calibri"/>
          <w:b/>
          <w:bCs/>
          <w:sz w:val="32"/>
          <w:szCs w:val="32"/>
        </w:rPr>
        <w:t>i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 xml:space="preserve"> privind </w:t>
      </w:r>
      <w:r w:rsidR="00596783" w:rsidRPr="00DF0DF1">
        <w:rPr>
          <w:rFonts w:ascii="Calibri" w:hAnsi="Calibri" w:cs="Calibri"/>
          <w:b/>
          <w:bCs/>
          <w:sz w:val="32"/>
          <w:szCs w:val="32"/>
        </w:rPr>
        <w:t>detașarea</w:t>
      </w:r>
      <w:r w:rsidR="00DF0DF1" w:rsidRPr="00DF0DF1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96783" w:rsidRPr="00DF0DF1">
        <w:rPr>
          <w:rFonts w:ascii="Calibri" w:hAnsi="Calibri" w:cs="Calibri"/>
          <w:b/>
          <w:bCs/>
          <w:sz w:val="32"/>
          <w:szCs w:val="32"/>
        </w:rPr>
        <w:t>și</w:t>
      </w:r>
      <w:r w:rsidR="00DF0DF1" w:rsidRPr="00DF0DF1">
        <w:rPr>
          <w:rFonts w:ascii="Calibri" w:hAnsi="Calibri" w:cs="Calibri"/>
          <w:b/>
          <w:bCs/>
          <w:sz w:val="32"/>
          <w:szCs w:val="32"/>
        </w:rPr>
        <w:t xml:space="preserve"> delegarea judecătorilor</w:t>
      </w:r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>În temeiul dispozițiilor art. 133 alin. (5) şi (7) din Constituția României, republicată, şi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și art. 40 alin. (1) lit. </w:t>
      </w:r>
      <w:r w:rsidR="00DF0DF1">
        <w:rPr>
          <w:rFonts w:ascii="Calibri" w:hAnsi="Calibri" w:cs="Calibri"/>
          <w:bCs/>
          <w:color w:val="000000"/>
          <w:sz w:val="26"/>
          <w:szCs w:val="26"/>
        </w:rPr>
        <w:t>f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)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>având în vedere dispoziţiile 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art. </w:t>
      </w:r>
      <w:r w:rsidR="00DF0DF1" w:rsidRPr="001B73C5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175-186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  <w:r w:rsidR="00DF0DF1">
        <w:rPr>
          <w:rFonts w:ascii="Calibri" w:hAnsi="Calibri" w:cs="Calibri"/>
          <w:b/>
          <w:bCs/>
          <w:color w:val="000000"/>
          <w:sz w:val="32"/>
          <w:szCs w:val="32"/>
        </w:rPr>
        <w:t>:</w:t>
      </w:r>
    </w:p>
    <w:p w:rsidR="00B14BAD" w:rsidRDefault="00B14BAD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3" w:name="5964432"/>
      <w:bookmarkEnd w:id="3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E859F4" w:rsidRPr="00E859F4">
        <w:rPr>
          <w:rFonts w:ascii="Calibri" w:hAnsi="Calibri" w:cs="Calibri"/>
          <w:bCs/>
          <w:color w:val="000000"/>
          <w:sz w:val="26"/>
          <w:szCs w:val="26"/>
        </w:rPr>
        <w:t>Metodologi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a</w:t>
      </w:r>
      <w:r w:rsidR="00E859F4" w:rsidRPr="00E859F4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DF0DF1">
        <w:rPr>
          <w:rFonts w:ascii="Calibri" w:hAnsi="Calibri" w:cs="Calibri"/>
          <w:bCs/>
          <w:color w:val="000000"/>
          <w:sz w:val="26"/>
          <w:szCs w:val="26"/>
        </w:rPr>
        <w:t>detașarea și delegarea judecătorilor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ă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în anexa care face parte integrantă din prezenta hotărâre.</w:t>
      </w:r>
    </w:p>
    <w:p w:rsidR="00AE1EB8" w:rsidRDefault="00AE1EB8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B14BAD" w:rsidRDefault="00B14BAD" w:rsidP="00AE1EB8">
      <w:pPr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</w:t>
      </w:r>
      <w:r w:rsidR="00B175D6" w:rsidRPr="00B175D6">
        <w:rPr>
          <w:rFonts w:ascii="Calibri" w:hAnsi="Calibri" w:cs="Calibri"/>
          <w:bCs/>
          <w:color w:val="000000"/>
          <w:sz w:val="26"/>
          <w:szCs w:val="26"/>
        </w:rPr>
        <w:t xml:space="preserve">La data intrării în vigoare a prezentei hotărâri se abrogă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Hotărârea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Secției pentru judecători a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Consiliului Superior al Magistraturii nr. </w:t>
      </w:r>
      <w:r w:rsidR="00E25359">
        <w:rPr>
          <w:rFonts w:ascii="Calibri" w:hAnsi="Calibri" w:cs="Calibri"/>
          <w:bCs/>
          <w:color w:val="000000"/>
          <w:sz w:val="26"/>
          <w:szCs w:val="26"/>
        </w:rPr>
        <w:t>1350</w:t>
      </w:r>
      <w:r>
        <w:rPr>
          <w:rFonts w:ascii="Calibri" w:hAnsi="Calibri" w:cs="Calibri"/>
          <w:bCs/>
          <w:color w:val="000000"/>
          <w:sz w:val="26"/>
          <w:szCs w:val="26"/>
        </w:rPr>
        <w:t>/201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9</w:t>
      </w:r>
      <w:r w:rsidR="001A7406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B14BAD">
        <w:rPr>
          <w:rFonts w:ascii="Calibri" w:hAnsi="Calibri" w:cs="Calibri"/>
          <w:bCs/>
          <w:color w:val="000000"/>
          <w:sz w:val="26"/>
          <w:szCs w:val="26"/>
        </w:rPr>
        <w:t>pentru aprobarea</w:t>
      </w:r>
      <w:r w:rsidR="001A7406" w:rsidRPr="001A7406">
        <w:t xml:space="preserve"> </w:t>
      </w:r>
      <w:r w:rsidR="001A7406" w:rsidRPr="001A7406">
        <w:rPr>
          <w:rFonts w:ascii="Calibri" w:hAnsi="Calibri" w:cs="Calibri"/>
          <w:bCs/>
          <w:color w:val="000000"/>
          <w:sz w:val="26"/>
          <w:szCs w:val="26"/>
        </w:rPr>
        <w:t>Metodologi</w:t>
      </w:r>
      <w:r w:rsidR="001A7406">
        <w:rPr>
          <w:rFonts w:ascii="Calibri" w:hAnsi="Calibri" w:cs="Calibri"/>
          <w:bCs/>
          <w:color w:val="000000"/>
          <w:sz w:val="26"/>
          <w:szCs w:val="26"/>
        </w:rPr>
        <w:t>ei</w:t>
      </w:r>
      <w:r w:rsidR="001A7406" w:rsidRPr="001A7406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E25359">
        <w:rPr>
          <w:rFonts w:ascii="Calibri" w:hAnsi="Calibri" w:cs="Calibri"/>
          <w:bCs/>
          <w:color w:val="000000"/>
          <w:sz w:val="26"/>
          <w:szCs w:val="26"/>
        </w:rPr>
        <w:t>detașarea și delegarea judecătorilor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AE1EB8" w:rsidRPr="0006298E" w:rsidRDefault="00AE1EB8" w:rsidP="00AE1EB8">
      <w:pPr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B14BAD" w:rsidRPr="0006298E" w:rsidRDefault="00B14BAD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3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1A7406">
        <w:rPr>
          <w:rFonts w:ascii="Calibri" w:hAnsi="Calibri" w:cs="Calibri"/>
          <w:bCs/>
          <w:color w:val="000000"/>
          <w:sz w:val="26"/>
          <w:szCs w:val="26"/>
        </w:rPr>
        <w:t>pe pagina de internet a Consiliului Superior al Magistraturii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>Dată în Bucureşti</w:t>
      </w:r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4" w:name="presedinte"/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1A7406">
        <w:rPr>
          <w:rFonts w:ascii="Calibri" w:hAnsi="Calibri"/>
          <w:b/>
          <w:sz w:val="26"/>
          <w:szCs w:val="26"/>
          <w:lang w:eastAsia="en-US"/>
        </w:rPr>
        <w:t>Daniel G</w:t>
      </w:r>
      <w:r w:rsidR="004B16FD">
        <w:rPr>
          <w:rFonts w:ascii="Calibri" w:hAnsi="Calibri"/>
          <w:b/>
          <w:sz w:val="26"/>
          <w:szCs w:val="26"/>
          <w:lang w:eastAsia="en-US"/>
        </w:rPr>
        <w:t>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Pr="000C21A7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 Consiliului Superior al Magistraturii</w:t>
      </w:r>
      <w:bookmarkEnd w:id="4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A46" w:rsidRDefault="00692A46">
      <w:r>
        <w:separator/>
      </w:r>
    </w:p>
  </w:endnote>
  <w:endnote w:type="continuationSeparator" w:id="0">
    <w:p w:rsidR="00692A46" w:rsidRDefault="00692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92AB7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92AB7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A46" w:rsidRDefault="00692A46">
      <w:r>
        <w:separator/>
      </w:r>
    </w:p>
  </w:footnote>
  <w:footnote w:type="continuationSeparator" w:id="0">
    <w:p w:rsidR="00692A46" w:rsidRDefault="00692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Header"/>
            <w:spacing w:after="100"/>
          </w:pPr>
          <w:bookmarkStart w:id="5" w:name="_Hlk65584873"/>
          <w:r w:rsidRPr="003C0C04">
            <w:rPr>
              <w:noProof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5"/>
  </w:tbl>
  <w:p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4097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6159B"/>
    <w:rsid w:val="00073C76"/>
    <w:rsid w:val="00076384"/>
    <w:rsid w:val="00077AE3"/>
    <w:rsid w:val="00086252"/>
    <w:rsid w:val="00097568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A7406"/>
    <w:rsid w:val="001B4C99"/>
    <w:rsid w:val="001B73C5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2320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3B10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16FD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548DF"/>
    <w:rsid w:val="00585513"/>
    <w:rsid w:val="005866C6"/>
    <w:rsid w:val="00591AFE"/>
    <w:rsid w:val="00596783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92A46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B6A1A"/>
    <w:rsid w:val="007C0C5E"/>
    <w:rsid w:val="007C5FA6"/>
    <w:rsid w:val="007C6E88"/>
    <w:rsid w:val="007C6EDD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1EB8"/>
    <w:rsid w:val="00AE23E8"/>
    <w:rsid w:val="00AF60A0"/>
    <w:rsid w:val="00B02F92"/>
    <w:rsid w:val="00B14BAD"/>
    <w:rsid w:val="00B163DC"/>
    <w:rsid w:val="00B175D6"/>
    <w:rsid w:val="00B177DF"/>
    <w:rsid w:val="00B26B5A"/>
    <w:rsid w:val="00B44135"/>
    <w:rsid w:val="00B52D25"/>
    <w:rsid w:val="00B54C58"/>
    <w:rsid w:val="00B61F43"/>
    <w:rsid w:val="00B70B1F"/>
    <w:rsid w:val="00B713F7"/>
    <w:rsid w:val="00B75D97"/>
    <w:rsid w:val="00B77C36"/>
    <w:rsid w:val="00B83D49"/>
    <w:rsid w:val="00B86936"/>
    <w:rsid w:val="00B91815"/>
    <w:rsid w:val="00BA043D"/>
    <w:rsid w:val="00BA1E1A"/>
    <w:rsid w:val="00BC3257"/>
    <w:rsid w:val="00BF1E07"/>
    <w:rsid w:val="00C03861"/>
    <w:rsid w:val="00C04DB4"/>
    <w:rsid w:val="00C13895"/>
    <w:rsid w:val="00C14F38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2744"/>
    <w:rsid w:val="00DB4B63"/>
    <w:rsid w:val="00DB70E5"/>
    <w:rsid w:val="00DE3401"/>
    <w:rsid w:val="00DF0DF1"/>
    <w:rsid w:val="00DF1566"/>
    <w:rsid w:val="00DF4732"/>
    <w:rsid w:val="00DF5D5D"/>
    <w:rsid w:val="00E030BD"/>
    <w:rsid w:val="00E03A10"/>
    <w:rsid w:val="00E11A14"/>
    <w:rsid w:val="00E25359"/>
    <w:rsid w:val="00E25680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0F23"/>
    <w:rsid w:val="00ED5DF0"/>
    <w:rsid w:val="00ED651C"/>
    <w:rsid w:val="00EE7E74"/>
    <w:rsid w:val="00EF093A"/>
    <w:rsid w:val="00EF6DED"/>
    <w:rsid w:val="00F02D8F"/>
    <w:rsid w:val="00F02F8F"/>
    <w:rsid w:val="00F056EA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2AB7"/>
    <w:rsid w:val="00F9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1047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Iulian, HAGIU</cp:lastModifiedBy>
  <cp:revision>2</cp:revision>
  <cp:lastPrinted>2023-03-13T13:23:00Z</cp:lastPrinted>
  <dcterms:created xsi:type="dcterms:W3CDTF">2023-03-23T14:12:00Z</dcterms:created>
  <dcterms:modified xsi:type="dcterms:W3CDTF">2023-03-23T14:12:00Z</dcterms:modified>
</cp:coreProperties>
</file>