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989DC" w14:textId="2049F0D9" w:rsidR="00F44ED4" w:rsidRDefault="00F44ED4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Cs w:val="28"/>
        </w:rPr>
      </w:pPr>
      <w:bookmarkStart w:id="0" w:name="_Hlk65486701"/>
      <w:r w:rsidRPr="00690734">
        <w:rPr>
          <w:rFonts w:ascii="Calibri" w:hAnsi="Calibri" w:cs="Calibri"/>
          <w:bCs/>
          <w:color w:val="000000"/>
          <w:szCs w:val="28"/>
        </w:rPr>
        <w:t>PROIECT</w:t>
      </w:r>
    </w:p>
    <w:p w14:paraId="47C7095A" w14:textId="77777777" w:rsidR="00D314E3" w:rsidRPr="00690734" w:rsidRDefault="00D314E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Cs w:val="28"/>
        </w:rPr>
      </w:pPr>
    </w:p>
    <w:p w14:paraId="64C1D32D" w14:textId="29B49A8B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7ACF482D" w14:textId="03771BAD" w:rsidR="0020524A" w:rsidRDefault="00D42D3C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14:paraId="7D10D696" w14:textId="0D917769" w:rsidR="009E77FD" w:rsidRPr="008B3DE8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F44ED4" w:rsidRPr="008B3DE8">
        <w:rPr>
          <w:rFonts w:ascii="Calibri" w:hAnsi="Calibri" w:cs="Calibri"/>
          <w:b/>
          <w:bCs/>
          <w:sz w:val="32"/>
          <w:szCs w:val="32"/>
        </w:rPr>
        <w:t>.....</w:t>
      </w:r>
    </w:p>
    <w:p w14:paraId="0A053C98" w14:textId="5DD5CF36" w:rsidR="00DB4B63" w:rsidRDefault="00987A0F" w:rsidP="00E074D4">
      <w:pPr>
        <w:widowControl w:val="0"/>
        <w:spacing w:after="600" w:line="276" w:lineRule="auto"/>
        <w:jc w:val="center"/>
        <w:rPr>
          <w:rFonts w:ascii="Calibri" w:hAnsi="Calibri" w:cs="Calibri"/>
          <w:bCs/>
          <w:sz w:val="32"/>
          <w:szCs w:val="32"/>
        </w:rPr>
      </w:pPr>
      <w:r w:rsidRPr="008B3DE8">
        <w:rPr>
          <w:rFonts w:ascii="Calibri" w:hAnsi="Calibri" w:cs="Calibri"/>
          <w:bCs/>
          <w:sz w:val="32"/>
          <w:szCs w:val="32"/>
        </w:rPr>
        <w:t>d</w:t>
      </w:r>
      <w:r w:rsidR="00DB4B63" w:rsidRPr="008B3DE8">
        <w:rPr>
          <w:rFonts w:ascii="Calibri" w:hAnsi="Calibri" w:cs="Calibri"/>
          <w:bCs/>
          <w:sz w:val="32"/>
          <w:szCs w:val="32"/>
        </w:rPr>
        <w:t>in</w:t>
      </w:r>
      <w:r w:rsidR="00170BAA" w:rsidRPr="008B3DE8">
        <w:rPr>
          <w:rFonts w:ascii="Calibri" w:hAnsi="Calibri" w:cs="Calibri"/>
          <w:bCs/>
          <w:sz w:val="32"/>
          <w:szCs w:val="32"/>
        </w:rPr>
        <w:t xml:space="preserve"> </w:t>
      </w:r>
      <w:r w:rsidR="00F44ED4" w:rsidRPr="008B3DE8">
        <w:rPr>
          <w:rFonts w:ascii="Calibri" w:hAnsi="Calibri" w:cs="Calibri"/>
          <w:bCs/>
          <w:sz w:val="32"/>
          <w:szCs w:val="32"/>
        </w:rPr>
        <w:t>........</w:t>
      </w:r>
      <w:r w:rsidR="00D975A1">
        <w:rPr>
          <w:rFonts w:ascii="Calibri" w:hAnsi="Calibri" w:cs="Calibri"/>
          <w:bCs/>
          <w:sz w:val="32"/>
          <w:szCs w:val="32"/>
        </w:rPr>
        <w:t xml:space="preserve"> </w:t>
      </w:r>
      <w:r w:rsidR="007368ED">
        <w:rPr>
          <w:rFonts w:ascii="Calibri" w:hAnsi="Calibri" w:cs="Calibri"/>
          <w:bCs/>
          <w:sz w:val="32"/>
          <w:szCs w:val="32"/>
        </w:rPr>
        <w:t>202</w:t>
      </w:r>
      <w:r w:rsidR="00442476">
        <w:rPr>
          <w:rFonts w:ascii="Calibri" w:hAnsi="Calibri" w:cs="Calibri"/>
          <w:bCs/>
          <w:sz w:val="32"/>
          <w:szCs w:val="32"/>
        </w:rPr>
        <w:t>4</w:t>
      </w:r>
    </w:p>
    <w:p w14:paraId="21EDA17E" w14:textId="77777777" w:rsidR="00D42D3C" w:rsidRDefault="00D314E3" w:rsidP="00D42D3C">
      <w:pPr>
        <w:widowControl w:val="0"/>
        <w:spacing w:line="276" w:lineRule="auto"/>
        <w:jc w:val="center"/>
        <w:rPr>
          <w:rFonts w:ascii="Calibri" w:hAnsi="Calibri" w:cs="Calibri"/>
          <w:b/>
          <w:sz w:val="32"/>
          <w:szCs w:val="32"/>
        </w:rPr>
      </w:pPr>
      <w:r w:rsidRPr="00D314E3">
        <w:rPr>
          <w:rFonts w:ascii="Calibri" w:hAnsi="Calibri" w:cs="Calibri"/>
          <w:b/>
          <w:sz w:val="32"/>
          <w:szCs w:val="32"/>
        </w:rPr>
        <w:t xml:space="preserve">pentru </w:t>
      </w:r>
      <w:r w:rsidR="0002055C">
        <w:rPr>
          <w:rFonts w:ascii="Calibri" w:hAnsi="Calibri" w:cs="Calibri"/>
          <w:b/>
          <w:sz w:val="32"/>
          <w:szCs w:val="32"/>
        </w:rPr>
        <w:t>aprobarea</w:t>
      </w:r>
      <w:r w:rsidRPr="00D314E3">
        <w:rPr>
          <w:rFonts w:ascii="Calibri" w:hAnsi="Calibri" w:cs="Calibri"/>
          <w:b/>
          <w:sz w:val="32"/>
          <w:szCs w:val="32"/>
        </w:rPr>
        <w:t xml:space="preserve"> </w:t>
      </w:r>
      <w:r w:rsidR="00EF07A8">
        <w:rPr>
          <w:rFonts w:ascii="Calibri" w:hAnsi="Calibri" w:cs="Calibri"/>
          <w:b/>
          <w:sz w:val="32"/>
          <w:szCs w:val="32"/>
        </w:rPr>
        <w:t xml:space="preserve">Regulamentului </w:t>
      </w:r>
      <w:r w:rsidR="00D42D3C">
        <w:rPr>
          <w:rFonts w:ascii="Calibri" w:hAnsi="Calibri" w:cs="Calibri"/>
          <w:b/>
          <w:sz w:val="32"/>
          <w:szCs w:val="32"/>
        </w:rPr>
        <w:t xml:space="preserve">privind examenul de absolvire </w:t>
      </w:r>
    </w:p>
    <w:p w14:paraId="0F2DF3F0" w14:textId="2DFEC58E" w:rsidR="00D314E3" w:rsidRPr="00D314E3" w:rsidRDefault="00D42D3C" w:rsidP="00E074D4">
      <w:pPr>
        <w:widowControl w:val="0"/>
        <w:spacing w:after="600" w:line="276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al Şcolii Naţionale de Grefieri </w:t>
      </w:r>
    </w:p>
    <w:p w14:paraId="2BBBFF7E" w14:textId="18E22461" w:rsidR="00442476" w:rsidRDefault="00E074D4" w:rsidP="00633B92">
      <w:pPr>
        <w:pStyle w:val="NoSpacing"/>
        <w:spacing w:line="276" w:lineRule="auto"/>
        <w:jc w:val="both"/>
        <w:rPr>
          <w:rFonts w:asciiTheme="minorHAnsi" w:hAnsiTheme="minorHAnsi" w:cstheme="minorHAnsi"/>
          <w:sz w:val="26"/>
          <w:szCs w:val="26"/>
        </w:rPr>
      </w:pPr>
      <w:r>
        <w:rPr>
          <w:sz w:val="32"/>
          <w:szCs w:val="32"/>
        </w:rPr>
        <w:tab/>
      </w:r>
      <w:r w:rsidR="00442476" w:rsidRPr="00442476">
        <w:rPr>
          <w:rFonts w:asciiTheme="minorHAnsi" w:hAnsiTheme="minorHAnsi" w:cstheme="minorHAnsi"/>
          <w:sz w:val="26"/>
          <w:szCs w:val="26"/>
        </w:rPr>
        <w:t>În temeiul dispoziţiilor art. 133 alin. (5) şi (7) din Constituţia României, republicată, şi ale art. 23 alin. (1) din Legea nr. 305/2022 privind Consiliul Superior al Magistraturii,</w:t>
      </w:r>
    </w:p>
    <w:p w14:paraId="2B3BA908" w14:textId="6AF34181" w:rsidR="000248F2" w:rsidRDefault="00EF07A8" w:rsidP="0009321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</w:rPr>
      </w:pPr>
      <w:r w:rsidRPr="00442476">
        <w:rPr>
          <w:rFonts w:asciiTheme="minorHAnsi" w:hAnsiTheme="minorHAnsi" w:cstheme="minorHAnsi"/>
          <w:sz w:val="26"/>
          <w:szCs w:val="26"/>
        </w:rPr>
        <w:t xml:space="preserve">Având </w:t>
      </w:r>
      <w:r w:rsidR="00442476" w:rsidRPr="00442476">
        <w:rPr>
          <w:rFonts w:asciiTheme="minorHAnsi" w:hAnsiTheme="minorHAnsi" w:cstheme="minorHAnsi"/>
          <w:sz w:val="26"/>
          <w:szCs w:val="26"/>
        </w:rPr>
        <w:t xml:space="preserve">în vedere dispoziţiile art. </w:t>
      </w:r>
      <w:r w:rsidR="00401A62">
        <w:rPr>
          <w:rFonts w:asciiTheme="minorHAnsi" w:hAnsiTheme="minorHAnsi" w:cstheme="minorHAnsi"/>
          <w:sz w:val="26"/>
          <w:szCs w:val="26"/>
        </w:rPr>
        <w:t>105</w:t>
      </w:r>
      <w:r>
        <w:rPr>
          <w:rFonts w:asciiTheme="minorHAnsi" w:hAnsiTheme="minorHAnsi" w:cstheme="minorHAnsi"/>
          <w:sz w:val="26"/>
          <w:szCs w:val="26"/>
        </w:rPr>
        <w:t xml:space="preserve"> alin. (</w:t>
      </w:r>
      <w:r w:rsidR="00401A62">
        <w:rPr>
          <w:rFonts w:asciiTheme="minorHAnsi" w:hAnsiTheme="minorHAnsi" w:cstheme="minorHAnsi"/>
          <w:sz w:val="26"/>
          <w:szCs w:val="26"/>
        </w:rPr>
        <w:t>5</w:t>
      </w:r>
      <w:r>
        <w:rPr>
          <w:rFonts w:asciiTheme="minorHAnsi" w:hAnsiTheme="minorHAnsi" w:cstheme="minorHAnsi"/>
          <w:sz w:val="26"/>
          <w:szCs w:val="26"/>
        </w:rPr>
        <w:t>)</w:t>
      </w:r>
      <w:r w:rsidR="00442476" w:rsidRPr="00442476">
        <w:rPr>
          <w:rFonts w:asciiTheme="minorHAnsi" w:hAnsiTheme="minorHAnsi" w:cstheme="minorHAnsi"/>
          <w:sz w:val="26"/>
          <w:szCs w:val="26"/>
        </w:rPr>
        <w:t xml:space="preserve"> din Legea nr. </w:t>
      </w:r>
      <w:r>
        <w:rPr>
          <w:rFonts w:asciiTheme="minorHAnsi" w:hAnsiTheme="minorHAnsi" w:cstheme="minorHAnsi"/>
          <w:sz w:val="26"/>
          <w:szCs w:val="26"/>
        </w:rPr>
        <w:t>11</w:t>
      </w:r>
      <w:r w:rsidR="00442476" w:rsidRPr="00442476">
        <w:rPr>
          <w:rFonts w:asciiTheme="minorHAnsi" w:hAnsiTheme="minorHAnsi" w:cstheme="minorHAnsi"/>
          <w:sz w:val="26"/>
          <w:szCs w:val="26"/>
        </w:rPr>
        <w:t>/202</w:t>
      </w:r>
      <w:r>
        <w:rPr>
          <w:rFonts w:asciiTheme="minorHAnsi" w:hAnsiTheme="minorHAnsi" w:cstheme="minorHAnsi"/>
          <w:sz w:val="26"/>
          <w:szCs w:val="26"/>
        </w:rPr>
        <w:t>4</w:t>
      </w:r>
      <w:r w:rsidR="00442476" w:rsidRPr="00442476">
        <w:rPr>
          <w:rFonts w:asciiTheme="minorHAnsi" w:hAnsiTheme="minorHAnsi" w:cstheme="minorHAnsi"/>
          <w:sz w:val="26"/>
          <w:szCs w:val="26"/>
        </w:rPr>
        <w:t xml:space="preserve"> privind</w:t>
      </w:r>
      <w:r w:rsidRPr="00EF07A8">
        <w:rPr>
          <w:rFonts w:asciiTheme="minorHAnsi" w:hAnsiTheme="minorHAnsi" w:cstheme="minorHAnsi"/>
          <w:sz w:val="26"/>
          <w:szCs w:val="26"/>
        </w:rPr>
        <w:t xml:space="preserve"> statutul grefierilor şi al altor categorii de personal care ocupă funcţii de specialitate în cadrul instanţelor judecătoreşti, al parchetelor de pe lângă acestea şi al Institutului Naţional de Expertize Criminalistice</w:t>
      </w:r>
      <w:r w:rsidR="00442476" w:rsidRPr="00442476">
        <w:rPr>
          <w:rFonts w:asciiTheme="minorHAnsi" w:hAnsiTheme="minorHAnsi" w:cstheme="minorHAnsi"/>
          <w:sz w:val="26"/>
          <w:szCs w:val="26"/>
        </w:rPr>
        <w:t xml:space="preserve">, cu </w:t>
      </w:r>
      <w:r w:rsidR="00F44ED4" w:rsidRPr="008B3DE8">
        <w:rPr>
          <w:rFonts w:asciiTheme="minorHAnsi" w:hAnsiTheme="minorHAnsi" w:cstheme="minorHAnsi"/>
          <w:sz w:val="26"/>
          <w:szCs w:val="26"/>
        </w:rPr>
        <w:t>................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0248F2">
        <w:rPr>
          <w:rFonts w:asciiTheme="minorHAnsi" w:hAnsiTheme="minorHAnsi" w:cstheme="minorHAnsi"/>
          <w:sz w:val="26"/>
          <w:szCs w:val="26"/>
        </w:rPr>
        <w:t xml:space="preserve">voturilor membrilor prezenți, </w:t>
      </w:r>
      <w:r w:rsidR="000248F2">
        <w:rPr>
          <w:rFonts w:asciiTheme="minorHAnsi" w:hAnsiTheme="minorHAnsi" w:cstheme="minorHAnsi"/>
          <w:sz w:val="26"/>
          <w:szCs w:val="26"/>
        </w:rPr>
        <w:tab/>
      </w:r>
    </w:p>
    <w:p w14:paraId="639F4568" w14:textId="5894E869" w:rsidR="00987A0F" w:rsidRPr="000C21A7" w:rsidRDefault="00633B92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7036984C" w14:textId="77777777" w:rsidR="00170BAA" w:rsidRPr="000C21A7" w:rsidRDefault="00170BAA" w:rsidP="00633B92">
      <w:pPr>
        <w:widowControl w:val="0"/>
        <w:spacing w:before="240"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797D7C90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6060B3EE" w14:textId="52A0011B" w:rsidR="00442476" w:rsidRPr="00442476" w:rsidRDefault="00F9346D" w:rsidP="00633B92">
      <w:pPr>
        <w:widowControl w:val="0"/>
        <w:tabs>
          <w:tab w:val="left" w:pos="851"/>
        </w:tabs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bookmarkStart w:id="2" w:name="5964432"/>
      <w:bookmarkEnd w:id="2"/>
      <w:r w:rsidRPr="008C11BE">
        <w:rPr>
          <w:rFonts w:ascii="Calibri" w:hAnsi="Calibri" w:cs="Calibri"/>
          <w:b/>
          <w:bCs/>
          <w:color w:val="000000"/>
          <w:sz w:val="26"/>
          <w:szCs w:val="26"/>
        </w:rPr>
        <w:lastRenderedPageBreak/>
        <w:t xml:space="preserve">Art. </w:t>
      </w:r>
      <w:r w:rsidR="00EC16FB">
        <w:rPr>
          <w:rFonts w:ascii="Calibri" w:hAnsi="Calibri" w:cs="Calibri"/>
          <w:b/>
          <w:bCs/>
          <w:color w:val="000000"/>
          <w:sz w:val="26"/>
          <w:szCs w:val="26"/>
        </w:rPr>
        <w:t>I</w:t>
      </w:r>
      <w:r w:rsidRPr="008C11BE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D9151F">
        <w:rPr>
          <w:rFonts w:ascii="Calibri" w:hAnsi="Calibri" w:cs="Calibri"/>
          <w:bCs/>
          <w:color w:val="000000"/>
          <w:sz w:val="26"/>
          <w:szCs w:val="26"/>
        </w:rPr>
        <w:t>–</w:t>
      </w:r>
      <w:r w:rsidRPr="008C11BE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02055C">
        <w:rPr>
          <w:rFonts w:ascii="Calibri" w:hAnsi="Calibri" w:cs="Calibri"/>
          <w:bCs/>
          <w:color w:val="000000"/>
          <w:sz w:val="26"/>
          <w:szCs w:val="26"/>
        </w:rPr>
        <w:t>Se aprobă</w:t>
      </w:r>
      <w:r w:rsidR="0002055C" w:rsidRPr="0002055C">
        <w:t xml:space="preserve"> </w:t>
      </w:r>
      <w:r w:rsidR="0002055C" w:rsidRPr="0002055C">
        <w:rPr>
          <w:rFonts w:ascii="Calibri" w:hAnsi="Calibri" w:cs="Calibri"/>
          <w:bCs/>
          <w:color w:val="000000"/>
          <w:sz w:val="26"/>
          <w:szCs w:val="26"/>
        </w:rPr>
        <w:t xml:space="preserve">Regulamentul </w:t>
      </w:r>
      <w:r w:rsidR="00633B92" w:rsidRPr="00633B92">
        <w:rPr>
          <w:rFonts w:ascii="Calibri" w:hAnsi="Calibri" w:cs="Calibri"/>
          <w:bCs/>
          <w:color w:val="000000"/>
          <w:sz w:val="26"/>
          <w:szCs w:val="26"/>
        </w:rPr>
        <w:t>privind examenul de absolvire</w:t>
      </w:r>
      <w:r w:rsidR="00633B9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633B92" w:rsidRPr="00633B92">
        <w:rPr>
          <w:rFonts w:ascii="Calibri" w:hAnsi="Calibri" w:cs="Calibri"/>
          <w:bCs/>
          <w:color w:val="000000"/>
          <w:sz w:val="26"/>
          <w:szCs w:val="26"/>
        </w:rPr>
        <w:t>al Şcolii Naţionale de Grefieri</w:t>
      </w:r>
      <w:r w:rsidR="0002055C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02055C" w:rsidRPr="0002055C">
        <w:rPr>
          <w:rFonts w:ascii="Calibri" w:hAnsi="Calibri" w:cs="Calibri"/>
          <w:bCs/>
          <w:color w:val="000000"/>
          <w:sz w:val="26"/>
          <w:szCs w:val="26"/>
        </w:rPr>
        <w:t>prevăzut în anexa care face parte integrantă din prezenta hotărâre.</w:t>
      </w:r>
    </w:p>
    <w:p w14:paraId="54DEA5E6" w14:textId="77777777" w:rsidR="00633B92" w:rsidRDefault="00633B92" w:rsidP="0009321C">
      <w:pPr>
        <w:widowControl w:val="0"/>
        <w:tabs>
          <w:tab w:val="left" w:pos="851"/>
        </w:tabs>
        <w:spacing w:line="276" w:lineRule="auto"/>
        <w:ind w:firstLine="720"/>
        <w:jc w:val="both"/>
        <w:rPr>
          <w:rFonts w:ascii="Calibri" w:hAnsi="Calibri" w:cs="Calibri"/>
          <w:b/>
          <w:color w:val="000000"/>
          <w:sz w:val="26"/>
          <w:szCs w:val="26"/>
        </w:rPr>
      </w:pPr>
    </w:p>
    <w:p w14:paraId="0BE25549" w14:textId="70A068BA" w:rsidR="00695AD0" w:rsidRPr="00695AD0" w:rsidRDefault="00633B92" w:rsidP="0009321C">
      <w:pPr>
        <w:widowControl w:val="0"/>
        <w:tabs>
          <w:tab w:val="left" w:pos="851"/>
        </w:tabs>
        <w:spacing w:line="276" w:lineRule="auto"/>
        <w:ind w:firstLine="720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color w:val="000000"/>
          <w:sz w:val="26"/>
          <w:szCs w:val="26"/>
        </w:rPr>
        <w:t>A</w:t>
      </w:r>
      <w:r w:rsidRPr="00B70617">
        <w:rPr>
          <w:rFonts w:ascii="Calibri" w:hAnsi="Calibri" w:cs="Calibri"/>
          <w:b/>
          <w:color w:val="000000"/>
          <w:sz w:val="26"/>
          <w:szCs w:val="26"/>
        </w:rPr>
        <w:t>rt</w:t>
      </w:r>
      <w:r w:rsidR="00F446D2" w:rsidRPr="00B70617">
        <w:rPr>
          <w:rFonts w:ascii="Calibri" w:hAnsi="Calibri" w:cs="Calibri"/>
          <w:b/>
          <w:color w:val="000000"/>
          <w:sz w:val="26"/>
          <w:szCs w:val="26"/>
        </w:rPr>
        <w:t>. II</w:t>
      </w:r>
      <w:r w:rsidR="00F446D2" w:rsidRPr="00B70617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5C159E" w:rsidRPr="00B70617">
        <w:rPr>
          <w:rFonts w:ascii="Calibri" w:hAnsi="Calibri" w:cs="Calibri"/>
          <w:bCs/>
          <w:color w:val="000000"/>
          <w:sz w:val="26"/>
          <w:szCs w:val="26"/>
        </w:rPr>
        <w:t>–</w:t>
      </w:r>
      <w:r w:rsidR="00E81A46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D62561" w:rsidRPr="00D62561">
        <w:rPr>
          <w:rFonts w:ascii="Calibri" w:hAnsi="Calibri" w:cs="Calibri"/>
          <w:bCs/>
          <w:color w:val="000000"/>
          <w:sz w:val="26"/>
          <w:szCs w:val="26"/>
        </w:rPr>
        <w:t>Prezenta hotărâre</w:t>
      </w:r>
      <w:r w:rsidR="00D9151F">
        <w:rPr>
          <w:rFonts w:ascii="Calibri" w:hAnsi="Calibri" w:cs="Calibri"/>
          <w:bCs/>
          <w:color w:val="000000"/>
          <w:sz w:val="26"/>
          <w:szCs w:val="26"/>
        </w:rPr>
        <w:t xml:space="preserve"> se </w:t>
      </w:r>
      <w:r w:rsidR="00D62561" w:rsidRPr="00D62561">
        <w:rPr>
          <w:rFonts w:ascii="Calibri" w:hAnsi="Calibri" w:cs="Calibri"/>
          <w:bCs/>
          <w:color w:val="000000"/>
          <w:sz w:val="26"/>
          <w:szCs w:val="26"/>
        </w:rPr>
        <w:t>publică</w:t>
      </w:r>
      <w:r w:rsidR="00442476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442476" w:rsidRPr="00442476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I.</w:t>
      </w:r>
    </w:p>
    <w:p w14:paraId="4E1D748C" w14:textId="75CC6D3C" w:rsidR="00CD12B4" w:rsidRDefault="00DB4B63" w:rsidP="000F0365">
      <w:pPr>
        <w:widowControl w:val="0"/>
        <w:spacing w:before="600" w:after="360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Dată în Bucureşti</w:t>
      </w:r>
      <w:r w:rsidR="00B77C36" w:rsidRPr="00D62561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 </w:t>
      </w:r>
      <w:r w:rsidR="00E81A46">
        <w:rPr>
          <w:rFonts w:ascii="Calibri" w:hAnsi="Calibri" w:cs="Calibri"/>
          <w:b/>
          <w:bCs/>
          <w:color w:val="000000"/>
          <w:sz w:val="26"/>
          <w:szCs w:val="26"/>
        </w:rPr>
        <w:t>.............</w:t>
      </w:r>
      <w:r w:rsidR="00AE6CD4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7368ED">
        <w:rPr>
          <w:rFonts w:ascii="Calibri" w:hAnsi="Calibri" w:cs="Calibri"/>
          <w:b/>
          <w:bCs/>
          <w:sz w:val="26"/>
          <w:szCs w:val="26"/>
        </w:rPr>
        <w:t>202</w:t>
      </w:r>
      <w:bookmarkStart w:id="3" w:name="presedinte"/>
      <w:r w:rsidR="00442476">
        <w:rPr>
          <w:rFonts w:ascii="Calibri" w:hAnsi="Calibri" w:cs="Calibri"/>
          <w:b/>
          <w:bCs/>
          <w:sz w:val="26"/>
          <w:szCs w:val="26"/>
        </w:rPr>
        <w:t>4</w:t>
      </w:r>
    </w:p>
    <w:p w14:paraId="630809EB" w14:textId="77777777" w:rsidR="00D314E3" w:rsidRDefault="00D314E3" w:rsidP="000F0365">
      <w:pPr>
        <w:widowControl w:val="0"/>
        <w:spacing w:before="600" w:after="360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5B0D0D87" w14:textId="56744439"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442476">
        <w:rPr>
          <w:rFonts w:ascii="Calibri" w:hAnsi="Calibri"/>
          <w:b/>
          <w:sz w:val="26"/>
          <w:szCs w:val="26"/>
          <w:lang w:eastAsia="en-US"/>
        </w:rPr>
        <w:t>Denisa-Angelica STĂNIȘOR</w:t>
      </w:r>
    </w:p>
    <w:p w14:paraId="3899BD3B" w14:textId="3329A9D9" w:rsidR="00E51391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 Consiliului Superior al Magistraturii</w:t>
      </w:r>
      <w:bookmarkEnd w:id="3"/>
    </w:p>
    <w:p w14:paraId="7343E8B4" w14:textId="77777777" w:rsidR="00AC330F" w:rsidRDefault="00AC330F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202A2D8F" w14:textId="77777777" w:rsidR="00AC330F" w:rsidRDefault="00AC330F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0276EE77" w14:textId="77777777" w:rsidR="00AC330F" w:rsidRDefault="00AC330F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508FFC73" w14:textId="1B97665C" w:rsidR="00AC330F" w:rsidRPr="00174E3F" w:rsidRDefault="00AC330F" w:rsidP="00AC330F">
      <w:pPr>
        <w:shd w:val="clear" w:color="auto" w:fill="FFFFFF"/>
        <w:spacing w:line="276" w:lineRule="auto"/>
        <w:ind w:left="2880" w:firstLine="720"/>
        <w:jc w:val="both"/>
        <w:rPr>
          <w:rFonts w:ascii="Calibri" w:hAnsi="Calibri"/>
          <w:b/>
          <w:sz w:val="26"/>
          <w:szCs w:val="26"/>
        </w:rPr>
      </w:pPr>
      <w:r w:rsidRPr="00174E3F">
        <w:rPr>
          <w:rFonts w:ascii="Calibri" w:hAnsi="Calibri"/>
          <w:b/>
          <w:sz w:val="26"/>
          <w:szCs w:val="26"/>
        </w:rPr>
        <w:t xml:space="preserve">                  AVIZAT</w:t>
      </w:r>
    </w:p>
    <w:p w14:paraId="3ED49F25" w14:textId="77777777" w:rsidR="00AC330F" w:rsidRPr="00174E3F" w:rsidRDefault="00AC330F" w:rsidP="00AC330F">
      <w:pPr>
        <w:shd w:val="clear" w:color="auto" w:fill="FFFFFF"/>
        <w:spacing w:line="276" w:lineRule="auto"/>
        <w:jc w:val="center"/>
        <w:rPr>
          <w:rFonts w:ascii="Calibri" w:hAnsi="Calibri"/>
          <w:b/>
          <w:sz w:val="26"/>
          <w:szCs w:val="26"/>
        </w:rPr>
      </w:pPr>
      <w:r w:rsidRPr="00174E3F">
        <w:rPr>
          <w:rFonts w:ascii="Calibri" w:hAnsi="Calibri"/>
          <w:b/>
          <w:sz w:val="26"/>
          <w:szCs w:val="26"/>
        </w:rPr>
        <w:t>Secretar general,</w:t>
      </w:r>
    </w:p>
    <w:p w14:paraId="7DEA2056" w14:textId="77777777" w:rsidR="00AC330F" w:rsidRPr="00174E3F" w:rsidRDefault="00AC330F" w:rsidP="00AC330F">
      <w:pPr>
        <w:shd w:val="clear" w:color="auto" w:fill="FFFFFF"/>
        <w:spacing w:line="276" w:lineRule="auto"/>
        <w:jc w:val="center"/>
        <w:rPr>
          <w:rFonts w:ascii="Calibri" w:hAnsi="Calibri" w:cs="Calibri"/>
          <w:b/>
          <w:sz w:val="26"/>
          <w:szCs w:val="26"/>
        </w:rPr>
      </w:pPr>
      <w:r w:rsidRPr="00174E3F">
        <w:rPr>
          <w:rFonts w:ascii="Calibri" w:hAnsi="Calibri" w:cs="Calibri"/>
          <w:sz w:val="26"/>
          <w:szCs w:val="26"/>
        </w:rPr>
        <w:t xml:space="preserve">Judecător </w:t>
      </w:r>
      <w:r w:rsidRPr="00174E3F">
        <w:rPr>
          <w:rFonts w:ascii="Calibri" w:hAnsi="Calibri" w:cs="Calibri"/>
          <w:sz w:val="26"/>
          <w:szCs w:val="26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Andreea Simona Uzlău</w:t>
      </w:r>
    </w:p>
    <w:p w14:paraId="19E7718A" w14:textId="77777777" w:rsidR="00AC330F" w:rsidRPr="00174E3F" w:rsidRDefault="00AC330F" w:rsidP="00AC330F">
      <w:pPr>
        <w:spacing w:line="276" w:lineRule="auto"/>
        <w:jc w:val="center"/>
        <w:rPr>
          <w:rFonts w:ascii="Calibri" w:hAnsi="Calibri" w:cs="Calibri"/>
          <w:b/>
          <w:sz w:val="26"/>
          <w:szCs w:val="26"/>
          <w:lang w:eastAsia="en-US"/>
        </w:rPr>
      </w:pPr>
    </w:p>
    <w:p w14:paraId="5EFB7CFE" w14:textId="77777777" w:rsidR="00AC330F" w:rsidRPr="00174E3F" w:rsidRDefault="00AC330F" w:rsidP="00AC330F">
      <w:pPr>
        <w:spacing w:line="276" w:lineRule="auto"/>
        <w:jc w:val="center"/>
        <w:rPr>
          <w:rFonts w:ascii="Calibri" w:hAnsi="Calibri" w:cs="Calibri"/>
          <w:b/>
          <w:sz w:val="26"/>
          <w:szCs w:val="26"/>
          <w:lang w:eastAsia="en-US"/>
        </w:rPr>
      </w:pPr>
    </w:p>
    <w:p w14:paraId="70F70F83" w14:textId="77777777" w:rsidR="00AC330F" w:rsidRPr="00174E3F" w:rsidRDefault="00AC330F" w:rsidP="00AC330F">
      <w:pPr>
        <w:spacing w:line="276" w:lineRule="auto"/>
        <w:jc w:val="center"/>
        <w:rPr>
          <w:rFonts w:ascii="Calibri" w:hAnsi="Calibri" w:cs="Calibri"/>
          <w:b/>
          <w:sz w:val="26"/>
          <w:szCs w:val="26"/>
          <w:lang w:eastAsia="en-US"/>
        </w:rPr>
      </w:pPr>
    </w:p>
    <w:p w14:paraId="511AFC5D" w14:textId="77777777" w:rsidR="00AC330F" w:rsidRPr="00174E3F" w:rsidRDefault="00AC330F" w:rsidP="00AC330F">
      <w:pPr>
        <w:spacing w:line="276" w:lineRule="auto"/>
        <w:jc w:val="center"/>
        <w:rPr>
          <w:rFonts w:ascii="Calibri" w:hAnsi="Calibri" w:cs="Calibri"/>
          <w:b/>
          <w:sz w:val="26"/>
          <w:szCs w:val="26"/>
          <w:lang w:eastAsia="en-US"/>
        </w:rPr>
      </w:pPr>
      <w:r w:rsidRPr="00174E3F">
        <w:rPr>
          <w:rFonts w:ascii="Calibri" w:hAnsi="Calibri" w:cs="Calibri"/>
          <w:b/>
          <w:sz w:val="26"/>
          <w:szCs w:val="26"/>
          <w:lang w:eastAsia="en-US"/>
        </w:rPr>
        <w:t>Director,</w:t>
      </w:r>
    </w:p>
    <w:p w14:paraId="13506BA8" w14:textId="77777777" w:rsidR="00AC330F" w:rsidRPr="00174E3F" w:rsidRDefault="00AC330F" w:rsidP="00AC330F">
      <w:pPr>
        <w:spacing w:line="276" w:lineRule="auto"/>
        <w:jc w:val="center"/>
        <w:rPr>
          <w:rFonts w:ascii="Calibri" w:hAnsi="Calibri" w:cs="Calibri"/>
          <w:bCs/>
          <w:sz w:val="26"/>
          <w:szCs w:val="26"/>
          <w:lang w:eastAsia="en-US"/>
        </w:rPr>
      </w:pPr>
      <w:r w:rsidRPr="00174E3F">
        <w:rPr>
          <w:rFonts w:ascii="Calibri" w:hAnsi="Calibri" w:cs="Calibri"/>
          <w:sz w:val="26"/>
          <w:szCs w:val="26"/>
          <w:lang w:eastAsia="en-US"/>
        </w:rPr>
        <w:t xml:space="preserve">Judecător </w:t>
      </w:r>
      <w:r w:rsidRPr="00174E3F">
        <w:rPr>
          <w:rFonts w:ascii="Calibri" w:hAnsi="Calibri" w:cs="Calibri"/>
          <w:bCs/>
          <w:sz w:val="26"/>
          <w:szCs w:val="26"/>
          <w:lang w:eastAsia="en-US"/>
        </w:rPr>
        <w:t>Anamaria Laura Dinescu</w:t>
      </w:r>
    </w:p>
    <w:p w14:paraId="0F3EC6C7" w14:textId="77777777" w:rsidR="00AC330F" w:rsidRPr="00174E3F" w:rsidRDefault="00AC330F" w:rsidP="00AC330F">
      <w:pPr>
        <w:spacing w:line="276" w:lineRule="auto"/>
        <w:jc w:val="center"/>
        <w:rPr>
          <w:rFonts w:ascii="Calibri" w:hAnsi="Calibri" w:cs="Calibri"/>
          <w:bCs/>
          <w:sz w:val="26"/>
          <w:szCs w:val="26"/>
          <w:lang w:eastAsia="en-US"/>
        </w:rPr>
      </w:pPr>
    </w:p>
    <w:p w14:paraId="765C835A" w14:textId="77777777" w:rsidR="00AC330F" w:rsidRPr="00174E3F" w:rsidRDefault="00AC330F" w:rsidP="00AC330F">
      <w:pPr>
        <w:spacing w:line="276" w:lineRule="auto"/>
        <w:ind w:right="-704"/>
        <w:jc w:val="center"/>
        <w:rPr>
          <w:rFonts w:ascii="Calibri" w:hAnsi="Calibri" w:cs="Calibri"/>
          <w:sz w:val="26"/>
          <w:szCs w:val="26"/>
          <w:lang w:eastAsia="en-US"/>
        </w:rPr>
      </w:pPr>
    </w:p>
    <w:p w14:paraId="56280356" w14:textId="77777777" w:rsidR="00AC330F" w:rsidRPr="00174E3F" w:rsidRDefault="00AC330F" w:rsidP="00AC330F">
      <w:pPr>
        <w:spacing w:line="276" w:lineRule="auto"/>
        <w:ind w:right="-704"/>
        <w:jc w:val="center"/>
        <w:rPr>
          <w:rFonts w:ascii="Calibri" w:hAnsi="Calibri" w:cs="Calibri"/>
          <w:sz w:val="26"/>
          <w:szCs w:val="26"/>
          <w:lang w:eastAsia="en-US"/>
        </w:rPr>
      </w:pPr>
    </w:p>
    <w:p w14:paraId="5814ECF5" w14:textId="77777777" w:rsidR="00AC330F" w:rsidRPr="00174E3F" w:rsidRDefault="00AC330F" w:rsidP="00AC330F">
      <w:pPr>
        <w:spacing w:line="276" w:lineRule="auto"/>
        <w:ind w:right="-704"/>
        <w:jc w:val="center"/>
        <w:rPr>
          <w:rFonts w:ascii="Calibri" w:hAnsi="Calibri" w:cs="Calibri"/>
          <w:sz w:val="26"/>
          <w:szCs w:val="26"/>
          <w:lang w:eastAsia="en-US"/>
        </w:rPr>
      </w:pPr>
    </w:p>
    <w:p w14:paraId="35D3505E" w14:textId="77777777" w:rsidR="00AC330F" w:rsidRPr="00174E3F" w:rsidRDefault="00AC330F" w:rsidP="00AC330F">
      <w:pPr>
        <w:spacing w:line="276" w:lineRule="auto"/>
        <w:jc w:val="center"/>
        <w:rPr>
          <w:rFonts w:ascii="Calibri" w:hAnsi="Calibri" w:cs="Calibri"/>
          <w:b/>
          <w:sz w:val="26"/>
          <w:szCs w:val="26"/>
          <w:lang w:eastAsia="en-US"/>
        </w:rPr>
      </w:pPr>
      <w:r w:rsidRPr="00174E3F">
        <w:rPr>
          <w:rFonts w:ascii="Calibri" w:hAnsi="Calibri" w:cs="Calibri"/>
          <w:b/>
          <w:sz w:val="26"/>
          <w:szCs w:val="26"/>
          <w:lang w:eastAsia="en-US"/>
        </w:rPr>
        <w:t>Şef serviciu,</w:t>
      </w:r>
    </w:p>
    <w:p w14:paraId="06BEE611" w14:textId="77777777" w:rsidR="00AC330F" w:rsidRPr="00174E3F" w:rsidRDefault="00AC330F" w:rsidP="00AC330F">
      <w:pPr>
        <w:spacing w:line="276" w:lineRule="auto"/>
        <w:jc w:val="center"/>
        <w:rPr>
          <w:rFonts w:ascii="Calibri" w:hAnsi="Calibri" w:cs="Calibri"/>
          <w:i/>
          <w:sz w:val="26"/>
          <w:szCs w:val="26"/>
          <w:lang w:eastAsia="en-US"/>
        </w:rPr>
      </w:pPr>
      <w:r w:rsidRPr="00174E3F">
        <w:rPr>
          <w:rFonts w:ascii="Calibri" w:hAnsi="Calibri" w:cs="Calibri"/>
          <w:sz w:val="26"/>
          <w:szCs w:val="26"/>
          <w:lang w:eastAsia="en-US"/>
        </w:rPr>
        <w:t xml:space="preserve">Judecător </w:t>
      </w:r>
      <w:r w:rsidRPr="00174E3F">
        <w:rPr>
          <w:rFonts w:ascii="Calibri" w:hAnsi="Calibri" w:cs="Calibri"/>
          <w:bCs/>
          <w:sz w:val="26"/>
          <w:szCs w:val="26"/>
          <w:lang w:eastAsia="en-US"/>
        </w:rPr>
        <w:t>Maria Ceaușescu</w:t>
      </w:r>
    </w:p>
    <w:p w14:paraId="648CCB54" w14:textId="77777777" w:rsidR="00AC330F" w:rsidRPr="00174E3F" w:rsidRDefault="00AC330F" w:rsidP="00AC330F">
      <w:pPr>
        <w:spacing w:line="276" w:lineRule="auto"/>
        <w:jc w:val="center"/>
        <w:rPr>
          <w:rFonts w:ascii="Calibri" w:hAnsi="Calibri"/>
          <w:sz w:val="22"/>
          <w:szCs w:val="22"/>
          <w:lang w:eastAsia="en-US"/>
        </w:rPr>
      </w:pPr>
    </w:p>
    <w:p w14:paraId="0861355A" w14:textId="77777777" w:rsidR="00AC330F" w:rsidRPr="00174E3F" w:rsidRDefault="00AC330F" w:rsidP="00AC330F">
      <w:pPr>
        <w:spacing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14:paraId="40EC5099" w14:textId="77777777" w:rsidR="00AC330F" w:rsidRPr="00174E3F" w:rsidRDefault="00AC330F" w:rsidP="00AC330F">
      <w:pPr>
        <w:spacing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14:paraId="44DCE283" w14:textId="77777777" w:rsidR="00AC330F" w:rsidRPr="0011414B" w:rsidRDefault="00AC330F" w:rsidP="00AC330F">
      <w:pPr>
        <w:spacing w:line="276" w:lineRule="auto"/>
        <w:jc w:val="right"/>
        <w:rPr>
          <w:rFonts w:ascii="Calibri" w:hAnsi="Calibri"/>
          <w:sz w:val="24"/>
          <w:lang w:eastAsia="en-US"/>
        </w:rPr>
      </w:pPr>
      <w:r w:rsidRPr="0011414B">
        <w:rPr>
          <w:rFonts w:ascii="Calibri" w:hAnsi="Calibri"/>
          <w:sz w:val="24"/>
          <w:lang w:eastAsia="en-US"/>
        </w:rPr>
        <w:t xml:space="preserve">Întocmit, </w:t>
      </w:r>
    </w:p>
    <w:p w14:paraId="68EA88C4" w14:textId="77777777" w:rsidR="00AC330F" w:rsidRPr="0011414B" w:rsidRDefault="00AC330F" w:rsidP="00AC330F">
      <w:pPr>
        <w:spacing w:line="276" w:lineRule="auto"/>
        <w:jc w:val="right"/>
        <w:rPr>
          <w:rFonts w:ascii="Calibri" w:hAnsi="Calibri"/>
          <w:sz w:val="24"/>
          <w:lang w:eastAsia="en-US"/>
        </w:rPr>
      </w:pPr>
      <w:r w:rsidRPr="0011414B">
        <w:rPr>
          <w:rFonts w:ascii="Calibri" w:hAnsi="Calibri"/>
          <w:sz w:val="24"/>
          <w:lang w:eastAsia="en-US"/>
        </w:rPr>
        <w:t>Judecător Andone-Bontaş Amalia</w:t>
      </w:r>
    </w:p>
    <w:p w14:paraId="5AF0523E" w14:textId="0F060D06" w:rsidR="00AC330F" w:rsidRPr="003A5181" w:rsidRDefault="003A5181" w:rsidP="00AC330F">
      <w:pPr>
        <w:spacing w:line="276" w:lineRule="auto"/>
        <w:jc w:val="right"/>
        <w:rPr>
          <w:rFonts w:ascii="Calibri" w:hAnsi="Calibri"/>
          <w:b/>
          <w:bCs/>
          <w:sz w:val="26"/>
          <w:szCs w:val="26"/>
          <w:lang w:eastAsia="en-US"/>
        </w:rPr>
      </w:pPr>
      <w:r w:rsidRPr="003A5181">
        <w:rPr>
          <w:rFonts w:ascii="Calibri" w:hAnsi="Calibri"/>
          <w:sz w:val="24"/>
          <w:lang w:eastAsia="en-US"/>
        </w:rPr>
        <w:t>3</w:t>
      </w:r>
      <w:r w:rsidR="00AC330F" w:rsidRPr="003A5181">
        <w:rPr>
          <w:rFonts w:ascii="Calibri" w:hAnsi="Calibri"/>
          <w:sz w:val="24"/>
          <w:lang w:eastAsia="en-US"/>
        </w:rPr>
        <w:t xml:space="preserve"> ex</w:t>
      </w:r>
      <w:r w:rsidR="00AC330F" w:rsidRPr="003A5181">
        <w:rPr>
          <w:rFonts w:ascii="Calibri" w:hAnsi="Calibri"/>
          <w:sz w:val="24"/>
        </w:rPr>
        <w:t>emplare</w:t>
      </w:r>
      <w:r w:rsidR="00AC330F" w:rsidRPr="003A5181">
        <w:rPr>
          <w:rFonts w:ascii="Calibri" w:hAnsi="Calibri"/>
          <w:sz w:val="24"/>
          <w:lang w:eastAsia="en-US"/>
        </w:rPr>
        <w:t>/</w:t>
      </w:r>
      <w:r w:rsidR="00AC330F" w:rsidRPr="003A5181">
        <w:rPr>
          <w:rFonts w:ascii="Calibri" w:hAnsi="Calibri"/>
          <w:sz w:val="24"/>
        </w:rPr>
        <w:t>1</w:t>
      </w:r>
      <w:r w:rsidRPr="003A5181">
        <w:rPr>
          <w:rFonts w:ascii="Calibri" w:hAnsi="Calibri"/>
          <w:sz w:val="24"/>
        </w:rPr>
        <w:t>6</w:t>
      </w:r>
      <w:r w:rsidR="00AC330F" w:rsidRPr="003A5181">
        <w:rPr>
          <w:rFonts w:ascii="Calibri" w:hAnsi="Calibri"/>
          <w:sz w:val="24"/>
          <w:lang w:eastAsia="en-US"/>
        </w:rPr>
        <w:t>.05.2024</w:t>
      </w:r>
    </w:p>
    <w:sectPr w:rsidR="00AC330F" w:rsidRPr="003A5181" w:rsidSect="00EE15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D7EE74" w14:textId="77777777" w:rsidR="00C20305" w:rsidRDefault="00C20305">
      <w:r>
        <w:separator/>
      </w:r>
    </w:p>
  </w:endnote>
  <w:endnote w:type="continuationSeparator" w:id="0">
    <w:p w14:paraId="6A771617" w14:textId="77777777" w:rsidR="00C20305" w:rsidRDefault="00C20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6FE6F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3EA29F27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6BD5180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69281C7" wp14:editId="0D895E5A">
                <wp:extent cx="230505" cy="302260"/>
                <wp:effectExtent l="0" t="0" r="0" b="2540"/>
                <wp:docPr id="82388143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7EC6142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525BFEF0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E500E7C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9F558DE" wp14:editId="045F2301">
                <wp:extent cx="334010" cy="238760"/>
                <wp:effectExtent l="0" t="0" r="8890" b="8890"/>
                <wp:docPr id="1480136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04887F5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0994A4D7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6846FA0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0CE957C" wp14:editId="204991C3">
                <wp:extent cx="230505" cy="302260"/>
                <wp:effectExtent l="0" t="0" r="0" b="2540"/>
                <wp:docPr id="52874320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41BB0459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22E7D307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7FC06651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132238C0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F960AB">
            <w:rPr>
              <w:rFonts w:ascii="Calibri" w:hAnsi="Calibri" w:cs="Calibri"/>
              <w:b/>
              <w:bCs/>
              <w:noProof/>
              <w:sz w:val="20"/>
            </w:rPr>
            <w:t>4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F960AB">
            <w:rPr>
              <w:rFonts w:ascii="Calibri" w:hAnsi="Calibri" w:cs="Calibri"/>
              <w:b/>
              <w:bCs/>
              <w:noProof/>
              <w:sz w:val="20"/>
            </w:rPr>
            <w:t>4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32976CA4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18575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5CBD5" w14:textId="77777777" w:rsidR="00C20305" w:rsidRDefault="00C20305">
      <w:r>
        <w:separator/>
      </w:r>
    </w:p>
  </w:footnote>
  <w:footnote w:type="continuationSeparator" w:id="0">
    <w:p w14:paraId="040602F2" w14:textId="77777777" w:rsidR="00C20305" w:rsidRDefault="00C20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1DCF6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6FB8B309" w14:textId="77777777" w:rsidTr="006F3F37">
      <w:tc>
        <w:tcPr>
          <w:tcW w:w="10194" w:type="dxa"/>
          <w:shd w:val="clear" w:color="auto" w:fill="auto"/>
        </w:tcPr>
        <w:p w14:paraId="26218A05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063DD50D" wp14:editId="0D231969">
                <wp:extent cx="5899785" cy="1002030"/>
                <wp:effectExtent l="0" t="0" r="5715" b="7620"/>
                <wp:docPr id="258713439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1BB95C94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F269A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A34DC"/>
    <w:multiLevelType w:val="hybridMultilevel"/>
    <w:tmpl w:val="D1E4C586"/>
    <w:lvl w:ilvl="0" w:tplc="DB18EA8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F67CA6"/>
    <w:multiLevelType w:val="hybridMultilevel"/>
    <w:tmpl w:val="DF986BF2"/>
    <w:lvl w:ilvl="0" w:tplc="9726383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75984333">
    <w:abstractNumId w:val="2"/>
  </w:num>
  <w:num w:numId="2" w16cid:durableId="1978996850">
    <w:abstractNumId w:val="1"/>
  </w:num>
  <w:num w:numId="3" w16cid:durableId="155052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72EC"/>
    <w:rsid w:val="00017EA7"/>
    <w:rsid w:val="000200C6"/>
    <w:rsid w:val="0002055C"/>
    <w:rsid w:val="00021816"/>
    <w:rsid w:val="000248F2"/>
    <w:rsid w:val="00034C48"/>
    <w:rsid w:val="0004294F"/>
    <w:rsid w:val="00042B9A"/>
    <w:rsid w:val="0005036D"/>
    <w:rsid w:val="0006159B"/>
    <w:rsid w:val="00076384"/>
    <w:rsid w:val="00077AE3"/>
    <w:rsid w:val="000807C1"/>
    <w:rsid w:val="00086252"/>
    <w:rsid w:val="0009321C"/>
    <w:rsid w:val="00097568"/>
    <w:rsid w:val="000A2C22"/>
    <w:rsid w:val="000B36AF"/>
    <w:rsid w:val="000C21A7"/>
    <w:rsid w:val="000C4CFE"/>
    <w:rsid w:val="000C4EFA"/>
    <w:rsid w:val="000C789E"/>
    <w:rsid w:val="000D3DDE"/>
    <w:rsid w:val="000D4032"/>
    <w:rsid w:val="000D67D7"/>
    <w:rsid w:val="000D7A83"/>
    <w:rsid w:val="000D7A86"/>
    <w:rsid w:val="000E6A10"/>
    <w:rsid w:val="000F0365"/>
    <w:rsid w:val="00103061"/>
    <w:rsid w:val="00107478"/>
    <w:rsid w:val="0011206E"/>
    <w:rsid w:val="0011517D"/>
    <w:rsid w:val="00116765"/>
    <w:rsid w:val="00116A54"/>
    <w:rsid w:val="001226B7"/>
    <w:rsid w:val="001266A5"/>
    <w:rsid w:val="001355D1"/>
    <w:rsid w:val="00135E9B"/>
    <w:rsid w:val="00142753"/>
    <w:rsid w:val="001511F8"/>
    <w:rsid w:val="00160ED8"/>
    <w:rsid w:val="00167CC2"/>
    <w:rsid w:val="00170BAA"/>
    <w:rsid w:val="00174BF6"/>
    <w:rsid w:val="00175EF3"/>
    <w:rsid w:val="001807ED"/>
    <w:rsid w:val="00180C65"/>
    <w:rsid w:val="00183AB2"/>
    <w:rsid w:val="00187503"/>
    <w:rsid w:val="001974FC"/>
    <w:rsid w:val="00197E57"/>
    <w:rsid w:val="001A6A67"/>
    <w:rsid w:val="001B4C99"/>
    <w:rsid w:val="001B6D7A"/>
    <w:rsid w:val="001C12A4"/>
    <w:rsid w:val="001C2A57"/>
    <w:rsid w:val="001C33A1"/>
    <w:rsid w:val="001D0FB4"/>
    <w:rsid w:val="001D64BC"/>
    <w:rsid w:val="001D7231"/>
    <w:rsid w:val="001D7D53"/>
    <w:rsid w:val="001E23F6"/>
    <w:rsid w:val="001E5D38"/>
    <w:rsid w:val="00202B71"/>
    <w:rsid w:val="0020524A"/>
    <w:rsid w:val="00210BD5"/>
    <w:rsid w:val="0021564A"/>
    <w:rsid w:val="00220A4D"/>
    <w:rsid w:val="0022773C"/>
    <w:rsid w:val="0023122B"/>
    <w:rsid w:val="00234BF4"/>
    <w:rsid w:val="00253D65"/>
    <w:rsid w:val="00254700"/>
    <w:rsid w:val="00255AA1"/>
    <w:rsid w:val="002616E0"/>
    <w:rsid w:val="00262C9A"/>
    <w:rsid w:val="00265732"/>
    <w:rsid w:val="00271A3E"/>
    <w:rsid w:val="00275FC4"/>
    <w:rsid w:val="002779DA"/>
    <w:rsid w:val="00277BBE"/>
    <w:rsid w:val="002814B1"/>
    <w:rsid w:val="00286C79"/>
    <w:rsid w:val="00296D58"/>
    <w:rsid w:val="002B1563"/>
    <w:rsid w:val="002B2EC1"/>
    <w:rsid w:val="002B4307"/>
    <w:rsid w:val="002C6249"/>
    <w:rsid w:val="002D3065"/>
    <w:rsid w:val="002F38C9"/>
    <w:rsid w:val="002F45BF"/>
    <w:rsid w:val="002F6CFC"/>
    <w:rsid w:val="0030000D"/>
    <w:rsid w:val="00313DAC"/>
    <w:rsid w:val="00330AA8"/>
    <w:rsid w:val="00334CCC"/>
    <w:rsid w:val="00341391"/>
    <w:rsid w:val="003465D5"/>
    <w:rsid w:val="00364D70"/>
    <w:rsid w:val="0037283F"/>
    <w:rsid w:val="00372EAE"/>
    <w:rsid w:val="0038520A"/>
    <w:rsid w:val="00397F01"/>
    <w:rsid w:val="003A03C3"/>
    <w:rsid w:val="003A162B"/>
    <w:rsid w:val="003A3A7E"/>
    <w:rsid w:val="003A5181"/>
    <w:rsid w:val="003A5E31"/>
    <w:rsid w:val="003A7D9E"/>
    <w:rsid w:val="003B766D"/>
    <w:rsid w:val="003B7B5E"/>
    <w:rsid w:val="003C488F"/>
    <w:rsid w:val="003C68CB"/>
    <w:rsid w:val="003D0E0C"/>
    <w:rsid w:val="003D2015"/>
    <w:rsid w:val="003D383D"/>
    <w:rsid w:val="003D456E"/>
    <w:rsid w:val="003E0C74"/>
    <w:rsid w:val="003E7A00"/>
    <w:rsid w:val="00401A62"/>
    <w:rsid w:val="0040270B"/>
    <w:rsid w:val="00410FDA"/>
    <w:rsid w:val="00411DE4"/>
    <w:rsid w:val="00415BBC"/>
    <w:rsid w:val="004228D7"/>
    <w:rsid w:val="0043096C"/>
    <w:rsid w:val="00442476"/>
    <w:rsid w:val="00452B5F"/>
    <w:rsid w:val="00452FB5"/>
    <w:rsid w:val="0045593A"/>
    <w:rsid w:val="004564CE"/>
    <w:rsid w:val="004573C6"/>
    <w:rsid w:val="00460814"/>
    <w:rsid w:val="00460DAD"/>
    <w:rsid w:val="00462AA6"/>
    <w:rsid w:val="004754AE"/>
    <w:rsid w:val="00482BA1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C7D1D"/>
    <w:rsid w:val="004D2AF3"/>
    <w:rsid w:val="004D41C5"/>
    <w:rsid w:val="004E2A51"/>
    <w:rsid w:val="004E34BF"/>
    <w:rsid w:val="004F1D2A"/>
    <w:rsid w:val="004F6AA8"/>
    <w:rsid w:val="0050322F"/>
    <w:rsid w:val="005117A7"/>
    <w:rsid w:val="00511EB8"/>
    <w:rsid w:val="00512CF5"/>
    <w:rsid w:val="005211F8"/>
    <w:rsid w:val="00522583"/>
    <w:rsid w:val="0053495D"/>
    <w:rsid w:val="00547239"/>
    <w:rsid w:val="005531C5"/>
    <w:rsid w:val="00554599"/>
    <w:rsid w:val="0057605E"/>
    <w:rsid w:val="005849D3"/>
    <w:rsid w:val="005866C6"/>
    <w:rsid w:val="00591AFE"/>
    <w:rsid w:val="005A0531"/>
    <w:rsid w:val="005A245D"/>
    <w:rsid w:val="005B350D"/>
    <w:rsid w:val="005B6E12"/>
    <w:rsid w:val="005C0363"/>
    <w:rsid w:val="005C159E"/>
    <w:rsid w:val="005C3D01"/>
    <w:rsid w:val="005C7597"/>
    <w:rsid w:val="005D2EE6"/>
    <w:rsid w:val="005E51F1"/>
    <w:rsid w:val="005F5162"/>
    <w:rsid w:val="00600AFD"/>
    <w:rsid w:val="00603D16"/>
    <w:rsid w:val="00603D80"/>
    <w:rsid w:val="00606727"/>
    <w:rsid w:val="006072C2"/>
    <w:rsid w:val="006234DF"/>
    <w:rsid w:val="00623D66"/>
    <w:rsid w:val="006261AE"/>
    <w:rsid w:val="00632376"/>
    <w:rsid w:val="00633527"/>
    <w:rsid w:val="00633B92"/>
    <w:rsid w:val="00634801"/>
    <w:rsid w:val="0063660F"/>
    <w:rsid w:val="0064005A"/>
    <w:rsid w:val="00640B48"/>
    <w:rsid w:val="00647DE8"/>
    <w:rsid w:val="00656BE4"/>
    <w:rsid w:val="00661478"/>
    <w:rsid w:val="00667BF0"/>
    <w:rsid w:val="006770C0"/>
    <w:rsid w:val="00690734"/>
    <w:rsid w:val="00695AD0"/>
    <w:rsid w:val="00697390"/>
    <w:rsid w:val="006A1376"/>
    <w:rsid w:val="006B50FE"/>
    <w:rsid w:val="006B5EF7"/>
    <w:rsid w:val="006B76D4"/>
    <w:rsid w:val="006B7D82"/>
    <w:rsid w:val="006C05AE"/>
    <w:rsid w:val="006C158B"/>
    <w:rsid w:val="006C76F2"/>
    <w:rsid w:val="006D01F3"/>
    <w:rsid w:val="006D1BC6"/>
    <w:rsid w:val="006E0323"/>
    <w:rsid w:val="006E13DB"/>
    <w:rsid w:val="006E2B93"/>
    <w:rsid w:val="006E337F"/>
    <w:rsid w:val="006F22D5"/>
    <w:rsid w:val="006F2FE9"/>
    <w:rsid w:val="006F3F37"/>
    <w:rsid w:val="006F6E41"/>
    <w:rsid w:val="006F76D2"/>
    <w:rsid w:val="007016C6"/>
    <w:rsid w:val="00701985"/>
    <w:rsid w:val="00704967"/>
    <w:rsid w:val="00711538"/>
    <w:rsid w:val="00712C70"/>
    <w:rsid w:val="0072334E"/>
    <w:rsid w:val="00727C93"/>
    <w:rsid w:val="00733007"/>
    <w:rsid w:val="007335FA"/>
    <w:rsid w:val="007368ED"/>
    <w:rsid w:val="00741CB3"/>
    <w:rsid w:val="00744507"/>
    <w:rsid w:val="00746E9B"/>
    <w:rsid w:val="00761699"/>
    <w:rsid w:val="007632DC"/>
    <w:rsid w:val="0076349B"/>
    <w:rsid w:val="00766F88"/>
    <w:rsid w:val="00770662"/>
    <w:rsid w:val="00774CE8"/>
    <w:rsid w:val="007756DB"/>
    <w:rsid w:val="00780D04"/>
    <w:rsid w:val="00790445"/>
    <w:rsid w:val="00792156"/>
    <w:rsid w:val="007923AF"/>
    <w:rsid w:val="00796DBF"/>
    <w:rsid w:val="007A0A74"/>
    <w:rsid w:val="007A3B3C"/>
    <w:rsid w:val="007A50AB"/>
    <w:rsid w:val="007A72D6"/>
    <w:rsid w:val="007B42F7"/>
    <w:rsid w:val="007C0C5E"/>
    <w:rsid w:val="007C2C7A"/>
    <w:rsid w:val="007C33B0"/>
    <w:rsid w:val="007C5FA6"/>
    <w:rsid w:val="007C6E88"/>
    <w:rsid w:val="007C6EDD"/>
    <w:rsid w:val="007D7629"/>
    <w:rsid w:val="007E04F6"/>
    <w:rsid w:val="007E0B22"/>
    <w:rsid w:val="007F2EE6"/>
    <w:rsid w:val="007F32BD"/>
    <w:rsid w:val="008054A3"/>
    <w:rsid w:val="0080744D"/>
    <w:rsid w:val="00807C7F"/>
    <w:rsid w:val="00814483"/>
    <w:rsid w:val="0082097A"/>
    <w:rsid w:val="0082289F"/>
    <w:rsid w:val="00822EE1"/>
    <w:rsid w:val="008231AE"/>
    <w:rsid w:val="00824CA8"/>
    <w:rsid w:val="00827E03"/>
    <w:rsid w:val="008364DF"/>
    <w:rsid w:val="008377B1"/>
    <w:rsid w:val="00837C96"/>
    <w:rsid w:val="00840EBF"/>
    <w:rsid w:val="008418DF"/>
    <w:rsid w:val="00844FFF"/>
    <w:rsid w:val="0084562D"/>
    <w:rsid w:val="008463E3"/>
    <w:rsid w:val="00851C1B"/>
    <w:rsid w:val="00854957"/>
    <w:rsid w:val="00862E7F"/>
    <w:rsid w:val="00870457"/>
    <w:rsid w:val="008748B2"/>
    <w:rsid w:val="00876C32"/>
    <w:rsid w:val="00877A2C"/>
    <w:rsid w:val="00877AAD"/>
    <w:rsid w:val="00885ADC"/>
    <w:rsid w:val="0089167E"/>
    <w:rsid w:val="00891A7D"/>
    <w:rsid w:val="00897E1F"/>
    <w:rsid w:val="008A09AC"/>
    <w:rsid w:val="008A2198"/>
    <w:rsid w:val="008B0583"/>
    <w:rsid w:val="008B237B"/>
    <w:rsid w:val="008B3DE8"/>
    <w:rsid w:val="008C11BE"/>
    <w:rsid w:val="008C468D"/>
    <w:rsid w:val="008C4877"/>
    <w:rsid w:val="008C7144"/>
    <w:rsid w:val="008D2906"/>
    <w:rsid w:val="008D2A53"/>
    <w:rsid w:val="008D4BB0"/>
    <w:rsid w:val="008D5044"/>
    <w:rsid w:val="008D5E00"/>
    <w:rsid w:val="008E52E4"/>
    <w:rsid w:val="009055AC"/>
    <w:rsid w:val="00907AC2"/>
    <w:rsid w:val="009108F3"/>
    <w:rsid w:val="009149AB"/>
    <w:rsid w:val="009177EA"/>
    <w:rsid w:val="00917D05"/>
    <w:rsid w:val="00926A07"/>
    <w:rsid w:val="00932B34"/>
    <w:rsid w:val="00933664"/>
    <w:rsid w:val="00933C9F"/>
    <w:rsid w:val="00947306"/>
    <w:rsid w:val="0095128A"/>
    <w:rsid w:val="00954A56"/>
    <w:rsid w:val="009558B4"/>
    <w:rsid w:val="00955B4A"/>
    <w:rsid w:val="009600D8"/>
    <w:rsid w:val="009641A9"/>
    <w:rsid w:val="00965263"/>
    <w:rsid w:val="00970FA3"/>
    <w:rsid w:val="00973783"/>
    <w:rsid w:val="009746C0"/>
    <w:rsid w:val="009762C4"/>
    <w:rsid w:val="009860F6"/>
    <w:rsid w:val="00986F9D"/>
    <w:rsid w:val="00987A0F"/>
    <w:rsid w:val="00991BA6"/>
    <w:rsid w:val="009923F0"/>
    <w:rsid w:val="00997AD2"/>
    <w:rsid w:val="009A6BC6"/>
    <w:rsid w:val="009B3023"/>
    <w:rsid w:val="009B7CDA"/>
    <w:rsid w:val="009B7EA6"/>
    <w:rsid w:val="009C0C1E"/>
    <w:rsid w:val="009C29DD"/>
    <w:rsid w:val="009C5F3A"/>
    <w:rsid w:val="009C5F96"/>
    <w:rsid w:val="009C65A6"/>
    <w:rsid w:val="009E0694"/>
    <w:rsid w:val="009E2538"/>
    <w:rsid w:val="009E77FD"/>
    <w:rsid w:val="009F0C3C"/>
    <w:rsid w:val="009F2FED"/>
    <w:rsid w:val="00A006BB"/>
    <w:rsid w:val="00A01362"/>
    <w:rsid w:val="00A01EE9"/>
    <w:rsid w:val="00A033D7"/>
    <w:rsid w:val="00A03B44"/>
    <w:rsid w:val="00A15225"/>
    <w:rsid w:val="00A2358E"/>
    <w:rsid w:val="00A2605E"/>
    <w:rsid w:val="00A36718"/>
    <w:rsid w:val="00A37F18"/>
    <w:rsid w:val="00A56FF1"/>
    <w:rsid w:val="00A6679F"/>
    <w:rsid w:val="00A70F8D"/>
    <w:rsid w:val="00A77AD0"/>
    <w:rsid w:val="00A83A70"/>
    <w:rsid w:val="00A870B9"/>
    <w:rsid w:val="00A87FCD"/>
    <w:rsid w:val="00A97D2D"/>
    <w:rsid w:val="00AA7BB3"/>
    <w:rsid w:val="00AA7FA2"/>
    <w:rsid w:val="00AB3660"/>
    <w:rsid w:val="00AB5077"/>
    <w:rsid w:val="00AC0B38"/>
    <w:rsid w:val="00AC158F"/>
    <w:rsid w:val="00AC1D94"/>
    <w:rsid w:val="00AC330F"/>
    <w:rsid w:val="00AC6BF1"/>
    <w:rsid w:val="00AC740B"/>
    <w:rsid w:val="00AD0D16"/>
    <w:rsid w:val="00AD439A"/>
    <w:rsid w:val="00AD4623"/>
    <w:rsid w:val="00AD5363"/>
    <w:rsid w:val="00AE23E8"/>
    <w:rsid w:val="00AE6CD4"/>
    <w:rsid w:val="00AF60A0"/>
    <w:rsid w:val="00AF7684"/>
    <w:rsid w:val="00B00DEA"/>
    <w:rsid w:val="00B02F92"/>
    <w:rsid w:val="00B03EDF"/>
    <w:rsid w:val="00B14F83"/>
    <w:rsid w:val="00B163DC"/>
    <w:rsid w:val="00B177DF"/>
    <w:rsid w:val="00B26B5A"/>
    <w:rsid w:val="00B44135"/>
    <w:rsid w:val="00B46B0D"/>
    <w:rsid w:val="00B471F8"/>
    <w:rsid w:val="00B502F8"/>
    <w:rsid w:val="00B52D25"/>
    <w:rsid w:val="00B54C58"/>
    <w:rsid w:val="00B61F43"/>
    <w:rsid w:val="00B64026"/>
    <w:rsid w:val="00B65ABA"/>
    <w:rsid w:val="00B65CF9"/>
    <w:rsid w:val="00B70617"/>
    <w:rsid w:val="00B70B1F"/>
    <w:rsid w:val="00B713F7"/>
    <w:rsid w:val="00B73642"/>
    <w:rsid w:val="00B75C92"/>
    <w:rsid w:val="00B77C36"/>
    <w:rsid w:val="00B83D49"/>
    <w:rsid w:val="00B86936"/>
    <w:rsid w:val="00B91815"/>
    <w:rsid w:val="00BA043D"/>
    <w:rsid w:val="00BA1E1A"/>
    <w:rsid w:val="00BA45A0"/>
    <w:rsid w:val="00BC3257"/>
    <w:rsid w:val="00BD2579"/>
    <w:rsid w:val="00BE7FA2"/>
    <w:rsid w:val="00BF0588"/>
    <w:rsid w:val="00BF1E07"/>
    <w:rsid w:val="00C04DB4"/>
    <w:rsid w:val="00C06C2A"/>
    <w:rsid w:val="00C122ED"/>
    <w:rsid w:val="00C13895"/>
    <w:rsid w:val="00C16DB2"/>
    <w:rsid w:val="00C20305"/>
    <w:rsid w:val="00C24025"/>
    <w:rsid w:val="00C25654"/>
    <w:rsid w:val="00C34436"/>
    <w:rsid w:val="00C416D9"/>
    <w:rsid w:val="00C417ED"/>
    <w:rsid w:val="00C4773D"/>
    <w:rsid w:val="00C54D39"/>
    <w:rsid w:val="00C628F1"/>
    <w:rsid w:val="00C62EFB"/>
    <w:rsid w:val="00C631E3"/>
    <w:rsid w:val="00C73930"/>
    <w:rsid w:val="00C77720"/>
    <w:rsid w:val="00C80A7F"/>
    <w:rsid w:val="00C82FD0"/>
    <w:rsid w:val="00C87352"/>
    <w:rsid w:val="00C87E3D"/>
    <w:rsid w:val="00C9107B"/>
    <w:rsid w:val="00C9485A"/>
    <w:rsid w:val="00CA5F39"/>
    <w:rsid w:val="00CA64AF"/>
    <w:rsid w:val="00CB2158"/>
    <w:rsid w:val="00CB2D99"/>
    <w:rsid w:val="00CC2E9C"/>
    <w:rsid w:val="00CC3839"/>
    <w:rsid w:val="00CC5EA7"/>
    <w:rsid w:val="00CD12B4"/>
    <w:rsid w:val="00CD14AE"/>
    <w:rsid w:val="00CD4787"/>
    <w:rsid w:val="00CD6E6B"/>
    <w:rsid w:val="00CE40EB"/>
    <w:rsid w:val="00CE6C9C"/>
    <w:rsid w:val="00D004A4"/>
    <w:rsid w:val="00D05DE7"/>
    <w:rsid w:val="00D11431"/>
    <w:rsid w:val="00D115D7"/>
    <w:rsid w:val="00D21ACE"/>
    <w:rsid w:val="00D22CE2"/>
    <w:rsid w:val="00D314E3"/>
    <w:rsid w:val="00D370D3"/>
    <w:rsid w:val="00D42D3C"/>
    <w:rsid w:val="00D437FC"/>
    <w:rsid w:val="00D461DE"/>
    <w:rsid w:val="00D62561"/>
    <w:rsid w:val="00D71274"/>
    <w:rsid w:val="00D71A4C"/>
    <w:rsid w:val="00D72901"/>
    <w:rsid w:val="00D72AE6"/>
    <w:rsid w:val="00D8232B"/>
    <w:rsid w:val="00D84564"/>
    <w:rsid w:val="00D9151F"/>
    <w:rsid w:val="00D975A1"/>
    <w:rsid w:val="00DA2744"/>
    <w:rsid w:val="00DB02C0"/>
    <w:rsid w:val="00DB4B63"/>
    <w:rsid w:val="00DB70E5"/>
    <w:rsid w:val="00DC2AD5"/>
    <w:rsid w:val="00DC5528"/>
    <w:rsid w:val="00DC7802"/>
    <w:rsid w:val="00DD5AF4"/>
    <w:rsid w:val="00DE3401"/>
    <w:rsid w:val="00DF1566"/>
    <w:rsid w:val="00DF4732"/>
    <w:rsid w:val="00DF5D5D"/>
    <w:rsid w:val="00E030BD"/>
    <w:rsid w:val="00E0360C"/>
    <w:rsid w:val="00E03A10"/>
    <w:rsid w:val="00E074D4"/>
    <w:rsid w:val="00E1088A"/>
    <w:rsid w:val="00E11A14"/>
    <w:rsid w:val="00E15E1F"/>
    <w:rsid w:val="00E25680"/>
    <w:rsid w:val="00E30960"/>
    <w:rsid w:val="00E30C7C"/>
    <w:rsid w:val="00E40F50"/>
    <w:rsid w:val="00E426E6"/>
    <w:rsid w:val="00E42863"/>
    <w:rsid w:val="00E509FD"/>
    <w:rsid w:val="00E51391"/>
    <w:rsid w:val="00E70960"/>
    <w:rsid w:val="00E716B2"/>
    <w:rsid w:val="00E7245D"/>
    <w:rsid w:val="00E725C6"/>
    <w:rsid w:val="00E7721D"/>
    <w:rsid w:val="00E77B8A"/>
    <w:rsid w:val="00E81601"/>
    <w:rsid w:val="00E81A46"/>
    <w:rsid w:val="00E821A0"/>
    <w:rsid w:val="00E872F9"/>
    <w:rsid w:val="00E944C5"/>
    <w:rsid w:val="00E96B2A"/>
    <w:rsid w:val="00EA5E50"/>
    <w:rsid w:val="00EA64B1"/>
    <w:rsid w:val="00EA75C4"/>
    <w:rsid w:val="00EA7A41"/>
    <w:rsid w:val="00EB0712"/>
    <w:rsid w:val="00EB1992"/>
    <w:rsid w:val="00EB343F"/>
    <w:rsid w:val="00EB5E42"/>
    <w:rsid w:val="00EB623F"/>
    <w:rsid w:val="00EC16FB"/>
    <w:rsid w:val="00EC7885"/>
    <w:rsid w:val="00ED2465"/>
    <w:rsid w:val="00ED5DF0"/>
    <w:rsid w:val="00ED651C"/>
    <w:rsid w:val="00EE1563"/>
    <w:rsid w:val="00EE1B22"/>
    <w:rsid w:val="00EE551E"/>
    <w:rsid w:val="00EF07A8"/>
    <w:rsid w:val="00EF093A"/>
    <w:rsid w:val="00EF5B62"/>
    <w:rsid w:val="00EF6DED"/>
    <w:rsid w:val="00F02D8F"/>
    <w:rsid w:val="00F02F8F"/>
    <w:rsid w:val="00F15656"/>
    <w:rsid w:val="00F206CC"/>
    <w:rsid w:val="00F300F1"/>
    <w:rsid w:val="00F33B1F"/>
    <w:rsid w:val="00F34C73"/>
    <w:rsid w:val="00F35C6B"/>
    <w:rsid w:val="00F36C71"/>
    <w:rsid w:val="00F42297"/>
    <w:rsid w:val="00F42A7C"/>
    <w:rsid w:val="00F446D2"/>
    <w:rsid w:val="00F44ED4"/>
    <w:rsid w:val="00F5272D"/>
    <w:rsid w:val="00F54A96"/>
    <w:rsid w:val="00F6680F"/>
    <w:rsid w:val="00F675C5"/>
    <w:rsid w:val="00F73BE0"/>
    <w:rsid w:val="00F7623D"/>
    <w:rsid w:val="00F9346D"/>
    <w:rsid w:val="00F960AB"/>
    <w:rsid w:val="00F966E9"/>
    <w:rsid w:val="00FA3B8A"/>
    <w:rsid w:val="00FA54BC"/>
    <w:rsid w:val="00FA6EF4"/>
    <w:rsid w:val="00FB0670"/>
    <w:rsid w:val="00FD0F87"/>
    <w:rsid w:val="00FD29E0"/>
    <w:rsid w:val="00FD4931"/>
    <w:rsid w:val="00FE1DF5"/>
    <w:rsid w:val="00FF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D0E7460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0F87"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3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C37F0-6579-4911-8008-060AA1DB9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Amalia, BONTAS</cp:lastModifiedBy>
  <cp:revision>35</cp:revision>
  <cp:lastPrinted>2024-07-09T12:02:00Z</cp:lastPrinted>
  <dcterms:created xsi:type="dcterms:W3CDTF">2023-07-13T10:25:00Z</dcterms:created>
  <dcterms:modified xsi:type="dcterms:W3CDTF">2024-07-09T12:03:00Z</dcterms:modified>
</cp:coreProperties>
</file>