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gril"/>
        <w:tblW w:w="97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48"/>
        <w:gridCol w:w="3658"/>
      </w:tblGrid>
      <w:tr w:rsidR="00692C8B" w:rsidRPr="00B56E44" w:rsidTr="00360B44">
        <w:tc>
          <w:tcPr>
            <w:tcW w:w="6048" w:type="dxa"/>
          </w:tcPr>
          <w:p w:rsidR="00692C8B" w:rsidRPr="00360B44" w:rsidRDefault="009A2AA2" w:rsidP="009A2AA2">
            <w:pPr>
              <w:rPr>
                <w:i/>
                <w:szCs w:val="32"/>
              </w:rPr>
            </w:pPr>
            <w:r w:rsidRPr="00360B44">
              <w:rPr>
                <w:i/>
                <w:szCs w:val="32"/>
              </w:rPr>
              <w:t>BIROUL DE INFORMARE ŞI RELAŢII PUBLICE</w:t>
            </w:r>
          </w:p>
        </w:tc>
        <w:tc>
          <w:tcPr>
            <w:tcW w:w="3658" w:type="dxa"/>
          </w:tcPr>
          <w:p w:rsidR="00692C8B" w:rsidRPr="00360B44" w:rsidRDefault="001A35DF" w:rsidP="005D4EC8">
            <w:pPr>
              <w:jc w:val="center"/>
              <w:rPr>
                <w:szCs w:val="32"/>
              </w:rPr>
            </w:pPr>
            <w:r w:rsidRPr="00360B44">
              <w:rPr>
                <w:szCs w:val="32"/>
              </w:rPr>
              <w:t xml:space="preserve">   </w:t>
            </w:r>
            <w:r w:rsidR="005D4EC8">
              <w:rPr>
                <w:szCs w:val="32"/>
              </w:rPr>
              <w:t>06/05</w:t>
            </w:r>
            <w:r w:rsidR="00FF6916" w:rsidRPr="00360B44">
              <w:rPr>
                <w:szCs w:val="32"/>
              </w:rPr>
              <w:t>/2020</w:t>
            </w:r>
          </w:p>
        </w:tc>
      </w:tr>
      <w:tr w:rsidR="00692C8B" w:rsidRPr="00B56E44" w:rsidTr="00360B44">
        <w:tc>
          <w:tcPr>
            <w:tcW w:w="6048" w:type="dxa"/>
          </w:tcPr>
          <w:p w:rsidR="00006B01" w:rsidRPr="00360B44" w:rsidRDefault="005042A5" w:rsidP="00006B01">
            <w:pPr>
              <w:rPr>
                <w:szCs w:val="32"/>
              </w:rPr>
            </w:pPr>
            <w:r w:rsidRPr="00360B44">
              <w:rPr>
                <w:szCs w:val="32"/>
              </w:rPr>
              <w:t>Nr.</w:t>
            </w:r>
            <w:r w:rsidR="009A2AA2" w:rsidRPr="00360B44">
              <w:rPr>
                <w:szCs w:val="32"/>
              </w:rPr>
              <w:t xml:space="preserve">  </w:t>
            </w:r>
            <w:r w:rsidR="00A86675">
              <w:rPr>
                <w:szCs w:val="32"/>
              </w:rPr>
              <w:t>280</w:t>
            </w:r>
            <w:bookmarkStart w:id="0" w:name="_GoBack"/>
            <w:bookmarkEnd w:id="0"/>
            <w:r w:rsidR="0027798E">
              <w:rPr>
                <w:szCs w:val="32"/>
              </w:rPr>
              <w:t xml:space="preserve"> </w:t>
            </w:r>
            <w:r w:rsidR="00992CF1" w:rsidRPr="00360B44">
              <w:rPr>
                <w:szCs w:val="32"/>
              </w:rPr>
              <w:t>/VIII/3</w:t>
            </w:r>
          </w:p>
          <w:p w:rsidR="000F3AC3" w:rsidRPr="00360B44" w:rsidRDefault="000F3AC3" w:rsidP="00006B01">
            <w:pPr>
              <w:rPr>
                <w:szCs w:val="32"/>
              </w:rPr>
            </w:pPr>
          </w:p>
        </w:tc>
        <w:tc>
          <w:tcPr>
            <w:tcW w:w="3658" w:type="dxa"/>
          </w:tcPr>
          <w:p w:rsidR="00692C8B" w:rsidRPr="00360B44" w:rsidRDefault="00692C8B" w:rsidP="008D79CE">
            <w:pPr>
              <w:jc w:val="center"/>
              <w:rPr>
                <w:szCs w:val="32"/>
              </w:rPr>
            </w:pPr>
          </w:p>
        </w:tc>
      </w:tr>
    </w:tbl>
    <w:p w:rsidR="00360B44" w:rsidRDefault="00360B44" w:rsidP="001940F5">
      <w:pPr>
        <w:tabs>
          <w:tab w:val="left" w:pos="900"/>
        </w:tabs>
        <w:ind w:left="360"/>
        <w:jc w:val="center"/>
        <w:rPr>
          <w:b/>
          <w:sz w:val="32"/>
          <w:szCs w:val="32"/>
        </w:rPr>
      </w:pPr>
    </w:p>
    <w:p w:rsidR="001940F5" w:rsidRDefault="001940F5" w:rsidP="001940F5">
      <w:pPr>
        <w:tabs>
          <w:tab w:val="left" w:pos="900"/>
        </w:tabs>
        <w:ind w:left="360"/>
        <w:jc w:val="center"/>
        <w:rPr>
          <w:b/>
          <w:sz w:val="32"/>
          <w:szCs w:val="32"/>
        </w:rPr>
      </w:pPr>
      <w:r w:rsidRPr="00B56E44">
        <w:rPr>
          <w:b/>
          <w:sz w:val="32"/>
          <w:szCs w:val="32"/>
        </w:rPr>
        <w:t>COMUNICAT</w:t>
      </w:r>
    </w:p>
    <w:p w:rsidR="00307F1D" w:rsidRPr="00C50170" w:rsidRDefault="001940F5" w:rsidP="00307F1D">
      <w:pPr>
        <w:tabs>
          <w:tab w:val="left" w:pos="900"/>
        </w:tabs>
        <w:spacing w:after="0" w:line="276" w:lineRule="auto"/>
        <w:jc w:val="both"/>
        <w:rPr>
          <w:szCs w:val="28"/>
        </w:rPr>
      </w:pPr>
      <w:r w:rsidRPr="00B56E44">
        <w:rPr>
          <w:sz w:val="32"/>
          <w:szCs w:val="32"/>
        </w:rPr>
        <w:tab/>
      </w:r>
    </w:p>
    <w:p w:rsidR="00BD18C3" w:rsidRPr="00C50170" w:rsidRDefault="00307F1D" w:rsidP="00307F1D">
      <w:pPr>
        <w:tabs>
          <w:tab w:val="left" w:pos="900"/>
        </w:tabs>
        <w:spacing w:after="0" w:line="276" w:lineRule="auto"/>
        <w:jc w:val="both"/>
        <w:rPr>
          <w:rStyle w:val="tab"/>
          <w:szCs w:val="28"/>
        </w:rPr>
      </w:pPr>
      <w:r w:rsidRPr="00C50170">
        <w:rPr>
          <w:szCs w:val="28"/>
        </w:rPr>
        <w:tab/>
      </w:r>
      <w:r w:rsidR="00FF6916" w:rsidRPr="00C50170">
        <w:rPr>
          <w:rStyle w:val="tab"/>
          <w:szCs w:val="28"/>
        </w:rPr>
        <w:t xml:space="preserve">În cauza mediatizată prin </w:t>
      </w:r>
      <w:r w:rsidR="00BD18C3" w:rsidRPr="00C50170">
        <w:rPr>
          <w:szCs w:val="28"/>
        </w:rPr>
        <w:t>comunicatul</w:t>
      </w:r>
      <w:r w:rsidR="00DD25C1" w:rsidRPr="00C50170">
        <w:rPr>
          <w:szCs w:val="28"/>
        </w:rPr>
        <w:t xml:space="preserve"> </w:t>
      </w:r>
      <w:hyperlink r:id="rId7" w:history="1">
        <w:r w:rsidR="00DD25C1" w:rsidRPr="00C50170">
          <w:rPr>
            <w:rStyle w:val="Hyperlink"/>
            <w:szCs w:val="28"/>
          </w:rPr>
          <w:t>nr</w:t>
        </w:r>
        <w:r w:rsidRPr="00C50170">
          <w:rPr>
            <w:rStyle w:val="Hyperlink"/>
            <w:szCs w:val="28"/>
          </w:rPr>
          <w:t>.</w:t>
        </w:r>
        <w:r w:rsidR="00DD25C1" w:rsidRPr="00C50170">
          <w:rPr>
            <w:rStyle w:val="Hyperlink"/>
            <w:szCs w:val="28"/>
          </w:rPr>
          <w:t xml:space="preserve"> </w:t>
        </w:r>
        <w:r w:rsidR="005D4EC8" w:rsidRPr="00C50170">
          <w:rPr>
            <w:rStyle w:val="Hyperlink"/>
            <w:szCs w:val="28"/>
          </w:rPr>
          <w:t>236</w:t>
        </w:r>
        <w:r w:rsidR="00DD25C1" w:rsidRPr="00C50170">
          <w:rPr>
            <w:rStyle w:val="Hyperlink"/>
            <w:szCs w:val="28"/>
          </w:rPr>
          <w:t xml:space="preserve"> din </w:t>
        </w:r>
        <w:r w:rsidR="005D4EC8" w:rsidRPr="00C50170">
          <w:rPr>
            <w:rStyle w:val="Hyperlink"/>
            <w:szCs w:val="28"/>
          </w:rPr>
          <w:t>15</w:t>
        </w:r>
        <w:r w:rsidR="00DD25C1" w:rsidRPr="00C50170">
          <w:rPr>
            <w:rStyle w:val="Hyperlink"/>
            <w:szCs w:val="28"/>
          </w:rPr>
          <w:t xml:space="preserve"> </w:t>
        </w:r>
        <w:r w:rsidR="005D4EC8" w:rsidRPr="00C50170">
          <w:rPr>
            <w:rStyle w:val="Hyperlink"/>
            <w:szCs w:val="28"/>
          </w:rPr>
          <w:t>aprilie</w:t>
        </w:r>
        <w:r w:rsidR="00DD25C1" w:rsidRPr="00C50170">
          <w:rPr>
            <w:rStyle w:val="Hyperlink"/>
            <w:szCs w:val="28"/>
          </w:rPr>
          <w:t xml:space="preserve"> 2020</w:t>
        </w:r>
        <w:r w:rsidR="00FF6916" w:rsidRPr="00C50170">
          <w:rPr>
            <w:rStyle w:val="Hyperlink"/>
            <w:szCs w:val="28"/>
          </w:rPr>
          <w:t>,</w:t>
        </w:r>
      </w:hyperlink>
      <w:r w:rsidR="00FF6916" w:rsidRPr="00C50170">
        <w:rPr>
          <w:rStyle w:val="tab"/>
          <w:szCs w:val="28"/>
        </w:rPr>
        <w:t xml:space="preserve"> Biroul de Informare și </w:t>
      </w:r>
      <w:r w:rsidR="00CA50DB" w:rsidRPr="00C50170">
        <w:rPr>
          <w:rStyle w:val="tab"/>
          <w:szCs w:val="28"/>
        </w:rPr>
        <w:t>R</w:t>
      </w:r>
      <w:r w:rsidR="00FF6916" w:rsidRPr="00C50170">
        <w:rPr>
          <w:rStyle w:val="tab"/>
          <w:szCs w:val="28"/>
        </w:rPr>
        <w:t>elații Publice este abilitat să transmită următoarele:</w:t>
      </w:r>
    </w:p>
    <w:p w:rsidR="00DF0527" w:rsidRPr="00C50170" w:rsidRDefault="00307F1D" w:rsidP="00307F1D">
      <w:pPr>
        <w:tabs>
          <w:tab w:val="left" w:pos="0"/>
          <w:tab w:val="left" w:pos="426"/>
          <w:tab w:val="left" w:pos="851"/>
          <w:tab w:val="left" w:pos="993"/>
        </w:tabs>
        <w:spacing w:after="0" w:line="276" w:lineRule="auto"/>
        <w:ind w:right="72"/>
        <w:jc w:val="both"/>
        <w:rPr>
          <w:rStyle w:val="tab"/>
          <w:szCs w:val="28"/>
        </w:rPr>
      </w:pPr>
      <w:r w:rsidRPr="00C50170">
        <w:rPr>
          <w:rStyle w:val="tab"/>
          <w:szCs w:val="28"/>
        </w:rPr>
        <w:tab/>
      </w:r>
      <w:r w:rsidRPr="00C50170">
        <w:rPr>
          <w:rStyle w:val="tab"/>
          <w:szCs w:val="28"/>
        </w:rPr>
        <w:tab/>
        <w:t>P</w:t>
      </w:r>
      <w:r w:rsidR="00FF6916" w:rsidRPr="00C50170">
        <w:rPr>
          <w:rStyle w:val="tab"/>
          <w:szCs w:val="28"/>
        </w:rPr>
        <w:t xml:space="preserve">rocurorii din cadrul Direcției Naționale Anticorupție – Secția de combatere a corupției au dispus </w:t>
      </w:r>
      <w:r w:rsidR="00863F4D" w:rsidRPr="00C50170">
        <w:rPr>
          <w:rStyle w:val="tab"/>
          <w:szCs w:val="28"/>
        </w:rPr>
        <w:t>tr</w:t>
      </w:r>
      <w:r w:rsidR="002C2B5C" w:rsidRPr="00C50170">
        <w:rPr>
          <w:rStyle w:val="tab"/>
          <w:szCs w:val="28"/>
        </w:rPr>
        <w:t>imiterea în</w:t>
      </w:r>
      <w:r w:rsidR="008A7F31" w:rsidRPr="00C50170">
        <w:rPr>
          <w:rStyle w:val="tab"/>
          <w:szCs w:val="28"/>
        </w:rPr>
        <w:t xml:space="preserve"> judecată, </w:t>
      </w:r>
      <w:r w:rsidR="00A020E6" w:rsidRPr="00C50170">
        <w:rPr>
          <w:rStyle w:val="tab"/>
          <w:i/>
          <w:szCs w:val="28"/>
        </w:rPr>
        <w:t>în stare de arest</w:t>
      </w:r>
      <w:r w:rsidR="00CA50DB" w:rsidRPr="00C50170">
        <w:rPr>
          <w:rStyle w:val="tab"/>
          <w:i/>
          <w:szCs w:val="28"/>
        </w:rPr>
        <w:t xml:space="preserve"> preventiv pentru 30 de zile</w:t>
      </w:r>
      <w:r w:rsidR="002C2B5C" w:rsidRPr="00C50170">
        <w:rPr>
          <w:rStyle w:val="tab"/>
          <w:szCs w:val="28"/>
        </w:rPr>
        <w:t>,</w:t>
      </w:r>
      <w:r w:rsidR="002C2B5C" w:rsidRPr="00C50170">
        <w:rPr>
          <w:rStyle w:val="tab"/>
          <w:color w:val="FF0000"/>
          <w:szCs w:val="28"/>
        </w:rPr>
        <w:t xml:space="preserve"> </w:t>
      </w:r>
      <w:r w:rsidR="00532BB4" w:rsidRPr="00C50170">
        <w:rPr>
          <w:rStyle w:val="tab"/>
          <w:b/>
          <w:szCs w:val="28"/>
        </w:rPr>
        <w:t>a unu</w:t>
      </w:r>
      <w:r w:rsidR="005D4EC8" w:rsidRPr="00C50170">
        <w:rPr>
          <w:rStyle w:val="tab"/>
          <w:b/>
          <w:szCs w:val="28"/>
        </w:rPr>
        <w:t>i</w:t>
      </w:r>
      <w:r w:rsidR="00532BB4" w:rsidRPr="00C50170">
        <w:rPr>
          <w:rStyle w:val="tab"/>
          <w:b/>
          <w:szCs w:val="28"/>
        </w:rPr>
        <w:t xml:space="preserve"> inculpat, </w:t>
      </w:r>
      <w:r w:rsidR="00532BB4" w:rsidRPr="00C50170">
        <w:rPr>
          <w:rStyle w:val="tab"/>
          <w:szCs w:val="28"/>
        </w:rPr>
        <w:t>persoană fizică fără calitate specială</w:t>
      </w:r>
      <w:r w:rsidR="005D4EC8" w:rsidRPr="00C50170">
        <w:rPr>
          <w:rStyle w:val="tab"/>
          <w:szCs w:val="28"/>
        </w:rPr>
        <w:t>, reprezentant legal al unei firme private</w:t>
      </w:r>
      <w:r w:rsidR="00FF6916" w:rsidRPr="00C50170">
        <w:rPr>
          <w:rStyle w:val="tab"/>
          <w:szCs w:val="28"/>
        </w:rPr>
        <w:t xml:space="preserve">, sub aspectul săvârșirii infracțiunii de </w:t>
      </w:r>
      <w:r w:rsidR="00FF6916" w:rsidRPr="00C50170">
        <w:rPr>
          <w:rStyle w:val="tab"/>
          <w:b/>
          <w:szCs w:val="28"/>
        </w:rPr>
        <w:t>luare de mită</w:t>
      </w:r>
      <w:r w:rsidR="00FF6916" w:rsidRPr="00C50170">
        <w:rPr>
          <w:rStyle w:val="tab"/>
          <w:szCs w:val="28"/>
        </w:rPr>
        <w:t>.</w:t>
      </w:r>
    </w:p>
    <w:p w:rsidR="00307F1D" w:rsidRPr="00C50170" w:rsidRDefault="00FF6916" w:rsidP="00307F1D">
      <w:pPr>
        <w:tabs>
          <w:tab w:val="left" w:pos="0"/>
          <w:tab w:val="left" w:pos="426"/>
          <w:tab w:val="left" w:pos="851"/>
          <w:tab w:val="left" w:pos="993"/>
        </w:tabs>
        <w:spacing w:after="0" w:line="276" w:lineRule="auto"/>
        <w:ind w:right="72"/>
        <w:jc w:val="both"/>
        <w:rPr>
          <w:rStyle w:val="tab1"/>
          <w:szCs w:val="28"/>
        </w:rPr>
      </w:pPr>
      <w:r w:rsidRPr="00C50170">
        <w:rPr>
          <w:szCs w:val="28"/>
        </w:rPr>
        <w:br/>
      </w:r>
      <w:r w:rsidR="00F3326C" w:rsidRPr="00C50170">
        <w:rPr>
          <w:b/>
          <w:szCs w:val="28"/>
        </w:rPr>
        <w:tab/>
      </w:r>
      <w:r w:rsidR="00307F1D" w:rsidRPr="00C50170">
        <w:rPr>
          <w:b/>
          <w:szCs w:val="28"/>
        </w:rPr>
        <w:tab/>
      </w:r>
      <w:r w:rsidR="00F3326C" w:rsidRPr="00C50170">
        <w:rPr>
          <w:rStyle w:val="tab1"/>
          <w:szCs w:val="28"/>
        </w:rPr>
        <w:t>În rechizitoriul întocmit, procurorii au reținut următoarea stare de fapt:</w:t>
      </w:r>
    </w:p>
    <w:p w:rsidR="00661F1A" w:rsidRPr="00C50170" w:rsidRDefault="00307F1D" w:rsidP="00661F1A">
      <w:pPr>
        <w:tabs>
          <w:tab w:val="left" w:pos="0"/>
          <w:tab w:val="left" w:pos="426"/>
          <w:tab w:val="left" w:pos="851"/>
          <w:tab w:val="left" w:pos="993"/>
        </w:tabs>
        <w:spacing w:after="0" w:line="276" w:lineRule="auto"/>
        <w:ind w:right="72"/>
        <w:jc w:val="both"/>
        <w:rPr>
          <w:rStyle w:val="tab1"/>
          <w:szCs w:val="28"/>
        </w:rPr>
      </w:pPr>
      <w:r w:rsidRPr="00C50170">
        <w:rPr>
          <w:rStyle w:val="tab1"/>
          <w:szCs w:val="28"/>
        </w:rPr>
        <w:tab/>
      </w:r>
      <w:r w:rsidRPr="00C50170">
        <w:rPr>
          <w:rStyle w:val="tab1"/>
          <w:szCs w:val="28"/>
        </w:rPr>
        <w:tab/>
      </w:r>
      <w:r w:rsidR="00F22FA9" w:rsidRPr="00C50170">
        <w:rPr>
          <w:rStyle w:val="tab1"/>
          <w:szCs w:val="28"/>
        </w:rPr>
        <w:t>În cursul lunii august 2019, î</w:t>
      </w:r>
      <w:r w:rsidR="00661F1A" w:rsidRPr="00C50170">
        <w:rPr>
          <w:rStyle w:val="tab1"/>
          <w:szCs w:val="28"/>
        </w:rPr>
        <w:t>n calitate de reprezentant legal al unei firme private</w:t>
      </w:r>
      <w:r w:rsidR="00F22FA9" w:rsidRPr="00C50170">
        <w:rPr>
          <w:rStyle w:val="tab1"/>
          <w:szCs w:val="28"/>
        </w:rPr>
        <w:t>,</w:t>
      </w:r>
      <w:r w:rsidR="00661F1A" w:rsidRPr="00C50170">
        <w:rPr>
          <w:rStyle w:val="tab1"/>
          <w:szCs w:val="28"/>
        </w:rPr>
        <w:t xml:space="preserve"> inculpatul ar fi pretins de la reprezentanta unei alte societăți comerciale (martor), suma de 267.840 lei, reprezentând un comision de 2% din valoarea totală a facturilor emise și încasate de ultima societate, în baza a două contracte de Reabilitare termică a unor blocuri de locuințe din București, pentru ca</w:t>
      </w:r>
      <w:r w:rsidR="00CA50DB" w:rsidRPr="00C50170">
        <w:rPr>
          <w:rStyle w:val="tab1"/>
          <w:szCs w:val="28"/>
        </w:rPr>
        <w:t>,</w:t>
      </w:r>
      <w:r w:rsidR="00661F1A" w:rsidRPr="00C50170">
        <w:rPr>
          <w:rStyle w:val="tab1"/>
          <w:szCs w:val="28"/>
        </w:rPr>
        <w:t xml:space="preserve"> în exercitare</w:t>
      </w:r>
      <w:r w:rsidR="00CA50DB" w:rsidRPr="00C50170">
        <w:rPr>
          <w:rStyle w:val="tab1"/>
          <w:szCs w:val="28"/>
        </w:rPr>
        <w:t>a atribuțiilor sale de serviciu</w:t>
      </w:r>
      <w:r w:rsidR="00661F1A" w:rsidRPr="00C50170">
        <w:rPr>
          <w:rStyle w:val="tab1"/>
          <w:szCs w:val="28"/>
        </w:rPr>
        <w:t xml:space="preserve"> de supervizare a lucrărilor realizate în baza celor două contracte, să aprobe situațiile de lucrări, atașamentele aferente și să emită certificatele de plată către societatea respectivă, documente fără de care nu ar fi fost posibilă încasarea contravalorii facturilor emise.</w:t>
      </w:r>
    </w:p>
    <w:p w:rsidR="00661F1A" w:rsidRPr="00C50170" w:rsidRDefault="00661F1A" w:rsidP="00661F1A">
      <w:pPr>
        <w:tabs>
          <w:tab w:val="left" w:pos="0"/>
          <w:tab w:val="left" w:pos="426"/>
          <w:tab w:val="left" w:pos="851"/>
          <w:tab w:val="left" w:pos="993"/>
        </w:tabs>
        <w:spacing w:after="0" w:line="276" w:lineRule="auto"/>
        <w:ind w:right="72"/>
        <w:jc w:val="both"/>
        <w:rPr>
          <w:rStyle w:val="tab1"/>
          <w:szCs w:val="28"/>
        </w:rPr>
      </w:pPr>
      <w:r w:rsidRPr="00C50170">
        <w:rPr>
          <w:rStyle w:val="tab1"/>
          <w:szCs w:val="28"/>
        </w:rPr>
        <w:tab/>
      </w:r>
      <w:r w:rsidRPr="00C50170">
        <w:rPr>
          <w:rStyle w:val="tab1"/>
          <w:szCs w:val="28"/>
        </w:rPr>
        <w:tab/>
        <w:t>Potrivit unui contract de prestări de servicii încheiat cu o primărie de sector din București, inculpatul ar fi trebuit să verifice și să semneze situațiile de lucrări, atașamentele (pozele și măsurătorile) aferente lucrărilor executate în cadrul contractelor de reabilitare termică încheiate de diferite firme cu primăria de sector și totodată să certifice că sumele solicitate la plată sunt aferente lucrărilor executate.</w:t>
      </w:r>
    </w:p>
    <w:p w:rsidR="005C732B" w:rsidRPr="00C50170" w:rsidRDefault="005C732B" w:rsidP="005C732B">
      <w:pPr>
        <w:spacing w:after="0" w:line="360" w:lineRule="auto"/>
        <w:ind w:firstLine="720"/>
        <w:jc w:val="both"/>
        <w:rPr>
          <w:rFonts w:eastAsia="Calibri" w:cs="Times New Roman"/>
          <w:szCs w:val="28"/>
        </w:rPr>
      </w:pPr>
      <w:r w:rsidRPr="00C50170">
        <w:rPr>
          <w:rFonts w:eastAsia="Calibri" w:cs="Times New Roman"/>
          <w:szCs w:val="28"/>
        </w:rPr>
        <w:t>În perioada 20 octombrie 2019 - 14 aprilie 2020, inculpatul ar fi primit suma pretinsă, după cum urmează:</w:t>
      </w:r>
    </w:p>
    <w:p w:rsidR="005C732B" w:rsidRPr="00C50170" w:rsidRDefault="005C732B" w:rsidP="005C732B">
      <w:pPr>
        <w:spacing w:after="0" w:line="360" w:lineRule="auto"/>
        <w:ind w:firstLine="567"/>
        <w:jc w:val="both"/>
        <w:rPr>
          <w:rFonts w:eastAsia="Calibri" w:cs="Times New Roman"/>
          <w:szCs w:val="28"/>
        </w:rPr>
      </w:pPr>
      <w:r w:rsidRPr="00C50170">
        <w:rPr>
          <w:rFonts w:eastAsia="Calibri" w:cs="Times New Roman"/>
          <w:szCs w:val="28"/>
        </w:rPr>
        <w:t xml:space="preserve">- prima tranșă, 20.000 lei, la data de 20 octombrie 2019, </w:t>
      </w:r>
    </w:p>
    <w:p w:rsidR="005C732B" w:rsidRPr="00C50170" w:rsidRDefault="005C732B" w:rsidP="005C732B">
      <w:pPr>
        <w:spacing w:after="0" w:line="360" w:lineRule="auto"/>
        <w:ind w:firstLine="567"/>
        <w:jc w:val="both"/>
        <w:rPr>
          <w:rFonts w:eastAsia="Calibri" w:cs="Times New Roman"/>
          <w:szCs w:val="28"/>
        </w:rPr>
      </w:pPr>
      <w:r w:rsidRPr="00C50170">
        <w:rPr>
          <w:rFonts w:eastAsia="Calibri" w:cs="Times New Roman"/>
          <w:szCs w:val="28"/>
        </w:rPr>
        <w:lastRenderedPageBreak/>
        <w:t>- a doua și a treia tranșă, de 10.000 lei fiecare, în perioada dintre sfârșitul lunii octombrie - începutul lunii decembrie 2019,</w:t>
      </w:r>
    </w:p>
    <w:p w:rsidR="00AB3807" w:rsidRPr="00C50170" w:rsidRDefault="005C732B" w:rsidP="005C732B">
      <w:pPr>
        <w:spacing w:after="0" w:line="360" w:lineRule="auto"/>
        <w:ind w:firstLine="567"/>
        <w:jc w:val="both"/>
        <w:rPr>
          <w:rStyle w:val="tab"/>
          <w:szCs w:val="28"/>
        </w:rPr>
      </w:pPr>
      <w:r w:rsidRPr="00C50170">
        <w:rPr>
          <w:rFonts w:eastAsia="Calibri" w:cs="Times New Roman"/>
          <w:szCs w:val="28"/>
        </w:rPr>
        <w:t xml:space="preserve">- ultima tranșă, în sumă de 35.000 euro, la data de 14.04.2020, când </w:t>
      </w:r>
      <w:r w:rsidR="00661F1A" w:rsidRPr="00C50170">
        <w:rPr>
          <w:rStyle w:val="tab1"/>
          <w:szCs w:val="28"/>
        </w:rPr>
        <w:t>s</w:t>
      </w:r>
      <w:r w:rsidRPr="00C50170">
        <w:rPr>
          <w:rStyle w:val="tab1"/>
          <w:szCs w:val="28"/>
        </w:rPr>
        <w:t>-a constatat infracțiunea flagrantă</w:t>
      </w:r>
      <w:r w:rsidR="00661F1A" w:rsidRPr="00C50170">
        <w:rPr>
          <w:rStyle w:val="tab1"/>
          <w:szCs w:val="28"/>
        </w:rPr>
        <w:t>.</w:t>
      </w:r>
    </w:p>
    <w:p w:rsidR="00307F1D" w:rsidRPr="00C50170" w:rsidRDefault="00307F1D" w:rsidP="00307F1D">
      <w:pPr>
        <w:tabs>
          <w:tab w:val="left" w:pos="900"/>
        </w:tabs>
        <w:spacing w:after="0" w:line="276" w:lineRule="auto"/>
        <w:ind w:firstLine="360"/>
        <w:jc w:val="both"/>
        <w:rPr>
          <w:rFonts w:eastAsia="Calibri"/>
          <w:szCs w:val="28"/>
        </w:rPr>
      </w:pPr>
      <w:r w:rsidRPr="00C50170">
        <w:rPr>
          <w:szCs w:val="28"/>
        </w:rPr>
        <w:tab/>
      </w:r>
      <w:r w:rsidR="00F70E62" w:rsidRPr="00C50170">
        <w:rPr>
          <w:rFonts w:eastAsia="Calibri"/>
          <w:szCs w:val="28"/>
        </w:rPr>
        <w:t xml:space="preserve">În cauză s-a dispus </w:t>
      </w:r>
      <w:r w:rsidR="006F057E" w:rsidRPr="00C50170">
        <w:rPr>
          <w:rFonts w:eastAsia="Calibri"/>
          <w:szCs w:val="28"/>
        </w:rPr>
        <w:t>instituirea sechestrului asigurător asupra sumei de 40.000 lei aflată într-un cont bancar aparținând inculpatului, în vederea confiscării speciale</w:t>
      </w:r>
      <w:r w:rsidR="00F70E62" w:rsidRPr="00C50170">
        <w:rPr>
          <w:rFonts w:eastAsia="Calibri"/>
          <w:szCs w:val="28"/>
        </w:rPr>
        <w:t>.</w:t>
      </w:r>
    </w:p>
    <w:p w:rsidR="00307F1D" w:rsidRPr="00FB361A" w:rsidRDefault="00307F1D" w:rsidP="00307F1D">
      <w:pPr>
        <w:tabs>
          <w:tab w:val="left" w:pos="900"/>
        </w:tabs>
        <w:spacing w:after="0" w:line="276" w:lineRule="auto"/>
        <w:ind w:firstLine="360"/>
        <w:jc w:val="both"/>
        <w:rPr>
          <w:rFonts w:eastAsia="Calibri"/>
          <w:szCs w:val="32"/>
        </w:rPr>
      </w:pPr>
    </w:p>
    <w:p w:rsidR="00307F1D" w:rsidRPr="00FB361A" w:rsidRDefault="00307F1D" w:rsidP="00307F1D">
      <w:pPr>
        <w:tabs>
          <w:tab w:val="left" w:pos="900"/>
        </w:tabs>
        <w:spacing w:after="0" w:line="276" w:lineRule="auto"/>
        <w:ind w:firstLine="360"/>
        <w:jc w:val="both"/>
        <w:rPr>
          <w:rStyle w:val="tab1"/>
          <w:rFonts w:eastAsia="Calibri"/>
          <w:szCs w:val="32"/>
        </w:rPr>
      </w:pPr>
      <w:r w:rsidRPr="00FB361A">
        <w:rPr>
          <w:rFonts w:eastAsia="Calibri"/>
          <w:szCs w:val="32"/>
        </w:rPr>
        <w:tab/>
      </w:r>
      <w:r w:rsidR="004313AA" w:rsidRPr="00FB361A">
        <w:rPr>
          <w:rStyle w:val="tab1"/>
          <w:b/>
          <w:szCs w:val="32"/>
        </w:rPr>
        <w:t>Dosarul a fost trimis spre judecare</w:t>
      </w:r>
      <w:r w:rsidR="00F70E62" w:rsidRPr="00FB361A">
        <w:rPr>
          <w:rStyle w:val="tab1"/>
          <w:b/>
          <w:szCs w:val="32"/>
        </w:rPr>
        <w:t xml:space="preserve"> Tribunalul</w:t>
      </w:r>
      <w:r w:rsidR="001F4037" w:rsidRPr="00FB361A">
        <w:rPr>
          <w:rStyle w:val="tab1"/>
          <w:b/>
          <w:szCs w:val="32"/>
        </w:rPr>
        <w:t>ui</w:t>
      </w:r>
      <w:r w:rsidR="00F70E62" w:rsidRPr="00FB361A">
        <w:rPr>
          <w:rStyle w:val="tab1"/>
          <w:b/>
          <w:szCs w:val="32"/>
        </w:rPr>
        <w:t xml:space="preserve"> București </w:t>
      </w:r>
      <w:r w:rsidR="001F4037" w:rsidRPr="00FB361A">
        <w:rPr>
          <w:rStyle w:val="tab1"/>
          <w:b/>
          <w:szCs w:val="32"/>
        </w:rPr>
        <w:t>cu propunere de a se înlocui măsura arestării preventive (măsu</w:t>
      </w:r>
      <w:r w:rsidR="005C732B" w:rsidRPr="00FB361A">
        <w:rPr>
          <w:rStyle w:val="tab1"/>
          <w:b/>
          <w:szCs w:val="32"/>
        </w:rPr>
        <w:t xml:space="preserve">ră care expiră la data de 14 mai </w:t>
      </w:r>
      <w:r w:rsidR="001F4037" w:rsidRPr="00FB361A">
        <w:rPr>
          <w:rStyle w:val="tab1"/>
          <w:b/>
          <w:szCs w:val="32"/>
        </w:rPr>
        <w:t>2020) cu măsura arestului la domiciliu și de a se menține măsura</w:t>
      </w:r>
      <w:r w:rsidR="00AB3807" w:rsidRPr="00FB361A">
        <w:rPr>
          <w:rStyle w:val="tab1"/>
          <w:b/>
          <w:szCs w:val="32"/>
        </w:rPr>
        <w:t xml:space="preserve"> </w:t>
      </w:r>
      <w:r w:rsidR="001F4037" w:rsidRPr="00FB361A">
        <w:rPr>
          <w:rStyle w:val="tab1"/>
          <w:b/>
          <w:szCs w:val="32"/>
        </w:rPr>
        <w:t>asiguratorie dispusă</w:t>
      </w:r>
      <w:r w:rsidR="004313AA" w:rsidRPr="00FB361A">
        <w:rPr>
          <w:rStyle w:val="tab1"/>
          <w:b/>
          <w:szCs w:val="32"/>
        </w:rPr>
        <w:t xml:space="preserve"> în cauză.</w:t>
      </w:r>
    </w:p>
    <w:p w:rsidR="00307F1D" w:rsidRPr="00FB361A" w:rsidRDefault="00307F1D" w:rsidP="00307F1D">
      <w:pPr>
        <w:tabs>
          <w:tab w:val="left" w:pos="900"/>
        </w:tabs>
        <w:spacing w:after="0" w:line="276" w:lineRule="auto"/>
        <w:ind w:firstLine="360"/>
        <w:jc w:val="both"/>
        <w:rPr>
          <w:rStyle w:val="tab1"/>
          <w:rFonts w:eastAsia="Calibri"/>
          <w:szCs w:val="32"/>
        </w:rPr>
      </w:pPr>
    </w:p>
    <w:p w:rsidR="00F5461A" w:rsidRPr="00FB361A" w:rsidRDefault="00307F1D" w:rsidP="00307F1D">
      <w:pPr>
        <w:tabs>
          <w:tab w:val="left" w:pos="900"/>
        </w:tabs>
        <w:spacing w:after="0" w:line="276" w:lineRule="auto"/>
        <w:ind w:firstLine="360"/>
        <w:jc w:val="both"/>
        <w:rPr>
          <w:rStyle w:val="tab1"/>
          <w:rFonts w:eastAsia="Calibri"/>
          <w:szCs w:val="32"/>
        </w:rPr>
      </w:pPr>
      <w:r w:rsidRPr="00FB361A">
        <w:rPr>
          <w:rStyle w:val="tab1"/>
          <w:rFonts w:eastAsia="Calibri"/>
          <w:szCs w:val="32"/>
        </w:rPr>
        <w:tab/>
      </w:r>
      <w:r w:rsidR="00F5461A" w:rsidRPr="00FB361A">
        <w:rPr>
          <w:rStyle w:val="tab1"/>
          <w:i/>
          <w:szCs w:val="32"/>
        </w:rPr>
        <w:t>Facem precizarea că această etapă a procesului penal reprezintă, conform Codului de procedură penală, finalizarea anchetei penale și trimiterea rechizitoriului la instanță spre judecare, situație care nu poate să înfrângă principiul prezumției de nevinovăție.</w:t>
      </w:r>
    </w:p>
    <w:p w:rsidR="008F2CC2" w:rsidRPr="00FB361A" w:rsidRDefault="008F2CC2" w:rsidP="00307F1D">
      <w:pPr>
        <w:spacing w:after="0" w:line="276" w:lineRule="auto"/>
        <w:ind w:firstLine="567"/>
        <w:contextualSpacing/>
        <w:jc w:val="both"/>
        <w:rPr>
          <w:rStyle w:val="tab1"/>
          <w:szCs w:val="32"/>
        </w:rPr>
      </w:pPr>
    </w:p>
    <w:p w:rsidR="00F73AF7" w:rsidRPr="00FB361A" w:rsidRDefault="00F73AF7" w:rsidP="00307F1D">
      <w:pPr>
        <w:spacing w:after="0" w:line="276" w:lineRule="auto"/>
        <w:ind w:firstLine="567"/>
        <w:contextualSpacing/>
        <w:jc w:val="both"/>
        <w:rPr>
          <w:rStyle w:val="tab1"/>
          <w:szCs w:val="32"/>
        </w:rPr>
      </w:pPr>
    </w:p>
    <w:p w:rsidR="009E009C" w:rsidRPr="00B56E44" w:rsidRDefault="006D7FD2" w:rsidP="00307F1D">
      <w:pPr>
        <w:spacing w:line="276" w:lineRule="auto"/>
        <w:jc w:val="center"/>
        <w:rPr>
          <w:b/>
          <w:sz w:val="32"/>
          <w:szCs w:val="32"/>
        </w:rPr>
      </w:pPr>
      <w:r w:rsidRPr="00B56E44">
        <w:rPr>
          <w:b/>
          <w:sz w:val="32"/>
          <w:szCs w:val="32"/>
        </w:rPr>
        <w:t>BIROUL</w:t>
      </w:r>
      <w:r w:rsidR="00B920C0" w:rsidRPr="00B56E44">
        <w:rPr>
          <w:b/>
          <w:sz w:val="32"/>
          <w:szCs w:val="32"/>
        </w:rPr>
        <w:t xml:space="preserve"> DE INFORMARE ŞI RELAŢII PUBLICE</w:t>
      </w:r>
    </w:p>
    <w:p w:rsidR="009E009C" w:rsidRPr="00B56E44" w:rsidRDefault="009E009C" w:rsidP="00307F1D">
      <w:pPr>
        <w:spacing w:line="276" w:lineRule="auto"/>
        <w:rPr>
          <w:sz w:val="32"/>
          <w:szCs w:val="32"/>
        </w:rPr>
      </w:pPr>
    </w:p>
    <w:p w:rsidR="009E009C" w:rsidRPr="00B56E44" w:rsidRDefault="009E009C" w:rsidP="00307F1D">
      <w:pPr>
        <w:spacing w:line="276" w:lineRule="auto"/>
        <w:rPr>
          <w:sz w:val="32"/>
          <w:szCs w:val="32"/>
        </w:rPr>
      </w:pPr>
    </w:p>
    <w:sectPr w:rsidR="009E009C" w:rsidRPr="00B56E44" w:rsidSect="00360B44">
      <w:headerReference w:type="first" r:id="rId8"/>
      <w:pgSz w:w="11906" w:h="16838"/>
      <w:pgMar w:top="1080" w:right="1133" w:bottom="1440" w:left="1440"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5EAC" w:rsidRDefault="005A5EAC" w:rsidP="00AE7B84">
      <w:pPr>
        <w:spacing w:after="0" w:line="240" w:lineRule="auto"/>
      </w:pPr>
      <w:r>
        <w:separator/>
      </w:r>
    </w:p>
  </w:endnote>
  <w:endnote w:type="continuationSeparator" w:id="0">
    <w:p w:rsidR="005A5EAC" w:rsidRDefault="005A5EAC" w:rsidP="00AE7B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5EAC" w:rsidRDefault="005A5EAC" w:rsidP="00AE7B84">
      <w:pPr>
        <w:spacing w:after="0" w:line="240" w:lineRule="auto"/>
      </w:pPr>
      <w:r>
        <w:separator/>
      </w:r>
    </w:p>
  </w:footnote>
  <w:footnote w:type="continuationSeparator" w:id="0">
    <w:p w:rsidR="005A5EAC" w:rsidRDefault="005A5EAC" w:rsidP="00AE7B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2835"/>
      <w:gridCol w:w="3232"/>
    </w:tblGrid>
    <w:tr w:rsidR="00B43F93" w:rsidTr="00817756">
      <w:tc>
        <w:tcPr>
          <w:tcW w:w="3256" w:type="dxa"/>
        </w:tcPr>
        <w:p w:rsidR="00B43F93" w:rsidRDefault="00B43F93" w:rsidP="00B43F93">
          <w:pPr>
            <w:pStyle w:val="Antet"/>
            <w:tabs>
              <w:tab w:val="clear" w:pos="9026"/>
              <w:tab w:val="right" w:pos="9333"/>
            </w:tabs>
            <w:jc w:val="center"/>
            <w:rPr>
              <w:rFonts w:ascii="Cambria" w:hAnsi="Cambria"/>
              <w:sz w:val="24"/>
              <w:szCs w:val="24"/>
            </w:rPr>
          </w:pPr>
          <w:r>
            <w:rPr>
              <w:rFonts w:ascii="Cambria" w:hAnsi="Cambria"/>
              <w:sz w:val="24"/>
              <w:szCs w:val="24"/>
            </w:rPr>
            <w:t>România</w:t>
          </w:r>
        </w:p>
      </w:tc>
      <w:tc>
        <w:tcPr>
          <w:tcW w:w="2835" w:type="dxa"/>
        </w:tcPr>
        <w:p w:rsidR="00B43F93" w:rsidRPr="001C5FF1" w:rsidRDefault="00B43F93" w:rsidP="00B43F93">
          <w:pPr>
            <w:pStyle w:val="Antet"/>
            <w:tabs>
              <w:tab w:val="clear" w:pos="9026"/>
              <w:tab w:val="right" w:pos="9333"/>
            </w:tabs>
            <w:jc w:val="center"/>
            <w:rPr>
              <w:rFonts w:ascii="Cambria" w:hAnsi="Cambria"/>
              <w:sz w:val="24"/>
              <w:szCs w:val="24"/>
            </w:rPr>
          </w:pPr>
        </w:p>
      </w:tc>
      <w:tc>
        <w:tcPr>
          <w:tcW w:w="3232" w:type="dxa"/>
        </w:tcPr>
        <w:p w:rsidR="00B43F93" w:rsidRDefault="00D63D90" w:rsidP="00515236">
          <w:pPr>
            <w:pStyle w:val="Antet"/>
            <w:tabs>
              <w:tab w:val="clear" w:pos="9026"/>
              <w:tab w:val="right" w:pos="9333"/>
            </w:tabs>
            <w:jc w:val="center"/>
            <w:rPr>
              <w:rFonts w:ascii="Cambria" w:hAnsi="Cambria"/>
              <w:sz w:val="24"/>
              <w:szCs w:val="24"/>
            </w:rPr>
          </w:pPr>
          <w:r>
            <w:rPr>
              <w:rFonts w:ascii="Cambria" w:hAnsi="Cambria"/>
              <w:sz w:val="24"/>
              <w:szCs w:val="24"/>
            </w:rPr>
            <w:t>Telefon: 021.313</w:t>
          </w:r>
          <w:r w:rsidR="00B43F93" w:rsidRPr="001C5FF1">
            <w:rPr>
              <w:rFonts w:ascii="Cambria" w:hAnsi="Cambria"/>
              <w:sz w:val="24"/>
              <w:szCs w:val="24"/>
            </w:rPr>
            <w:t>.</w:t>
          </w:r>
          <w:r w:rsidR="00515236">
            <w:rPr>
              <w:rFonts w:ascii="Cambria" w:hAnsi="Cambria"/>
              <w:sz w:val="24"/>
              <w:szCs w:val="24"/>
            </w:rPr>
            <w:t>01.00</w:t>
          </w:r>
        </w:p>
      </w:tc>
    </w:tr>
    <w:tr w:rsidR="00B43F93" w:rsidTr="00817756">
      <w:tc>
        <w:tcPr>
          <w:tcW w:w="3256" w:type="dxa"/>
        </w:tcPr>
        <w:p w:rsidR="00B43F93" w:rsidRDefault="00B43F93" w:rsidP="00B43F93">
          <w:pPr>
            <w:pStyle w:val="Antet"/>
            <w:tabs>
              <w:tab w:val="clear" w:pos="9026"/>
              <w:tab w:val="right" w:pos="9333"/>
            </w:tabs>
            <w:jc w:val="center"/>
            <w:rPr>
              <w:rFonts w:ascii="Cambria" w:hAnsi="Cambria"/>
              <w:sz w:val="24"/>
              <w:szCs w:val="24"/>
            </w:rPr>
          </w:pPr>
          <w:r w:rsidRPr="001C5FF1">
            <w:rPr>
              <w:rFonts w:ascii="Cambria" w:hAnsi="Cambria"/>
              <w:sz w:val="24"/>
              <w:szCs w:val="24"/>
            </w:rPr>
            <w:t>Strada Știrbei Vodă nr.79-81</w:t>
          </w:r>
          <w:r>
            <w:rPr>
              <w:rFonts w:ascii="Cambria" w:hAnsi="Cambria"/>
              <w:sz w:val="24"/>
              <w:szCs w:val="24"/>
            </w:rPr>
            <w:t xml:space="preserve"> </w:t>
          </w:r>
        </w:p>
      </w:tc>
      <w:tc>
        <w:tcPr>
          <w:tcW w:w="2835" w:type="dxa"/>
        </w:tcPr>
        <w:p w:rsidR="00B43F93" w:rsidRPr="001C5FF1" w:rsidRDefault="00B43F93" w:rsidP="00B43F93">
          <w:pPr>
            <w:pStyle w:val="Antet"/>
            <w:tabs>
              <w:tab w:val="clear" w:pos="9026"/>
              <w:tab w:val="right" w:pos="9333"/>
            </w:tabs>
            <w:jc w:val="center"/>
            <w:rPr>
              <w:rFonts w:ascii="Cambria" w:hAnsi="Cambria"/>
              <w:sz w:val="24"/>
              <w:szCs w:val="24"/>
            </w:rPr>
          </w:pPr>
        </w:p>
      </w:tc>
      <w:tc>
        <w:tcPr>
          <w:tcW w:w="3232" w:type="dxa"/>
        </w:tcPr>
        <w:p w:rsidR="00B43F93" w:rsidRDefault="00B43F93" w:rsidP="00D63D90">
          <w:pPr>
            <w:pStyle w:val="Antet"/>
            <w:tabs>
              <w:tab w:val="clear" w:pos="9026"/>
              <w:tab w:val="right" w:pos="9333"/>
            </w:tabs>
            <w:jc w:val="center"/>
            <w:rPr>
              <w:rFonts w:ascii="Cambria" w:hAnsi="Cambria"/>
              <w:sz w:val="24"/>
              <w:szCs w:val="24"/>
            </w:rPr>
          </w:pPr>
          <w:r w:rsidRPr="001C5FF1">
            <w:rPr>
              <w:rFonts w:ascii="Cambria" w:hAnsi="Cambria"/>
              <w:sz w:val="24"/>
              <w:szCs w:val="24"/>
            </w:rPr>
            <w:t xml:space="preserve">Fax: </w:t>
          </w:r>
          <w:r w:rsidR="00515236" w:rsidRPr="001C5FF1">
            <w:rPr>
              <w:rFonts w:ascii="Cambria" w:hAnsi="Cambria"/>
              <w:sz w:val="24"/>
              <w:szCs w:val="24"/>
            </w:rPr>
            <w:t>021.31</w:t>
          </w:r>
          <w:r w:rsidR="00D63D90">
            <w:rPr>
              <w:rFonts w:ascii="Cambria" w:hAnsi="Cambria"/>
              <w:sz w:val="24"/>
              <w:szCs w:val="24"/>
            </w:rPr>
            <w:t>3</w:t>
          </w:r>
          <w:r w:rsidR="00515236" w:rsidRPr="001C5FF1">
            <w:rPr>
              <w:rFonts w:ascii="Cambria" w:hAnsi="Cambria"/>
              <w:sz w:val="24"/>
              <w:szCs w:val="24"/>
            </w:rPr>
            <w:t>.</w:t>
          </w:r>
          <w:r w:rsidR="00515236">
            <w:rPr>
              <w:rFonts w:ascii="Cambria" w:hAnsi="Cambria"/>
              <w:sz w:val="24"/>
              <w:szCs w:val="24"/>
            </w:rPr>
            <w:t>01.15</w:t>
          </w:r>
        </w:p>
      </w:tc>
    </w:tr>
    <w:tr w:rsidR="00B43F93" w:rsidTr="00817756">
      <w:tc>
        <w:tcPr>
          <w:tcW w:w="3256" w:type="dxa"/>
        </w:tcPr>
        <w:p w:rsidR="00B43F93" w:rsidRDefault="00B43F93" w:rsidP="00B43F93">
          <w:pPr>
            <w:pStyle w:val="Antet"/>
            <w:tabs>
              <w:tab w:val="clear" w:pos="9026"/>
              <w:tab w:val="right" w:pos="9333"/>
            </w:tabs>
            <w:jc w:val="center"/>
            <w:rPr>
              <w:rFonts w:ascii="Cambria" w:hAnsi="Cambria"/>
              <w:sz w:val="24"/>
              <w:szCs w:val="24"/>
            </w:rPr>
          </w:pPr>
          <w:r w:rsidRPr="001C5FF1">
            <w:rPr>
              <w:rFonts w:ascii="Cambria" w:hAnsi="Cambria"/>
              <w:sz w:val="24"/>
              <w:szCs w:val="24"/>
            </w:rPr>
            <w:t>Sector 1, București</w:t>
          </w:r>
          <w:r>
            <w:rPr>
              <w:rFonts w:ascii="Cambria" w:hAnsi="Cambria"/>
              <w:sz w:val="24"/>
              <w:szCs w:val="24"/>
            </w:rPr>
            <w:t xml:space="preserve"> </w:t>
          </w:r>
        </w:p>
      </w:tc>
      <w:tc>
        <w:tcPr>
          <w:tcW w:w="2835" w:type="dxa"/>
        </w:tcPr>
        <w:p w:rsidR="00B43F93" w:rsidRPr="001C5FF1" w:rsidRDefault="00B43F93" w:rsidP="00B43F93">
          <w:pPr>
            <w:pStyle w:val="Antet"/>
            <w:tabs>
              <w:tab w:val="clear" w:pos="9026"/>
              <w:tab w:val="right" w:pos="9333"/>
            </w:tabs>
            <w:jc w:val="center"/>
            <w:rPr>
              <w:rFonts w:ascii="Cambria" w:hAnsi="Cambria"/>
              <w:sz w:val="24"/>
              <w:szCs w:val="24"/>
            </w:rPr>
          </w:pPr>
        </w:p>
      </w:tc>
      <w:tc>
        <w:tcPr>
          <w:tcW w:w="3232" w:type="dxa"/>
        </w:tcPr>
        <w:p w:rsidR="00B43F93" w:rsidRDefault="00B43F93" w:rsidP="009A2AA2">
          <w:pPr>
            <w:pStyle w:val="Antet"/>
            <w:tabs>
              <w:tab w:val="clear" w:pos="9026"/>
              <w:tab w:val="right" w:pos="9333"/>
            </w:tabs>
            <w:jc w:val="center"/>
            <w:rPr>
              <w:rFonts w:ascii="Cambria" w:hAnsi="Cambria"/>
              <w:sz w:val="24"/>
              <w:szCs w:val="24"/>
            </w:rPr>
          </w:pPr>
          <w:r w:rsidRPr="001C5FF1">
            <w:rPr>
              <w:rFonts w:ascii="Cambria" w:hAnsi="Cambria"/>
              <w:sz w:val="24"/>
              <w:szCs w:val="24"/>
            </w:rPr>
            <w:t xml:space="preserve">e-mail: </w:t>
          </w:r>
          <w:r w:rsidR="009A2AA2">
            <w:rPr>
              <w:rFonts w:ascii="Cambria" w:hAnsi="Cambria"/>
              <w:sz w:val="24"/>
              <w:szCs w:val="24"/>
            </w:rPr>
            <w:t>presa</w:t>
          </w:r>
          <w:r w:rsidRPr="001C5FF1">
            <w:rPr>
              <w:rFonts w:ascii="Cambria" w:hAnsi="Cambria"/>
              <w:sz w:val="24"/>
              <w:szCs w:val="24"/>
            </w:rPr>
            <w:t>@pna.ro</w:t>
          </w:r>
        </w:p>
      </w:tc>
    </w:tr>
    <w:tr w:rsidR="00B43F93" w:rsidTr="00817756">
      <w:tc>
        <w:tcPr>
          <w:tcW w:w="3256" w:type="dxa"/>
        </w:tcPr>
        <w:p w:rsidR="00B43F93" w:rsidRDefault="00B43F93" w:rsidP="00B43F93">
          <w:pPr>
            <w:pStyle w:val="Antet"/>
            <w:tabs>
              <w:tab w:val="clear" w:pos="9026"/>
              <w:tab w:val="right" w:pos="9333"/>
            </w:tabs>
            <w:jc w:val="center"/>
            <w:rPr>
              <w:rFonts w:ascii="Cambria" w:hAnsi="Cambria"/>
              <w:sz w:val="24"/>
              <w:szCs w:val="24"/>
            </w:rPr>
          </w:pPr>
          <w:r>
            <w:rPr>
              <w:rFonts w:ascii="Cambria" w:hAnsi="Cambria"/>
              <w:sz w:val="24"/>
              <w:szCs w:val="24"/>
            </w:rPr>
            <w:t>C</w:t>
          </w:r>
          <w:r w:rsidRPr="004E2813">
            <w:rPr>
              <w:rFonts w:ascii="Cambria" w:hAnsi="Cambria"/>
              <w:sz w:val="24"/>
              <w:szCs w:val="24"/>
            </w:rPr>
            <w:t xml:space="preserve">od </w:t>
          </w:r>
          <w:r>
            <w:rPr>
              <w:rFonts w:ascii="Cambria" w:hAnsi="Cambria"/>
              <w:sz w:val="24"/>
              <w:szCs w:val="24"/>
            </w:rPr>
            <w:t xml:space="preserve">poștal </w:t>
          </w:r>
          <w:r w:rsidRPr="004E2813">
            <w:rPr>
              <w:rFonts w:ascii="Cambria" w:hAnsi="Cambria"/>
              <w:sz w:val="24"/>
              <w:szCs w:val="24"/>
            </w:rPr>
            <w:t>010106</w:t>
          </w:r>
        </w:p>
      </w:tc>
      <w:tc>
        <w:tcPr>
          <w:tcW w:w="2835" w:type="dxa"/>
        </w:tcPr>
        <w:p w:rsidR="00B43F93" w:rsidRPr="001C5FF1" w:rsidRDefault="00B43F93" w:rsidP="00B43F93">
          <w:pPr>
            <w:pStyle w:val="Antet"/>
            <w:tabs>
              <w:tab w:val="clear" w:pos="9026"/>
              <w:tab w:val="right" w:pos="9333"/>
            </w:tabs>
            <w:jc w:val="center"/>
            <w:rPr>
              <w:rFonts w:ascii="Cambria" w:hAnsi="Cambria"/>
              <w:sz w:val="24"/>
              <w:szCs w:val="24"/>
            </w:rPr>
          </w:pPr>
        </w:p>
      </w:tc>
      <w:tc>
        <w:tcPr>
          <w:tcW w:w="3232" w:type="dxa"/>
        </w:tcPr>
        <w:p w:rsidR="00B43F93" w:rsidRPr="001C5FF1" w:rsidRDefault="00B43F93" w:rsidP="00B43F93">
          <w:pPr>
            <w:pStyle w:val="Antet"/>
            <w:tabs>
              <w:tab w:val="clear" w:pos="9026"/>
              <w:tab w:val="right" w:pos="9333"/>
            </w:tabs>
            <w:jc w:val="center"/>
            <w:rPr>
              <w:rFonts w:ascii="Cambria" w:hAnsi="Cambria"/>
              <w:sz w:val="24"/>
              <w:szCs w:val="24"/>
            </w:rPr>
          </w:pPr>
          <w:r>
            <w:rPr>
              <w:rFonts w:ascii="Cambria" w:hAnsi="Cambria"/>
              <w:sz w:val="24"/>
              <w:szCs w:val="24"/>
            </w:rPr>
            <w:t>www.pna.ro</w:t>
          </w:r>
        </w:p>
      </w:tc>
    </w:tr>
  </w:tbl>
  <w:p w:rsidR="00B43F93" w:rsidRPr="0096759D" w:rsidRDefault="00B43F93" w:rsidP="00B43F93">
    <w:pPr>
      <w:pStyle w:val="Antet"/>
      <w:tabs>
        <w:tab w:val="clear" w:pos="9026"/>
        <w:tab w:val="right" w:pos="9333"/>
      </w:tabs>
      <w:rPr>
        <w:rFonts w:ascii="Cambria" w:hAnsi="Cambria"/>
        <w:szCs w:val="28"/>
      </w:rPr>
    </w:pPr>
    <w:r>
      <w:rPr>
        <w:noProof/>
        <w:sz w:val="24"/>
        <w:szCs w:val="24"/>
        <w:lang w:eastAsia="ro-RO"/>
      </w:rPr>
      <w:drawing>
        <wp:anchor distT="0" distB="0" distL="114300" distR="114300" simplePos="0" relativeHeight="251661312" behindDoc="1" locked="0" layoutInCell="1" allowOverlap="1" wp14:anchorId="151EE673" wp14:editId="5D7B87AB">
          <wp:simplePos x="0" y="0"/>
          <wp:positionH relativeFrom="column">
            <wp:posOffset>2438400</wp:posOffset>
          </wp:positionH>
          <wp:positionV relativeFrom="paragraph">
            <wp:posOffset>-935355</wp:posOffset>
          </wp:positionV>
          <wp:extent cx="1018584" cy="930275"/>
          <wp:effectExtent l="0" t="0" r="0" b="3175"/>
          <wp:wrapNone/>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206" cy="939063"/>
                  </a:xfrm>
                  <a:prstGeom prst="rect">
                    <a:avLst/>
                  </a:prstGeom>
                  <a:noFill/>
                </pic:spPr>
              </pic:pic>
            </a:graphicData>
          </a:graphic>
          <wp14:sizeRelH relativeFrom="page">
            <wp14:pctWidth>0</wp14:pctWidth>
          </wp14:sizeRelH>
          <wp14:sizeRelV relativeFrom="page">
            <wp14:pctHeight>0</wp14:pctHeight>
          </wp14:sizeRelV>
        </wp:anchor>
      </w:drawing>
    </w:r>
    <w:r w:rsidRPr="0096759D">
      <w:rPr>
        <w:rFonts w:ascii="Cambria" w:hAnsi="Cambria"/>
        <w:szCs w:val="28"/>
      </w:rPr>
      <w:ptab w:relativeTo="margin" w:alignment="center" w:leader="none"/>
    </w:r>
    <w:r w:rsidRPr="0096759D">
      <w:rPr>
        <w:rFonts w:ascii="Cambria" w:hAnsi="Cambria"/>
        <w:szCs w:val="28"/>
      </w:rPr>
      <w:t>Parchetul de pe lângă Înalta Curte de Casație și Justiție</w:t>
    </w:r>
  </w:p>
  <w:p w:rsidR="00B43F93" w:rsidRDefault="00B43F93" w:rsidP="00B43F93">
    <w:pPr>
      <w:pStyle w:val="Antet"/>
      <w:tabs>
        <w:tab w:val="clear" w:pos="9026"/>
        <w:tab w:val="right" w:pos="9333"/>
      </w:tabs>
      <w:jc w:val="center"/>
      <w:rPr>
        <w:rFonts w:ascii="Cambria" w:hAnsi="Cambria"/>
        <w:b/>
        <w:sz w:val="16"/>
        <w:szCs w:val="16"/>
      </w:rPr>
    </w:pPr>
    <w:r w:rsidRPr="0096759D">
      <w:rPr>
        <w:rFonts w:ascii="Cambria" w:hAnsi="Cambria"/>
        <w:noProof/>
        <w:szCs w:val="28"/>
        <w:lang w:eastAsia="ro-RO"/>
      </w:rPr>
      <w:drawing>
        <wp:anchor distT="0" distB="0" distL="114300" distR="114300" simplePos="0" relativeHeight="251660288" behindDoc="1" locked="0" layoutInCell="1" allowOverlap="1" wp14:anchorId="6710864F" wp14:editId="7FFD60B5">
          <wp:simplePos x="0" y="0"/>
          <wp:positionH relativeFrom="column">
            <wp:posOffset>-57150</wp:posOffset>
          </wp:positionH>
          <wp:positionV relativeFrom="paragraph">
            <wp:posOffset>215265</wp:posOffset>
          </wp:positionV>
          <wp:extent cx="6000750" cy="57150"/>
          <wp:effectExtent l="0" t="0" r="0" b="0"/>
          <wp:wrapNone/>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lag_of_Romania.svg.png"/>
                  <pic:cNvPicPr/>
                </pic:nvPicPr>
                <pic:blipFill>
                  <a:blip r:embed="rId2">
                    <a:extLst>
                      <a:ext uri="{28A0092B-C50C-407E-A947-70E740481C1C}">
                        <a14:useLocalDpi xmlns:a14="http://schemas.microsoft.com/office/drawing/2010/main" val="0"/>
                      </a:ext>
                    </a:extLst>
                  </a:blip>
                  <a:stretch>
                    <a:fillRect/>
                  </a:stretch>
                </pic:blipFill>
                <pic:spPr>
                  <a:xfrm>
                    <a:off x="0" y="0"/>
                    <a:ext cx="6000750" cy="57150"/>
                  </a:xfrm>
                  <a:prstGeom prst="rect">
                    <a:avLst/>
                  </a:prstGeom>
                </pic:spPr>
              </pic:pic>
            </a:graphicData>
          </a:graphic>
          <wp14:sizeRelH relativeFrom="page">
            <wp14:pctWidth>0</wp14:pctWidth>
          </wp14:sizeRelH>
          <wp14:sizeRelV relativeFrom="page">
            <wp14:pctHeight>0</wp14:pctHeight>
          </wp14:sizeRelV>
        </wp:anchor>
      </w:drawing>
    </w:r>
    <w:r w:rsidRPr="001C5FF1">
      <w:rPr>
        <w:rFonts w:ascii="Cambria" w:hAnsi="Cambria"/>
        <w:b/>
        <w:szCs w:val="28"/>
      </w:rPr>
      <w:t>Direcția Națională Anticorupție</w:t>
    </w:r>
  </w:p>
  <w:p w:rsidR="00B43F93" w:rsidRDefault="00B43F93">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456E"/>
    <w:multiLevelType w:val="hybridMultilevel"/>
    <w:tmpl w:val="4970BDBE"/>
    <w:lvl w:ilvl="0" w:tplc="04180001">
      <w:start w:val="1"/>
      <w:numFmt w:val="bullet"/>
      <w:lvlText w:val=""/>
      <w:lvlJc w:val="left"/>
      <w:pPr>
        <w:ind w:left="1068" w:hanging="360"/>
      </w:pPr>
      <w:rPr>
        <w:rFonts w:ascii="Symbol" w:hAnsi="Symbol" w:hint="default"/>
      </w:rPr>
    </w:lvl>
    <w:lvl w:ilvl="1" w:tplc="04180003">
      <w:start w:val="1"/>
      <w:numFmt w:val="bullet"/>
      <w:lvlText w:val="o"/>
      <w:lvlJc w:val="left"/>
      <w:pPr>
        <w:ind w:left="1788" w:hanging="360"/>
      </w:pPr>
      <w:rPr>
        <w:rFonts w:ascii="Courier New" w:hAnsi="Courier New" w:cs="Courier New" w:hint="default"/>
      </w:rPr>
    </w:lvl>
    <w:lvl w:ilvl="2" w:tplc="04180005">
      <w:start w:val="1"/>
      <w:numFmt w:val="bullet"/>
      <w:lvlText w:val=""/>
      <w:lvlJc w:val="left"/>
      <w:pPr>
        <w:ind w:left="2508" w:hanging="360"/>
      </w:pPr>
      <w:rPr>
        <w:rFonts w:ascii="Wingdings" w:hAnsi="Wingdings" w:hint="default"/>
      </w:rPr>
    </w:lvl>
    <w:lvl w:ilvl="3" w:tplc="04180001">
      <w:start w:val="1"/>
      <w:numFmt w:val="bullet"/>
      <w:lvlText w:val=""/>
      <w:lvlJc w:val="left"/>
      <w:pPr>
        <w:ind w:left="3228" w:hanging="360"/>
      </w:pPr>
      <w:rPr>
        <w:rFonts w:ascii="Symbol" w:hAnsi="Symbol" w:hint="default"/>
      </w:rPr>
    </w:lvl>
    <w:lvl w:ilvl="4" w:tplc="04180003">
      <w:start w:val="1"/>
      <w:numFmt w:val="bullet"/>
      <w:lvlText w:val="o"/>
      <w:lvlJc w:val="left"/>
      <w:pPr>
        <w:ind w:left="3948" w:hanging="360"/>
      </w:pPr>
      <w:rPr>
        <w:rFonts w:ascii="Courier New" w:hAnsi="Courier New" w:cs="Courier New" w:hint="default"/>
      </w:rPr>
    </w:lvl>
    <w:lvl w:ilvl="5" w:tplc="04180005">
      <w:start w:val="1"/>
      <w:numFmt w:val="bullet"/>
      <w:lvlText w:val=""/>
      <w:lvlJc w:val="left"/>
      <w:pPr>
        <w:ind w:left="4668" w:hanging="360"/>
      </w:pPr>
      <w:rPr>
        <w:rFonts w:ascii="Wingdings" w:hAnsi="Wingdings" w:hint="default"/>
      </w:rPr>
    </w:lvl>
    <w:lvl w:ilvl="6" w:tplc="04180001">
      <w:start w:val="1"/>
      <w:numFmt w:val="bullet"/>
      <w:lvlText w:val=""/>
      <w:lvlJc w:val="left"/>
      <w:pPr>
        <w:ind w:left="5388" w:hanging="360"/>
      </w:pPr>
      <w:rPr>
        <w:rFonts w:ascii="Symbol" w:hAnsi="Symbol" w:hint="default"/>
      </w:rPr>
    </w:lvl>
    <w:lvl w:ilvl="7" w:tplc="04180003">
      <w:start w:val="1"/>
      <w:numFmt w:val="bullet"/>
      <w:lvlText w:val="o"/>
      <w:lvlJc w:val="left"/>
      <w:pPr>
        <w:ind w:left="6108" w:hanging="360"/>
      </w:pPr>
      <w:rPr>
        <w:rFonts w:ascii="Courier New" w:hAnsi="Courier New" w:cs="Courier New" w:hint="default"/>
      </w:rPr>
    </w:lvl>
    <w:lvl w:ilvl="8" w:tplc="04180005">
      <w:start w:val="1"/>
      <w:numFmt w:val="bullet"/>
      <w:lvlText w:val=""/>
      <w:lvlJc w:val="left"/>
      <w:pPr>
        <w:ind w:left="6828" w:hanging="360"/>
      </w:pPr>
      <w:rPr>
        <w:rFonts w:ascii="Wingdings" w:hAnsi="Wingdings" w:hint="default"/>
      </w:rPr>
    </w:lvl>
  </w:abstractNum>
  <w:abstractNum w:abstractNumId="1" w15:restartNumberingAfterBreak="0">
    <w:nsid w:val="04B53F6F"/>
    <w:multiLevelType w:val="hybridMultilevel"/>
    <w:tmpl w:val="6CB4992A"/>
    <w:lvl w:ilvl="0" w:tplc="0DEC5C2C">
      <w:numFmt w:val="bullet"/>
      <w:lvlText w:val="-"/>
      <w:lvlJc w:val="left"/>
      <w:pPr>
        <w:ind w:left="1260" w:hanging="360"/>
      </w:pPr>
      <w:rPr>
        <w:rFonts w:ascii="Times New Roman" w:eastAsiaTheme="minorHAnsi" w:hAnsi="Times New Roman" w:cs="Times New Roman" w:hint="default"/>
      </w:rPr>
    </w:lvl>
    <w:lvl w:ilvl="1" w:tplc="04180003" w:tentative="1">
      <w:start w:val="1"/>
      <w:numFmt w:val="bullet"/>
      <w:lvlText w:val="o"/>
      <w:lvlJc w:val="left"/>
      <w:pPr>
        <w:ind w:left="1980" w:hanging="360"/>
      </w:pPr>
      <w:rPr>
        <w:rFonts w:ascii="Courier New" w:hAnsi="Courier New" w:cs="Courier New" w:hint="default"/>
      </w:rPr>
    </w:lvl>
    <w:lvl w:ilvl="2" w:tplc="04180005" w:tentative="1">
      <w:start w:val="1"/>
      <w:numFmt w:val="bullet"/>
      <w:lvlText w:val=""/>
      <w:lvlJc w:val="left"/>
      <w:pPr>
        <w:ind w:left="2700" w:hanging="360"/>
      </w:pPr>
      <w:rPr>
        <w:rFonts w:ascii="Wingdings" w:hAnsi="Wingdings" w:hint="default"/>
      </w:rPr>
    </w:lvl>
    <w:lvl w:ilvl="3" w:tplc="04180001" w:tentative="1">
      <w:start w:val="1"/>
      <w:numFmt w:val="bullet"/>
      <w:lvlText w:val=""/>
      <w:lvlJc w:val="left"/>
      <w:pPr>
        <w:ind w:left="3420" w:hanging="360"/>
      </w:pPr>
      <w:rPr>
        <w:rFonts w:ascii="Symbol" w:hAnsi="Symbol" w:hint="default"/>
      </w:rPr>
    </w:lvl>
    <w:lvl w:ilvl="4" w:tplc="04180003" w:tentative="1">
      <w:start w:val="1"/>
      <w:numFmt w:val="bullet"/>
      <w:lvlText w:val="o"/>
      <w:lvlJc w:val="left"/>
      <w:pPr>
        <w:ind w:left="4140" w:hanging="360"/>
      </w:pPr>
      <w:rPr>
        <w:rFonts w:ascii="Courier New" w:hAnsi="Courier New" w:cs="Courier New" w:hint="default"/>
      </w:rPr>
    </w:lvl>
    <w:lvl w:ilvl="5" w:tplc="04180005" w:tentative="1">
      <w:start w:val="1"/>
      <w:numFmt w:val="bullet"/>
      <w:lvlText w:val=""/>
      <w:lvlJc w:val="left"/>
      <w:pPr>
        <w:ind w:left="4860" w:hanging="360"/>
      </w:pPr>
      <w:rPr>
        <w:rFonts w:ascii="Wingdings" w:hAnsi="Wingdings" w:hint="default"/>
      </w:rPr>
    </w:lvl>
    <w:lvl w:ilvl="6" w:tplc="04180001" w:tentative="1">
      <w:start w:val="1"/>
      <w:numFmt w:val="bullet"/>
      <w:lvlText w:val=""/>
      <w:lvlJc w:val="left"/>
      <w:pPr>
        <w:ind w:left="5580" w:hanging="360"/>
      </w:pPr>
      <w:rPr>
        <w:rFonts w:ascii="Symbol" w:hAnsi="Symbol" w:hint="default"/>
      </w:rPr>
    </w:lvl>
    <w:lvl w:ilvl="7" w:tplc="04180003" w:tentative="1">
      <w:start w:val="1"/>
      <w:numFmt w:val="bullet"/>
      <w:lvlText w:val="o"/>
      <w:lvlJc w:val="left"/>
      <w:pPr>
        <w:ind w:left="6300" w:hanging="360"/>
      </w:pPr>
      <w:rPr>
        <w:rFonts w:ascii="Courier New" w:hAnsi="Courier New" w:cs="Courier New" w:hint="default"/>
      </w:rPr>
    </w:lvl>
    <w:lvl w:ilvl="8" w:tplc="04180005" w:tentative="1">
      <w:start w:val="1"/>
      <w:numFmt w:val="bullet"/>
      <w:lvlText w:val=""/>
      <w:lvlJc w:val="left"/>
      <w:pPr>
        <w:ind w:left="7020" w:hanging="360"/>
      </w:pPr>
      <w:rPr>
        <w:rFonts w:ascii="Wingdings" w:hAnsi="Wingdings" w:hint="default"/>
      </w:rPr>
    </w:lvl>
  </w:abstractNum>
  <w:abstractNum w:abstractNumId="2" w15:restartNumberingAfterBreak="0">
    <w:nsid w:val="11384038"/>
    <w:multiLevelType w:val="hybridMultilevel"/>
    <w:tmpl w:val="2348F33A"/>
    <w:lvl w:ilvl="0" w:tplc="04180001">
      <w:start w:val="1"/>
      <w:numFmt w:val="bullet"/>
      <w:lvlText w:val=""/>
      <w:lvlJc w:val="left"/>
      <w:pPr>
        <w:ind w:left="1498" w:hanging="360"/>
      </w:pPr>
      <w:rPr>
        <w:rFonts w:ascii="Symbol" w:hAnsi="Symbol" w:hint="default"/>
      </w:rPr>
    </w:lvl>
    <w:lvl w:ilvl="1" w:tplc="04180003" w:tentative="1">
      <w:start w:val="1"/>
      <w:numFmt w:val="bullet"/>
      <w:lvlText w:val="o"/>
      <w:lvlJc w:val="left"/>
      <w:pPr>
        <w:ind w:left="2218" w:hanging="360"/>
      </w:pPr>
      <w:rPr>
        <w:rFonts w:ascii="Courier New" w:hAnsi="Courier New" w:cs="Courier New" w:hint="default"/>
      </w:rPr>
    </w:lvl>
    <w:lvl w:ilvl="2" w:tplc="04180005" w:tentative="1">
      <w:start w:val="1"/>
      <w:numFmt w:val="bullet"/>
      <w:lvlText w:val=""/>
      <w:lvlJc w:val="left"/>
      <w:pPr>
        <w:ind w:left="2938" w:hanging="360"/>
      </w:pPr>
      <w:rPr>
        <w:rFonts w:ascii="Wingdings" w:hAnsi="Wingdings" w:hint="default"/>
      </w:rPr>
    </w:lvl>
    <w:lvl w:ilvl="3" w:tplc="04180001" w:tentative="1">
      <w:start w:val="1"/>
      <w:numFmt w:val="bullet"/>
      <w:lvlText w:val=""/>
      <w:lvlJc w:val="left"/>
      <w:pPr>
        <w:ind w:left="3658" w:hanging="360"/>
      </w:pPr>
      <w:rPr>
        <w:rFonts w:ascii="Symbol" w:hAnsi="Symbol" w:hint="default"/>
      </w:rPr>
    </w:lvl>
    <w:lvl w:ilvl="4" w:tplc="04180003" w:tentative="1">
      <w:start w:val="1"/>
      <w:numFmt w:val="bullet"/>
      <w:lvlText w:val="o"/>
      <w:lvlJc w:val="left"/>
      <w:pPr>
        <w:ind w:left="4378" w:hanging="360"/>
      </w:pPr>
      <w:rPr>
        <w:rFonts w:ascii="Courier New" w:hAnsi="Courier New" w:cs="Courier New" w:hint="default"/>
      </w:rPr>
    </w:lvl>
    <w:lvl w:ilvl="5" w:tplc="04180005" w:tentative="1">
      <w:start w:val="1"/>
      <w:numFmt w:val="bullet"/>
      <w:lvlText w:val=""/>
      <w:lvlJc w:val="left"/>
      <w:pPr>
        <w:ind w:left="5098" w:hanging="360"/>
      </w:pPr>
      <w:rPr>
        <w:rFonts w:ascii="Wingdings" w:hAnsi="Wingdings" w:hint="default"/>
      </w:rPr>
    </w:lvl>
    <w:lvl w:ilvl="6" w:tplc="04180001" w:tentative="1">
      <w:start w:val="1"/>
      <w:numFmt w:val="bullet"/>
      <w:lvlText w:val=""/>
      <w:lvlJc w:val="left"/>
      <w:pPr>
        <w:ind w:left="5818" w:hanging="360"/>
      </w:pPr>
      <w:rPr>
        <w:rFonts w:ascii="Symbol" w:hAnsi="Symbol" w:hint="default"/>
      </w:rPr>
    </w:lvl>
    <w:lvl w:ilvl="7" w:tplc="04180003" w:tentative="1">
      <w:start w:val="1"/>
      <w:numFmt w:val="bullet"/>
      <w:lvlText w:val="o"/>
      <w:lvlJc w:val="left"/>
      <w:pPr>
        <w:ind w:left="6538" w:hanging="360"/>
      </w:pPr>
      <w:rPr>
        <w:rFonts w:ascii="Courier New" w:hAnsi="Courier New" w:cs="Courier New" w:hint="default"/>
      </w:rPr>
    </w:lvl>
    <w:lvl w:ilvl="8" w:tplc="04180005" w:tentative="1">
      <w:start w:val="1"/>
      <w:numFmt w:val="bullet"/>
      <w:lvlText w:val=""/>
      <w:lvlJc w:val="left"/>
      <w:pPr>
        <w:ind w:left="7258" w:hanging="360"/>
      </w:pPr>
      <w:rPr>
        <w:rFonts w:ascii="Wingdings" w:hAnsi="Wingdings" w:hint="default"/>
      </w:rPr>
    </w:lvl>
  </w:abstractNum>
  <w:abstractNum w:abstractNumId="3" w15:restartNumberingAfterBreak="0">
    <w:nsid w:val="1401134E"/>
    <w:multiLevelType w:val="hybridMultilevel"/>
    <w:tmpl w:val="213ECBB0"/>
    <w:lvl w:ilvl="0" w:tplc="B9129EBC">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50B778B"/>
    <w:multiLevelType w:val="hybridMultilevel"/>
    <w:tmpl w:val="8AAED882"/>
    <w:lvl w:ilvl="0" w:tplc="F4D07AFC">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5FBB4257"/>
    <w:multiLevelType w:val="hybridMultilevel"/>
    <w:tmpl w:val="CBC264FA"/>
    <w:lvl w:ilvl="0" w:tplc="05223E12">
      <w:numFmt w:val="bullet"/>
      <w:lvlText w:val="-"/>
      <w:lvlJc w:val="left"/>
      <w:pPr>
        <w:ind w:left="1068" w:hanging="360"/>
      </w:pPr>
      <w:rPr>
        <w:rFonts w:ascii="Times New Roman" w:eastAsiaTheme="minorHAnsi"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6" w15:restartNumberingAfterBreak="0">
    <w:nsid w:val="5FD23736"/>
    <w:multiLevelType w:val="hybridMultilevel"/>
    <w:tmpl w:val="3B408296"/>
    <w:lvl w:ilvl="0" w:tplc="A31E4A50">
      <w:start w:val="1"/>
      <w:numFmt w:val="bullet"/>
      <w:lvlText w:val="-"/>
      <w:lvlJc w:val="left"/>
      <w:pPr>
        <w:ind w:left="1211" w:hanging="360"/>
      </w:pPr>
      <w:rPr>
        <w:rFonts w:ascii="Times New Roman" w:eastAsiaTheme="minorHAnsi" w:hAnsi="Times New Roman" w:cs="Times New Roman" w:hint="default"/>
      </w:rPr>
    </w:lvl>
    <w:lvl w:ilvl="1" w:tplc="04180003" w:tentative="1">
      <w:start w:val="1"/>
      <w:numFmt w:val="bullet"/>
      <w:lvlText w:val="o"/>
      <w:lvlJc w:val="left"/>
      <w:pPr>
        <w:ind w:left="1931" w:hanging="360"/>
      </w:pPr>
      <w:rPr>
        <w:rFonts w:ascii="Courier New" w:hAnsi="Courier New" w:cs="Courier New" w:hint="default"/>
      </w:rPr>
    </w:lvl>
    <w:lvl w:ilvl="2" w:tplc="04180005" w:tentative="1">
      <w:start w:val="1"/>
      <w:numFmt w:val="bullet"/>
      <w:lvlText w:val=""/>
      <w:lvlJc w:val="left"/>
      <w:pPr>
        <w:ind w:left="2651" w:hanging="360"/>
      </w:pPr>
      <w:rPr>
        <w:rFonts w:ascii="Wingdings" w:hAnsi="Wingdings" w:hint="default"/>
      </w:rPr>
    </w:lvl>
    <w:lvl w:ilvl="3" w:tplc="04180001" w:tentative="1">
      <w:start w:val="1"/>
      <w:numFmt w:val="bullet"/>
      <w:lvlText w:val=""/>
      <w:lvlJc w:val="left"/>
      <w:pPr>
        <w:ind w:left="3371" w:hanging="360"/>
      </w:pPr>
      <w:rPr>
        <w:rFonts w:ascii="Symbol" w:hAnsi="Symbol" w:hint="default"/>
      </w:rPr>
    </w:lvl>
    <w:lvl w:ilvl="4" w:tplc="04180003" w:tentative="1">
      <w:start w:val="1"/>
      <w:numFmt w:val="bullet"/>
      <w:lvlText w:val="o"/>
      <w:lvlJc w:val="left"/>
      <w:pPr>
        <w:ind w:left="4091" w:hanging="360"/>
      </w:pPr>
      <w:rPr>
        <w:rFonts w:ascii="Courier New" w:hAnsi="Courier New" w:cs="Courier New" w:hint="default"/>
      </w:rPr>
    </w:lvl>
    <w:lvl w:ilvl="5" w:tplc="04180005" w:tentative="1">
      <w:start w:val="1"/>
      <w:numFmt w:val="bullet"/>
      <w:lvlText w:val=""/>
      <w:lvlJc w:val="left"/>
      <w:pPr>
        <w:ind w:left="4811" w:hanging="360"/>
      </w:pPr>
      <w:rPr>
        <w:rFonts w:ascii="Wingdings" w:hAnsi="Wingdings" w:hint="default"/>
      </w:rPr>
    </w:lvl>
    <w:lvl w:ilvl="6" w:tplc="04180001" w:tentative="1">
      <w:start w:val="1"/>
      <w:numFmt w:val="bullet"/>
      <w:lvlText w:val=""/>
      <w:lvlJc w:val="left"/>
      <w:pPr>
        <w:ind w:left="5531" w:hanging="360"/>
      </w:pPr>
      <w:rPr>
        <w:rFonts w:ascii="Symbol" w:hAnsi="Symbol" w:hint="default"/>
      </w:rPr>
    </w:lvl>
    <w:lvl w:ilvl="7" w:tplc="04180003" w:tentative="1">
      <w:start w:val="1"/>
      <w:numFmt w:val="bullet"/>
      <w:lvlText w:val="o"/>
      <w:lvlJc w:val="left"/>
      <w:pPr>
        <w:ind w:left="6251" w:hanging="360"/>
      </w:pPr>
      <w:rPr>
        <w:rFonts w:ascii="Courier New" w:hAnsi="Courier New" w:cs="Courier New" w:hint="default"/>
      </w:rPr>
    </w:lvl>
    <w:lvl w:ilvl="8" w:tplc="04180005" w:tentative="1">
      <w:start w:val="1"/>
      <w:numFmt w:val="bullet"/>
      <w:lvlText w:val=""/>
      <w:lvlJc w:val="left"/>
      <w:pPr>
        <w:ind w:left="6971" w:hanging="360"/>
      </w:pPr>
      <w:rPr>
        <w:rFonts w:ascii="Wingdings" w:hAnsi="Wingdings" w:hint="default"/>
      </w:rPr>
    </w:lvl>
  </w:abstractNum>
  <w:abstractNum w:abstractNumId="7" w15:restartNumberingAfterBreak="0">
    <w:nsid w:val="72EE6787"/>
    <w:multiLevelType w:val="hybridMultilevel"/>
    <w:tmpl w:val="B1E2AF90"/>
    <w:lvl w:ilvl="0" w:tplc="C4B0177E">
      <w:numFmt w:val="bullet"/>
      <w:lvlText w:val="-"/>
      <w:lvlJc w:val="left"/>
      <w:pPr>
        <w:ind w:left="1068" w:hanging="360"/>
      </w:pPr>
      <w:rPr>
        <w:rFonts w:ascii="Times New Roman" w:eastAsiaTheme="minorHAnsi"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8" w15:restartNumberingAfterBreak="0">
    <w:nsid w:val="7B303D92"/>
    <w:multiLevelType w:val="hybridMultilevel"/>
    <w:tmpl w:val="200E267E"/>
    <w:lvl w:ilvl="0" w:tplc="FE98DC2C">
      <w:numFmt w:val="bullet"/>
      <w:lvlText w:val="-"/>
      <w:lvlJc w:val="left"/>
      <w:pPr>
        <w:ind w:left="1068" w:hanging="360"/>
      </w:pPr>
      <w:rPr>
        <w:rFonts w:ascii="Times New Roman" w:eastAsiaTheme="minorHAnsi"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num w:numId="1">
    <w:abstractNumId w:val="6"/>
  </w:num>
  <w:num w:numId="2">
    <w:abstractNumId w:val="4"/>
  </w:num>
  <w:num w:numId="3">
    <w:abstractNumId w:val="3"/>
  </w:num>
  <w:num w:numId="4">
    <w:abstractNumId w:val="2"/>
  </w:num>
  <w:num w:numId="5">
    <w:abstractNumId w:val="0"/>
  </w:num>
  <w:num w:numId="6">
    <w:abstractNumId w:val="8"/>
  </w:num>
  <w:num w:numId="7">
    <w:abstractNumId w:val="7"/>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B84"/>
    <w:rsid w:val="000033F5"/>
    <w:rsid w:val="00005BD7"/>
    <w:rsid w:val="00006B01"/>
    <w:rsid w:val="00031D5F"/>
    <w:rsid w:val="00032B62"/>
    <w:rsid w:val="00047264"/>
    <w:rsid w:val="0005030F"/>
    <w:rsid w:val="0005161F"/>
    <w:rsid w:val="000534F7"/>
    <w:rsid w:val="00055C3A"/>
    <w:rsid w:val="00056E99"/>
    <w:rsid w:val="00063758"/>
    <w:rsid w:val="000827FB"/>
    <w:rsid w:val="000877D5"/>
    <w:rsid w:val="00090AA9"/>
    <w:rsid w:val="000B2B0D"/>
    <w:rsid w:val="000B7F87"/>
    <w:rsid w:val="000C1DBF"/>
    <w:rsid w:val="000C4BDA"/>
    <w:rsid w:val="000D21BA"/>
    <w:rsid w:val="000E17A9"/>
    <w:rsid w:val="000E17B5"/>
    <w:rsid w:val="000E1842"/>
    <w:rsid w:val="000E632A"/>
    <w:rsid w:val="000F3AC3"/>
    <w:rsid w:val="000F460D"/>
    <w:rsid w:val="000F52E6"/>
    <w:rsid w:val="000F780F"/>
    <w:rsid w:val="00100EB5"/>
    <w:rsid w:val="00101C81"/>
    <w:rsid w:val="00112336"/>
    <w:rsid w:val="0011592A"/>
    <w:rsid w:val="00117931"/>
    <w:rsid w:val="00121334"/>
    <w:rsid w:val="00123CE6"/>
    <w:rsid w:val="00127649"/>
    <w:rsid w:val="00132328"/>
    <w:rsid w:val="001337D5"/>
    <w:rsid w:val="0013436A"/>
    <w:rsid w:val="00137A8E"/>
    <w:rsid w:val="001424B2"/>
    <w:rsid w:val="00142E07"/>
    <w:rsid w:val="00145EC8"/>
    <w:rsid w:val="00151C00"/>
    <w:rsid w:val="00153A28"/>
    <w:rsid w:val="0015473B"/>
    <w:rsid w:val="00167C7F"/>
    <w:rsid w:val="00174E42"/>
    <w:rsid w:val="001762F1"/>
    <w:rsid w:val="00176F44"/>
    <w:rsid w:val="00180CBA"/>
    <w:rsid w:val="00187A6C"/>
    <w:rsid w:val="00187FDA"/>
    <w:rsid w:val="001940F5"/>
    <w:rsid w:val="00194943"/>
    <w:rsid w:val="001A35DF"/>
    <w:rsid w:val="001A7AF7"/>
    <w:rsid w:val="001B70BE"/>
    <w:rsid w:val="001B74FC"/>
    <w:rsid w:val="001C3F5C"/>
    <w:rsid w:val="001C5FF1"/>
    <w:rsid w:val="001D0F01"/>
    <w:rsid w:val="001D2778"/>
    <w:rsid w:val="001D52E9"/>
    <w:rsid w:val="001D6FD8"/>
    <w:rsid w:val="001E386D"/>
    <w:rsid w:val="001E438D"/>
    <w:rsid w:val="001E7F7F"/>
    <w:rsid w:val="001F4037"/>
    <w:rsid w:val="001F5AF0"/>
    <w:rsid w:val="002007F8"/>
    <w:rsid w:val="00216E89"/>
    <w:rsid w:val="00217B0C"/>
    <w:rsid w:val="0022122D"/>
    <w:rsid w:val="0022331B"/>
    <w:rsid w:val="00234C33"/>
    <w:rsid w:val="00236526"/>
    <w:rsid w:val="0023691B"/>
    <w:rsid w:val="00242F0C"/>
    <w:rsid w:val="00261C59"/>
    <w:rsid w:val="00271A51"/>
    <w:rsid w:val="0027798E"/>
    <w:rsid w:val="00282294"/>
    <w:rsid w:val="002872C3"/>
    <w:rsid w:val="00291954"/>
    <w:rsid w:val="00295564"/>
    <w:rsid w:val="002A01B2"/>
    <w:rsid w:val="002A5A6A"/>
    <w:rsid w:val="002A6429"/>
    <w:rsid w:val="002B1CAD"/>
    <w:rsid w:val="002B4D15"/>
    <w:rsid w:val="002B7360"/>
    <w:rsid w:val="002C05DE"/>
    <w:rsid w:val="002C1319"/>
    <w:rsid w:val="002C17B1"/>
    <w:rsid w:val="002C1A21"/>
    <w:rsid w:val="002C2B5C"/>
    <w:rsid w:val="002C5D77"/>
    <w:rsid w:val="002C6563"/>
    <w:rsid w:val="002D0954"/>
    <w:rsid w:val="002D153A"/>
    <w:rsid w:val="002D4757"/>
    <w:rsid w:val="002D5558"/>
    <w:rsid w:val="002E11CF"/>
    <w:rsid w:val="002E7558"/>
    <w:rsid w:val="002F0EFF"/>
    <w:rsid w:val="002F38E5"/>
    <w:rsid w:val="00301C31"/>
    <w:rsid w:val="00306577"/>
    <w:rsid w:val="00307F1D"/>
    <w:rsid w:val="003104B8"/>
    <w:rsid w:val="00316AF7"/>
    <w:rsid w:val="00316CCC"/>
    <w:rsid w:val="003170AB"/>
    <w:rsid w:val="00321B14"/>
    <w:rsid w:val="00333619"/>
    <w:rsid w:val="003401F8"/>
    <w:rsid w:val="00340B5A"/>
    <w:rsid w:val="00343DDE"/>
    <w:rsid w:val="003468BD"/>
    <w:rsid w:val="00350BEF"/>
    <w:rsid w:val="00360B44"/>
    <w:rsid w:val="00360ED1"/>
    <w:rsid w:val="00361A3E"/>
    <w:rsid w:val="00365668"/>
    <w:rsid w:val="00372355"/>
    <w:rsid w:val="003731E7"/>
    <w:rsid w:val="00377A80"/>
    <w:rsid w:val="00377AA1"/>
    <w:rsid w:val="003847E2"/>
    <w:rsid w:val="00387C1C"/>
    <w:rsid w:val="00393150"/>
    <w:rsid w:val="00397B48"/>
    <w:rsid w:val="003A1282"/>
    <w:rsid w:val="003A2B5E"/>
    <w:rsid w:val="003A729B"/>
    <w:rsid w:val="003B088C"/>
    <w:rsid w:val="003B125B"/>
    <w:rsid w:val="003C2483"/>
    <w:rsid w:val="003C7116"/>
    <w:rsid w:val="003D576E"/>
    <w:rsid w:val="003D6DF1"/>
    <w:rsid w:val="003E0408"/>
    <w:rsid w:val="003E311D"/>
    <w:rsid w:val="003F07C3"/>
    <w:rsid w:val="003F2196"/>
    <w:rsid w:val="003F3CB3"/>
    <w:rsid w:val="003F41F7"/>
    <w:rsid w:val="00400E1B"/>
    <w:rsid w:val="004039C9"/>
    <w:rsid w:val="0041168B"/>
    <w:rsid w:val="004121AB"/>
    <w:rsid w:val="00415B3D"/>
    <w:rsid w:val="00421CD4"/>
    <w:rsid w:val="004261A9"/>
    <w:rsid w:val="004313AA"/>
    <w:rsid w:val="00431B93"/>
    <w:rsid w:val="00437B63"/>
    <w:rsid w:val="00440AD6"/>
    <w:rsid w:val="00443703"/>
    <w:rsid w:val="00446BD4"/>
    <w:rsid w:val="00453929"/>
    <w:rsid w:val="0046538B"/>
    <w:rsid w:val="00473CA8"/>
    <w:rsid w:val="00474D7F"/>
    <w:rsid w:val="004763A2"/>
    <w:rsid w:val="00495A7C"/>
    <w:rsid w:val="00496198"/>
    <w:rsid w:val="004A46E5"/>
    <w:rsid w:val="004B7CBA"/>
    <w:rsid w:val="004C2DBA"/>
    <w:rsid w:val="004C6E33"/>
    <w:rsid w:val="004E2688"/>
    <w:rsid w:val="004E2813"/>
    <w:rsid w:val="004E3675"/>
    <w:rsid w:val="004E6BAD"/>
    <w:rsid w:val="004F025D"/>
    <w:rsid w:val="004F13B1"/>
    <w:rsid w:val="004F2110"/>
    <w:rsid w:val="004F2754"/>
    <w:rsid w:val="004F72B8"/>
    <w:rsid w:val="0050181F"/>
    <w:rsid w:val="005042A5"/>
    <w:rsid w:val="00514B7B"/>
    <w:rsid w:val="00515236"/>
    <w:rsid w:val="00516B64"/>
    <w:rsid w:val="005201C0"/>
    <w:rsid w:val="00532BB4"/>
    <w:rsid w:val="005430BA"/>
    <w:rsid w:val="00553886"/>
    <w:rsid w:val="005540B2"/>
    <w:rsid w:val="00557B2B"/>
    <w:rsid w:val="005630BB"/>
    <w:rsid w:val="00570BCD"/>
    <w:rsid w:val="0057298B"/>
    <w:rsid w:val="00572E1E"/>
    <w:rsid w:val="005809D3"/>
    <w:rsid w:val="0058294B"/>
    <w:rsid w:val="00595D22"/>
    <w:rsid w:val="0059666E"/>
    <w:rsid w:val="005967A6"/>
    <w:rsid w:val="005A5EAC"/>
    <w:rsid w:val="005C16BC"/>
    <w:rsid w:val="005C275C"/>
    <w:rsid w:val="005C59F6"/>
    <w:rsid w:val="005C732B"/>
    <w:rsid w:val="005D1111"/>
    <w:rsid w:val="005D2ABD"/>
    <w:rsid w:val="005D4EC8"/>
    <w:rsid w:val="005E0BFF"/>
    <w:rsid w:val="005E0F39"/>
    <w:rsid w:val="005F119A"/>
    <w:rsid w:val="005F20C9"/>
    <w:rsid w:val="005F4271"/>
    <w:rsid w:val="005F547A"/>
    <w:rsid w:val="00620A94"/>
    <w:rsid w:val="006222F7"/>
    <w:rsid w:val="00623442"/>
    <w:rsid w:val="006272D6"/>
    <w:rsid w:val="00630679"/>
    <w:rsid w:val="0063274B"/>
    <w:rsid w:val="006370B4"/>
    <w:rsid w:val="00640443"/>
    <w:rsid w:val="00645845"/>
    <w:rsid w:val="00646E19"/>
    <w:rsid w:val="00652E62"/>
    <w:rsid w:val="00655FBB"/>
    <w:rsid w:val="0065779C"/>
    <w:rsid w:val="00661F1A"/>
    <w:rsid w:val="0066380A"/>
    <w:rsid w:val="00666571"/>
    <w:rsid w:val="00667C6A"/>
    <w:rsid w:val="00675E03"/>
    <w:rsid w:val="0068236C"/>
    <w:rsid w:val="00685460"/>
    <w:rsid w:val="006875A0"/>
    <w:rsid w:val="0069286F"/>
    <w:rsid w:val="00692A65"/>
    <w:rsid w:val="00692C8B"/>
    <w:rsid w:val="006A2F7C"/>
    <w:rsid w:val="006B3832"/>
    <w:rsid w:val="006C2C9B"/>
    <w:rsid w:val="006D0B9C"/>
    <w:rsid w:val="006D226F"/>
    <w:rsid w:val="006D26A4"/>
    <w:rsid w:val="006D4A1C"/>
    <w:rsid w:val="006D7FD2"/>
    <w:rsid w:val="006E3387"/>
    <w:rsid w:val="006E5E28"/>
    <w:rsid w:val="006E7C40"/>
    <w:rsid w:val="006F057E"/>
    <w:rsid w:val="006F1039"/>
    <w:rsid w:val="0070438E"/>
    <w:rsid w:val="0070668A"/>
    <w:rsid w:val="00707E07"/>
    <w:rsid w:val="00712A7E"/>
    <w:rsid w:val="00714215"/>
    <w:rsid w:val="00714372"/>
    <w:rsid w:val="007212D1"/>
    <w:rsid w:val="00721DE7"/>
    <w:rsid w:val="00724149"/>
    <w:rsid w:val="007338F0"/>
    <w:rsid w:val="007352BB"/>
    <w:rsid w:val="007509B1"/>
    <w:rsid w:val="007556F4"/>
    <w:rsid w:val="00755C9E"/>
    <w:rsid w:val="007561D7"/>
    <w:rsid w:val="00756771"/>
    <w:rsid w:val="007604D1"/>
    <w:rsid w:val="00762444"/>
    <w:rsid w:val="007636AF"/>
    <w:rsid w:val="007655CF"/>
    <w:rsid w:val="00766691"/>
    <w:rsid w:val="007674EE"/>
    <w:rsid w:val="00767B34"/>
    <w:rsid w:val="00772ED4"/>
    <w:rsid w:val="00781EED"/>
    <w:rsid w:val="00783E92"/>
    <w:rsid w:val="007A0D32"/>
    <w:rsid w:val="007A372A"/>
    <w:rsid w:val="007A57F6"/>
    <w:rsid w:val="007B3975"/>
    <w:rsid w:val="007B5C82"/>
    <w:rsid w:val="007B6329"/>
    <w:rsid w:val="007C4CAB"/>
    <w:rsid w:val="007C4E44"/>
    <w:rsid w:val="007D1463"/>
    <w:rsid w:val="007F0045"/>
    <w:rsid w:val="00805F4B"/>
    <w:rsid w:val="00817756"/>
    <w:rsid w:val="00823CF6"/>
    <w:rsid w:val="00825033"/>
    <w:rsid w:val="00836B2B"/>
    <w:rsid w:val="00841D85"/>
    <w:rsid w:val="0084771D"/>
    <w:rsid w:val="008477ED"/>
    <w:rsid w:val="00850E8A"/>
    <w:rsid w:val="00852CC6"/>
    <w:rsid w:val="0085424C"/>
    <w:rsid w:val="00863F4D"/>
    <w:rsid w:val="008673C2"/>
    <w:rsid w:val="008717EB"/>
    <w:rsid w:val="00872062"/>
    <w:rsid w:val="00874F9B"/>
    <w:rsid w:val="008755E1"/>
    <w:rsid w:val="008866A7"/>
    <w:rsid w:val="008927FB"/>
    <w:rsid w:val="00892F06"/>
    <w:rsid w:val="008942A2"/>
    <w:rsid w:val="00894CA9"/>
    <w:rsid w:val="008A2A01"/>
    <w:rsid w:val="008A37EB"/>
    <w:rsid w:val="008A7F31"/>
    <w:rsid w:val="008B2022"/>
    <w:rsid w:val="008B35CD"/>
    <w:rsid w:val="008C06C3"/>
    <w:rsid w:val="008C24B4"/>
    <w:rsid w:val="008C7413"/>
    <w:rsid w:val="008C7BA6"/>
    <w:rsid w:val="008D20B5"/>
    <w:rsid w:val="008D5847"/>
    <w:rsid w:val="008D79CE"/>
    <w:rsid w:val="008E2C9C"/>
    <w:rsid w:val="008E4B6C"/>
    <w:rsid w:val="008E6E3E"/>
    <w:rsid w:val="008F1281"/>
    <w:rsid w:val="008F2CC2"/>
    <w:rsid w:val="008F38BE"/>
    <w:rsid w:val="008F6C89"/>
    <w:rsid w:val="008F76C3"/>
    <w:rsid w:val="00900B8C"/>
    <w:rsid w:val="0090172C"/>
    <w:rsid w:val="00904BD2"/>
    <w:rsid w:val="009060C6"/>
    <w:rsid w:val="0091024D"/>
    <w:rsid w:val="00921051"/>
    <w:rsid w:val="009249A7"/>
    <w:rsid w:val="00926342"/>
    <w:rsid w:val="00926B27"/>
    <w:rsid w:val="00937D58"/>
    <w:rsid w:val="00940C5D"/>
    <w:rsid w:val="00940E26"/>
    <w:rsid w:val="009410B1"/>
    <w:rsid w:val="009456F4"/>
    <w:rsid w:val="00950B68"/>
    <w:rsid w:val="009514E4"/>
    <w:rsid w:val="00951D72"/>
    <w:rsid w:val="0095250A"/>
    <w:rsid w:val="0095582E"/>
    <w:rsid w:val="00956377"/>
    <w:rsid w:val="00962762"/>
    <w:rsid w:val="0096759D"/>
    <w:rsid w:val="00967E09"/>
    <w:rsid w:val="00973AEF"/>
    <w:rsid w:val="0097433C"/>
    <w:rsid w:val="00976BE1"/>
    <w:rsid w:val="00977C59"/>
    <w:rsid w:val="00980519"/>
    <w:rsid w:val="0098232C"/>
    <w:rsid w:val="00985D43"/>
    <w:rsid w:val="00990851"/>
    <w:rsid w:val="00992CF1"/>
    <w:rsid w:val="00997B52"/>
    <w:rsid w:val="009A08BE"/>
    <w:rsid w:val="009A0C1D"/>
    <w:rsid w:val="009A166C"/>
    <w:rsid w:val="009A2AA2"/>
    <w:rsid w:val="009B3EEF"/>
    <w:rsid w:val="009B46D3"/>
    <w:rsid w:val="009B6BEB"/>
    <w:rsid w:val="009C1BE5"/>
    <w:rsid w:val="009C2C5D"/>
    <w:rsid w:val="009C495B"/>
    <w:rsid w:val="009D3A39"/>
    <w:rsid w:val="009D5441"/>
    <w:rsid w:val="009E009C"/>
    <w:rsid w:val="009E1C30"/>
    <w:rsid w:val="009E2140"/>
    <w:rsid w:val="009F6BDA"/>
    <w:rsid w:val="00A020E6"/>
    <w:rsid w:val="00A04AA8"/>
    <w:rsid w:val="00A06811"/>
    <w:rsid w:val="00A17822"/>
    <w:rsid w:val="00A17CBE"/>
    <w:rsid w:val="00A24A01"/>
    <w:rsid w:val="00A33D5F"/>
    <w:rsid w:val="00A34E7E"/>
    <w:rsid w:val="00A36E87"/>
    <w:rsid w:val="00A370BD"/>
    <w:rsid w:val="00A4212A"/>
    <w:rsid w:val="00A44381"/>
    <w:rsid w:val="00A459A4"/>
    <w:rsid w:val="00A46855"/>
    <w:rsid w:val="00A469A0"/>
    <w:rsid w:val="00A5154B"/>
    <w:rsid w:val="00A56D35"/>
    <w:rsid w:val="00A60E6A"/>
    <w:rsid w:val="00A61B79"/>
    <w:rsid w:val="00A61F61"/>
    <w:rsid w:val="00A63F50"/>
    <w:rsid w:val="00A661FD"/>
    <w:rsid w:val="00A66DE1"/>
    <w:rsid w:val="00A7119B"/>
    <w:rsid w:val="00A7249C"/>
    <w:rsid w:val="00A7395A"/>
    <w:rsid w:val="00A809A4"/>
    <w:rsid w:val="00A823A7"/>
    <w:rsid w:val="00A86675"/>
    <w:rsid w:val="00A929E3"/>
    <w:rsid w:val="00A944B5"/>
    <w:rsid w:val="00A96923"/>
    <w:rsid w:val="00AA08A4"/>
    <w:rsid w:val="00AA71E1"/>
    <w:rsid w:val="00AB0201"/>
    <w:rsid w:val="00AB193E"/>
    <w:rsid w:val="00AB21AD"/>
    <w:rsid w:val="00AB3807"/>
    <w:rsid w:val="00AB7AAC"/>
    <w:rsid w:val="00AC0995"/>
    <w:rsid w:val="00AC3456"/>
    <w:rsid w:val="00AD6075"/>
    <w:rsid w:val="00AE13D9"/>
    <w:rsid w:val="00AE2C2F"/>
    <w:rsid w:val="00AE32C8"/>
    <w:rsid w:val="00AE7B84"/>
    <w:rsid w:val="00AF096E"/>
    <w:rsid w:val="00AF77CB"/>
    <w:rsid w:val="00B121C0"/>
    <w:rsid w:val="00B15160"/>
    <w:rsid w:val="00B2020F"/>
    <w:rsid w:val="00B23388"/>
    <w:rsid w:val="00B33852"/>
    <w:rsid w:val="00B43F93"/>
    <w:rsid w:val="00B462EA"/>
    <w:rsid w:val="00B466ED"/>
    <w:rsid w:val="00B53C06"/>
    <w:rsid w:val="00B53D38"/>
    <w:rsid w:val="00B54CB5"/>
    <w:rsid w:val="00B56E44"/>
    <w:rsid w:val="00B5729F"/>
    <w:rsid w:val="00B57475"/>
    <w:rsid w:val="00B57F6A"/>
    <w:rsid w:val="00B61EFB"/>
    <w:rsid w:val="00B73072"/>
    <w:rsid w:val="00B73967"/>
    <w:rsid w:val="00B73F49"/>
    <w:rsid w:val="00B74CB9"/>
    <w:rsid w:val="00B74F6E"/>
    <w:rsid w:val="00B822DA"/>
    <w:rsid w:val="00B83992"/>
    <w:rsid w:val="00B90242"/>
    <w:rsid w:val="00B904CF"/>
    <w:rsid w:val="00B916BA"/>
    <w:rsid w:val="00B920C0"/>
    <w:rsid w:val="00B93F32"/>
    <w:rsid w:val="00B963FA"/>
    <w:rsid w:val="00B97618"/>
    <w:rsid w:val="00BA3A43"/>
    <w:rsid w:val="00BA559F"/>
    <w:rsid w:val="00BB0AA9"/>
    <w:rsid w:val="00BB2AFA"/>
    <w:rsid w:val="00BB6891"/>
    <w:rsid w:val="00BB77CE"/>
    <w:rsid w:val="00BB7A90"/>
    <w:rsid w:val="00BC499F"/>
    <w:rsid w:val="00BC4C13"/>
    <w:rsid w:val="00BC4D6F"/>
    <w:rsid w:val="00BC550B"/>
    <w:rsid w:val="00BC5C64"/>
    <w:rsid w:val="00BD18C3"/>
    <w:rsid w:val="00BD70A0"/>
    <w:rsid w:val="00BE3FC3"/>
    <w:rsid w:val="00BE69B2"/>
    <w:rsid w:val="00BE6C06"/>
    <w:rsid w:val="00BF5AF9"/>
    <w:rsid w:val="00C0102F"/>
    <w:rsid w:val="00C0298B"/>
    <w:rsid w:val="00C03EBF"/>
    <w:rsid w:val="00C056A3"/>
    <w:rsid w:val="00C065B0"/>
    <w:rsid w:val="00C1254B"/>
    <w:rsid w:val="00C21D5D"/>
    <w:rsid w:val="00C22FBC"/>
    <w:rsid w:val="00C25B2A"/>
    <w:rsid w:val="00C3147D"/>
    <w:rsid w:val="00C35B06"/>
    <w:rsid w:val="00C362F4"/>
    <w:rsid w:val="00C40E76"/>
    <w:rsid w:val="00C41E9F"/>
    <w:rsid w:val="00C50170"/>
    <w:rsid w:val="00C57E71"/>
    <w:rsid w:val="00C63F65"/>
    <w:rsid w:val="00C670FE"/>
    <w:rsid w:val="00C71AF1"/>
    <w:rsid w:val="00C720C7"/>
    <w:rsid w:val="00C73F16"/>
    <w:rsid w:val="00C77462"/>
    <w:rsid w:val="00C77718"/>
    <w:rsid w:val="00C80BD2"/>
    <w:rsid w:val="00C85BCE"/>
    <w:rsid w:val="00C87550"/>
    <w:rsid w:val="00C94C29"/>
    <w:rsid w:val="00CA0684"/>
    <w:rsid w:val="00CA50DB"/>
    <w:rsid w:val="00CA68E1"/>
    <w:rsid w:val="00CA7958"/>
    <w:rsid w:val="00CB5103"/>
    <w:rsid w:val="00CB526A"/>
    <w:rsid w:val="00CB6372"/>
    <w:rsid w:val="00CC0BE2"/>
    <w:rsid w:val="00CC0D6A"/>
    <w:rsid w:val="00CC3C50"/>
    <w:rsid w:val="00CC4788"/>
    <w:rsid w:val="00CC59E2"/>
    <w:rsid w:val="00CD232B"/>
    <w:rsid w:val="00CD778F"/>
    <w:rsid w:val="00CE781F"/>
    <w:rsid w:val="00CF08EE"/>
    <w:rsid w:val="00D00D67"/>
    <w:rsid w:val="00D01BFF"/>
    <w:rsid w:val="00D109A8"/>
    <w:rsid w:val="00D12533"/>
    <w:rsid w:val="00D14149"/>
    <w:rsid w:val="00D16617"/>
    <w:rsid w:val="00D20FBC"/>
    <w:rsid w:val="00D2578E"/>
    <w:rsid w:val="00D27BA9"/>
    <w:rsid w:val="00D31709"/>
    <w:rsid w:val="00D33A74"/>
    <w:rsid w:val="00D40E15"/>
    <w:rsid w:val="00D52C0D"/>
    <w:rsid w:val="00D53799"/>
    <w:rsid w:val="00D63D90"/>
    <w:rsid w:val="00D724D7"/>
    <w:rsid w:val="00D736DC"/>
    <w:rsid w:val="00D77805"/>
    <w:rsid w:val="00D83979"/>
    <w:rsid w:val="00D842BD"/>
    <w:rsid w:val="00D850FC"/>
    <w:rsid w:val="00D92111"/>
    <w:rsid w:val="00DB7E10"/>
    <w:rsid w:val="00DB7F57"/>
    <w:rsid w:val="00DD0F67"/>
    <w:rsid w:val="00DD25C1"/>
    <w:rsid w:val="00DD50C9"/>
    <w:rsid w:val="00DE343B"/>
    <w:rsid w:val="00DE46CD"/>
    <w:rsid w:val="00DE47E7"/>
    <w:rsid w:val="00DF0527"/>
    <w:rsid w:val="00DF2AFB"/>
    <w:rsid w:val="00DF4473"/>
    <w:rsid w:val="00DF63B4"/>
    <w:rsid w:val="00DF7AC6"/>
    <w:rsid w:val="00E005BD"/>
    <w:rsid w:val="00E118B8"/>
    <w:rsid w:val="00E12FCA"/>
    <w:rsid w:val="00E20416"/>
    <w:rsid w:val="00E235D0"/>
    <w:rsid w:val="00E244D9"/>
    <w:rsid w:val="00E25355"/>
    <w:rsid w:val="00E309A0"/>
    <w:rsid w:val="00E32B21"/>
    <w:rsid w:val="00E41876"/>
    <w:rsid w:val="00E47E33"/>
    <w:rsid w:val="00E52212"/>
    <w:rsid w:val="00E54E1A"/>
    <w:rsid w:val="00E602E4"/>
    <w:rsid w:val="00E63197"/>
    <w:rsid w:val="00E67F8C"/>
    <w:rsid w:val="00E751B5"/>
    <w:rsid w:val="00E80C04"/>
    <w:rsid w:val="00E81165"/>
    <w:rsid w:val="00E925AE"/>
    <w:rsid w:val="00E93981"/>
    <w:rsid w:val="00E94AE6"/>
    <w:rsid w:val="00E956D2"/>
    <w:rsid w:val="00E96B26"/>
    <w:rsid w:val="00EA2B63"/>
    <w:rsid w:val="00EA416C"/>
    <w:rsid w:val="00EA4C33"/>
    <w:rsid w:val="00EB4421"/>
    <w:rsid w:val="00EB7618"/>
    <w:rsid w:val="00ED0787"/>
    <w:rsid w:val="00ED2C17"/>
    <w:rsid w:val="00ED321C"/>
    <w:rsid w:val="00EE40F7"/>
    <w:rsid w:val="00EE42D3"/>
    <w:rsid w:val="00EF13E5"/>
    <w:rsid w:val="00EF14A8"/>
    <w:rsid w:val="00EF1BB1"/>
    <w:rsid w:val="00F07053"/>
    <w:rsid w:val="00F10B56"/>
    <w:rsid w:val="00F12B45"/>
    <w:rsid w:val="00F22FA9"/>
    <w:rsid w:val="00F24435"/>
    <w:rsid w:val="00F31123"/>
    <w:rsid w:val="00F3326C"/>
    <w:rsid w:val="00F369D7"/>
    <w:rsid w:val="00F41158"/>
    <w:rsid w:val="00F46AF1"/>
    <w:rsid w:val="00F509A0"/>
    <w:rsid w:val="00F51F10"/>
    <w:rsid w:val="00F5461A"/>
    <w:rsid w:val="00F54987"/>
    <w:rsid w:val="00F579CF"/>
    <w:rsid w:val="00F57D5D"/>
    <w:rsid w:val="00F6298A"/>
    <w:rsid w:val="00F62EC7"/>
    <w:rsid w:val="00F64BFE"/>
    <w:rsid w:val="00F70E62"/>
    <w:rsid w:val="00F71372"/>
    <w:rsid w:val="00F72CF1"/>
    <w:rsid w:val="00F738AF"/>
    <w:rsid w:val="00F73AF7"/>
    <w:rsid w:val="00F752F3"/>
    <w:rsid w:val="00F8058A"/>
    <w:rsid w:val="00F80B98"/>
    <w:rsid w:val="00F9271A"/>
    <w:rsid w:val="00FA3208"/>
    <w:rsid w:val="00FA39D3"/>
    <w:rsid w:val="00FA3B5E"/>
    <w:rsid w:val="00FA6143"/>
    <w:rsid w:val="00FB361A"/>
    <w:rsid w:val="00FB7D56"/>
    <w:rsid w:val="00FC499B"/>
    <w:rsid w:val="00FE29E5"/>
    <w:rsid w:val="00FF1E5B"/>
    <w:rsid w:val="00FF6916"/>
    <w:rsid w:val="00FF7F1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3F8191"/>
  <w15:docId w15:val="{CA8AFE18-2227-456F-84C9-47DDCAF70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3150"/>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AE7B84"/>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AE7B84"/>
  </w:style>
  <w:style w:type="paragraph" w:styleId="Subsol">
    <w:name w:val="footer"/>
    <w:basedOn w:val="Normal"/>
    <w:link w:val="SubsolCaracter"/>
    <w:uiPriority w:val="99"/>
    <w:unhideWhenUsed/>
    <w:rsid w:val="00AE7B84"/>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AE7B84"/>
  </w:style>
  <w:style w:type="table" w:styleId="Tabelgril">
    <w:name w:val="Table Grid"/>
    <w:basedOn w:val="TabelNormal"/>
    <w:uiPriority w:val="39"/>
    <w:rsid w:val="00F738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1A7AF7"/>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1A7AF7"/>
    <w:rPr>
      <w:rFonts w:ascii="Segoe UI" w:hAnsi="Segoe UI" w:cs="Segoe UI"/>
      <w:sz w:val="18"/>
      <w:szCs w:val="18"/>
    </w:rPr>
  </w:style>
  <w:style w:type="character" w:customStyle="1" w:styleId="tab1">
    <w:name w:val="tab1"/>
    <w:basedOn w:val="Fontdeparagrafimplicit"/>
    <w:rsid w:val="001940F5"/>
  </w:style>
  <w:style w:type="character" w:customStyle="1" w:styleId="normalchar1">
    <w:name w:val="normal__char1"/>
    <w:rsid w:val="001940F5"/>
    <w:rPr>
      <w:rFonts w:ascii="Calibri" w:hAnsi="Calibri" w:cs="Calibri" w:hint="default"/>
      <w:sz w:val="22"/>
      <w:szCs w:val="22"/>
    </w:rPr>
  </w:style>
  <w:style w:type="paragraph" w:styleId="Listparagraf">
    <w:name w:val="List Paragraph"/>
    <w:basedOn w:val="Normal"/>
    <w:uiPriority w:val="34"/>
    <w:qFormat/>
    <w:rsid w:val="00112336"/>
    <w:pPr>
      <w:spacing w:after="0" w:line="240" w:lineRule="auto"/>
      <w:ind w:left="720"/>
      <w:contextualSpacing/>
    </w:pPr>
    <w:rPr>
      <w:rFonts w:eastAsia="Times New Roman" w:cs="Times New Roman"/>
      <w:sz w:val="24"/>
      <w:szCs w:val="24"/>
      <w:lang w:eastAsia="ro-RO"/>
    </w:rPr>
  </w:style>
  <w:style w:type="paragraph" w:styleId="NormalWeb">
    <w:name w:val="Normal (Web)"/>
    <w:basedOn w:val="Normal"/>
    <w:uiPriority w:val="99"/>
    <w:unhideWhenUsed/>
    <w:rsid w:val="002D5558"/>
    <w:pPr>
      <w:spacing w:before="100" w:beforeAutospacing="1" w:after="100" w:afterAutospacing="1" w:line="240" w:lineRule="auto"/>
    </w:pPr>
    <w:rPr>
      <w:rFonts w:eastAsia="Times New Roman" w:cs="Times New Roman"/>
      <w:sz w:val="24"/>
      <w:szCs w:val="24"/>
      <w:lang w:eastAsia="ro-RO"/>
    </w:rPr>
  </w:style>
  <w:style w:type="character" w:customStyle="1" w:styleId="tab">
    <w:name w:val="tab"/>
    <w:basedOn w:val="Fontdeparagrafimplicit"/>
    <w:rsid w:val="002D5558"/>
  </w:style>
  <w:style w:type="paragraph" w:styleId="Textnotdesubsol">
    <w:name w:val="footnote text"/>
    <w:basedOn w:val="Normal"/>
    <w:link w:val="TextnotdesubsolCaracter"/>
    <w:uiPriority w:val="99"/>
    <w:semiHidden/>
    <w:unhideWhenUsed/>
    <w:rsid w:val="00E81165"/>
    <w:pPr>
      <w:spacing w:after="0" w:line="240" w:lineRule="auto"/>
    </w:pPr>
    <w:rPr>
      <w:rFonts w:asciiTheme="minorHAnsi" w:hAnsiTheme="minorHAnsi"/>
      <w:sz w:val="20"/>
      <w:szCs w:val="20"/>
    </w:rPr>
  </w:style>
  <w:style w:type="character" w:customStyle="1" w:styleId="TextnotdesubsolCaracter">
    <w:name w:val="Text notă de subsol Caracter"/>
    <w:basedOn w:val="Fontdeparagrafimplicit"/>
    <w:link w:val="Textnotdesubsol"/>
    <w:uiPriority w:val="99"/>
    <w:semiHidden/>
    <w:rsid w:val="00E81165"/>
    <w:rPr>
      <w:rFonts w:asciiTheme="minorHAnsi" w:hAnsiTheme="minorHAnsi"/>
      <w:sz w:val="20"/>
      <w:szCs w:val="20"/>
    </w:rPr>
  </w:style>
  <w:style w:type="character" w:styleId="Referinnotdesubsol">
    <w:name w:val="footnote reference"/>
    <w:basedOn w:val="Fontdeparagrafimplicit"/>
    <w:uiPriority w:val="99"/>
    <w:semiHidden/>
    <w:unhideWhenUsed/>
    <w:rsid w:val="00E81165"/>
    <w:rPr>
      <w:vertAlign w:val="superscript"/>
    </w:rPr>
  </w:style>
  <w:style w:type="paragraph" w:customStyle="1" w:styleId="Style8">
    <w:name w:val="Style8"/>
    <w:basedOn w:val="Normal"/>
    <w:uiPriority w:val="99"/>
    <w:rsid w:val="00FF1E5B"/>
    <w:pPr>
      <w:widowControl w:val="0"/>
      <w:autoSpaceDE w:val="0"/>
      <w:autoSpaceDN w:val="0"/>
      <w:adjustRightInd w:val="0"/>
      <w:spacing w:after="0" w:line="360" w:lineRule="exact"/>
      <w:ind w:firstLine="706"/>
      <w:jc w:val="both"/>
    </w:pPr>
    <w:rPr>
      <w:rFonts w:ascii="Candara" w:eastAsiaTheme="minorEastAsia" w:hAnsi="Candara"/>
      <w:sz w:val="24"/>
      <w:szCs w:val="24"/>
      <w:lang w:eastAsia="ro-RO"/>
    </w:rPr>
  </w:style>
  <w:style w:type="character" w:customStyle="1" w:styleId="slitbdy">
    <w:name w:val="s_lit_bdy"/>
    <w:rsid w:val="00F5461A"/>
  </w:style>
  <w:style w:type="paragraph" w:customStyle="1" w:styleId="Default">
    <w:name w:val="Default"/>
    <w:rsid w:val="00874F9B"/>
    <w:pPr>
      <w:autoSpaceDE w:val="0"/>
      <w:autoSpaceDN w:val="0"/>
      <w:adjustRightInd w:val="0"/>
      <w:spacing w:after="0" w:line="240" w:lineRule="auto"/>
    </w:pPr>
    <w:rPr>
      <w:rFonts w:eastAsia="Times New Roman" w:cs="Times New Roman"/>
      <w:color w:val="000000"/>
      <w:sz w:val="24"/>
      <w:szCs w:val="24"/>
      <w:lang w:eastAsia="ro-RO"/>
    </w:rPr>
  </w:style>
  <w:style w:type="character" w:customStyle="1" w:styleId="rvts17">
    <w:name w:val="rvts17"/>
    <w:basedOn w:val="Fontdeparagrafimplicit"/>
    <w:rsid w:val="00C1254B"/>
  </w:style>
  <w:style w:type="character" w:customStyle="1" w:styleId="rvts7">
    <w:name w:val="rvts7"/>
    <w:basedOn w:val="Fontdeparagrafimplicit"/>
    <w:rsid w:val="00A944B5"/>
  </w:style>
  <w:style w:type="character" w:styleId="Robust">
    <w:name w:val="Strong"/>
    <w:uiPriority w:val="22"/>
    <w:qFormat/>
    <w:rsid w:val="0015473B"/>
    <w:rPr>
      <w:b/>
      <w:bCs/>
    </w:rPr>
  </w:style>
  <w:style w:type="paragraph" w:customStyle="1" w:styleId="al">
    <w:name w:val="a_l"/>
    <w:basedOn w:val="Normal"/>
    <w:rsid w:val="0015473B"/>
    <w:pPr>
      <w:spacing w:before="100" w:beforeAutospacing="1" w:after="100" w:afterAutospacing="1" w:line="240" w:lineRule="auto"/>
    </w:pPr>
    <w:rPr>
      <w:rFonts w:eastAsia="Times New Roman" w:cs="Times New Roman"/>
      <w:sz w:val="24"/>
      <w:szCs w:val="24"/>
      <w:lang w:eastAsia="ro-RO"/>
    </w:rPr>
  </w:style>
  <w:style w:type="character" w:customStyle="1" w:styleId="rvts9">
    <w:name w:val="rvts9"/>
    <w:basedOn w:val="Fontdeparagrafimplicit"/>
    <w:rsid w:val="00D850FC"/>
  </w:style>
  <w:style w:type="character" w:styleId="Hyperlink">
    <w:name w:val="Hyperlink"/>
    <w:basedOn w:val="Fontdeparagrafimplicit"/>
    <w:uiPriority w:val="99"/>
    <w:unhideWhenUsed/>
    <w:rsid w:val="00FF6916"/>
    <w:rPr>
      <w:color w:val="0000FF"/>
      <w:u w:val="single"/>
    </w:rPr>
  </w:style>
  <w:style w:type="character" w:styleId="HyperlinkParcurs">
    <w:name w:val="FollowedHyperlink"/>
    <w:basedOn w:val="Fontdeparagrafimplicit"/>
    <w:uiPriority w:val="99"/>
    <w:semiHidden/>
    <w:unhideWhenUsed/>
    <w:rsid w:val="00DD25C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pna.ro/comunicat.xhtml?id=978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436</Words>
  <Characters>2534</Characters>
  <Application>Microsoft Office Word</Application>
  <DocSecurity>0</DocSecurity>
  <Lines>21</Lines>
  <Paragraphs>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 Purcaru</dc:creator>
  <cp:lastModifiedBy>Presa</cp:lastModifiedBy>
  <cp:revision>3</cp:revision>
  <cp:lastPrinted>2020-04-29T07:39:00Z</cp:lastPrinted>
  <dcterms:created xsi:type="dcterms:W3CDTF">2020-05-06T08:42:00Z</dcterms:created>
  <dcterms:modified xsi:type="dcterms:W3CDTF">2020-05-06T09:11:00Z</dcterms:modified>
</cp:coreProperties>
</file>