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323B70F1" w14:textId="6C9A1C4C" w:rsidR="006B6BD9" w:rsidRPr="006B6BD9" w:rsidRDefault="00904495" w:rsidP="006B6BD9">
      <w:pPr>
        <w:ind w:firstLine="990"/>
        <w:jc w:val="center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Hotărâre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Secției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pentru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judecători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="00E036BF" w:rsidRPr="00E036BF">
        <w:rPr>
          <w:rFonts w:ascii="Calibri" w:hAnsi="Calibri"/>
          <w:b/>
          <w:bCs/>
          <w:i/>
          <w:iCs/>
          <w:sz w:val="26"/>
          <w:szCs w:val="26"/>
        </w:rPr>
        <w:t>Consiliului</w:t>
      </w:r>
      <w:proofErr w:type="spellEnd"/>
      <w:r w:rsidR="00E036BF" w:rsidRPr="00E036BF">
        <w:rPr>
          <w:rFonts w:ascii="Calibri" w:hAnsi="Calibri"/>
          <w:b/>
          <w:bCs/>
          <w:i/>
          <w:iCs/>
          <w:sz w:val="26"/>
          <w:szCs w:val="26"/>
        </w:rPr>
        <w:t xml:space="preserve"> Superior al </w:t>
      </w:r>
      <w:proofErr w:type="spellStart"/>
      <w:r w:rsidR="00E036BF" w:rsidRPr="00E036BF">
        <w:rPr>
          <w:rFonts w:ascii="Calibri" w:hAnsi="Calibri"/>
          <w:b/>
          <w:bCs/>
          <w:i/>
          <w:iCs/>
          <w:sz w:val="26"/>
          <w:szCs w:val="26"/>
        </w:rPr>
        <w:t>Magistraturii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pentru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aprobarea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Regulamentului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privind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numirea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procurorilor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în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funcții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de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execuție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la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Direcția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Națională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Anticorupție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și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revocarea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din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aceste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funcții</w:t>
      </w:r>
      <w:proofErr w:type="spellEnd"/>
      <w:r w:rsidR="006B6BD9" w:rsidRPr="006B6BD9">
        <w:rPr>
          <w:rFonts w:ascii="Calibri" w:hAnsi="Calibri" w:cs="Calibri"/>
          <w:b/>
          <w:bCs/>
          <w:i/>
          <w:iCs/>
          <w:sz w:val="26"/>
          <w:szCs w:val="26"/>
        </w:rPr>
        <w:t>.</w:t>
      </w:r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2B1DB14C" w14:textId="77777777" w:rsidR="006B6BD9" w:rsidRDefault="00A1509C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</w:p>
          <w:p w14:paraId="4F223208" w14:textId="32F498E3" w:rsidR="006B6BD9" w:rsidRPr="006B6BD9" w:rsidRDefault="00A1509C" w:rsidP="006B6BD9">
            <w:pPr>
              <w:ind w:firstLine="99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Regulament</w:t>
            </w:r>
            <w:proofErr w:type="spellEnd"/>
            <w:r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privind</w:t>
            </w:r>
            <w:proofErr w:type="spellEnd"/>
            <w:r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numirea</w:t>
            </w:r>
            <w:proofErr w:type="spellEnd"/>
            <w:r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procurorilor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în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funcții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de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execuție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la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Direcția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Națională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Anticorupție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și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revocarea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din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aceste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funcții</w:t>
            </w:r>
            <w:proofErr w:type="spellEnd"/>
            <w:r w:rsidR="006B6BD9" w:rsidRPr="006B6BD9">
              <w:rPr>
                <w:rFonts w:ascii="Calibri" w:hAnsi="Calibri" w:cs="Calibri"/>
                <w:b/>
                <w:bCs/>
                <w:sz w:val="26"/>
                <w:szCs w:val="26"/>
              </w:rPr>
              <w:t>.</w:t>
            </w:r>
          </w:p>
          <w:p w14:paraId="557742FC" w14:textId="6DE6310C" w:rsidR="003D3E28" w:rsidRPr="00A1509C" w:rsidRDefault="003D3E28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F72C89" w:rsidRPr="003F1519" w14:paraId="7D2BC9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5E00F7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1F0ED39" w14:textId="1C78C6D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13</w:t>
            </w:r>
          </w:p>
        </w:tc>
        <w:tc>
          <w:tcPr>
            <w:tcW w:w="3930" w:type="dxa"/>
            <w:gridSpan w:val="2"/>
          </w:tcPr>
          <w:p w14:paraId="42C9A2C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C76D54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1CA0B4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4C7BA50" w14:textId="12428A92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14</w:t>
            </w:r>
          </w:p>
        </w:tc>
        <w:tc>
          <w:tcPr>
            <w:tcW w:w="3930" w:type="dxa"/>
            <w:gridSpan w:val="2"/>
          </w:tcPr>
          <w:p w14:paraId="3D437950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91BB4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26AFC6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986A195" w14:textId="2D28488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15</w:t>
            </w:r>
          </w:p>
        </w:tc>
        <w:tc>
          <w:tcPr>
            <w:tcW w:w="3930" w:type="dxa"/>
            <w:gridSpan w:val="2"/>
          </w:tcPr>
          <w:p w14:paraId="6CF1BA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09D023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CF4F7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0763C4" w14:textId="6DE2C514" w:rsidR="00494AB4" w:rsidRP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16</w:t>
            </w:r>
          </w:p>
        </w:tc>
        <w:tc>
          <w:tcPr>
            <w:tcW w:w="3930" w:type="dxa"/>
            <w:gridSpan w:val="2"/>
          </w:tcPr>
          <w:p w14:paraId="688B46F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22E801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3159E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B3CD43B" w14:textId="6BA3356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</w:p>
        </w:tc>
        <w:tc>
          <w:tcPr>
            <w:tcW w:w="3930" w:type="dxa"/>
            <w:gridSpan w:val="2"/>
          </w:tcPr>
          <w:p w14:paraId="07A6990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D4960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36A8831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F07033C" w14:textId="5CAA701D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930" w:type="dxa"/>
            <w:gridSpan w:val="2"/>
          </w:tcPr>
          <w:p w14:paraId="3B13D7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34CDC3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0B9E9F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3A97976" w14:textId="148E160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37A569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FDD88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A7F699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044F21F" w14:textId="0287DE4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</w:p>
        </w:tc>
        <w:tc>
          <w:tcPr>
            <w:tcW w:w="3930" w:type="dxa"/>
            <w:gridSpan w:val="2"/>
          </w:tcPr>
          <w:p w14:paraId="6009550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0F7EC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AEBABC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86C147D" w14:textId="3DB8885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555ACFE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7E5EE1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86214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09A7F5" w14:textId="27A03492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22</w:t>
            </w:r>
          </w:p>
        </w:tc>
        <w:tc>
          <w:tcPr>
            <w:tcW w:w="3930" w:type="dxa"/>
            <w:gridSpan w:val="2"/>
          </w:tcPr>
          <w:p w14:paraId="187D299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4B03EB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436C08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211A86" w14:textId="03E604E6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23</w:t>
            </w:r>
          </w:p>
        </w:tc>
        <w:tc>
          <w:tcPr>
            <w:tcW w:w="3930" w:type="dxa"/>
            <w:gridSpan w:val="2"/>
          </w:tcPr>
          <w:p w14:paraId="690356C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024F0C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6EC97E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C22F127" w14:textId="7DCBFD90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24</w:t>
            </w:r>
          </w:p>
        </w:tc>
        <w:tc>
          <w:tcPr>
            <w:tcW w:w="3930" w:type="dxa"/>
            <w:gridSpan w:val="2"/>
          </w:tcPr>
          <w:p w14:paraId="738A534F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AAFE5B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575B6A6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D2710AA" w14:textId="132B2BF7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25</w:t>
            </w:r>
          </w:p>
        </w:tc>
        <w:tc>
          <w:tcPr>
            <w:tcW w:w="3930" w:type="dxa"/>
            <w:gridSpan w:val="2"/>
          </w:tcPr>
          <w:p w14:paraId="0EB747A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844180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5FBBF0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51BDC7C" w14:textId="5DCEDE6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26</w:t>
            </w:r>
          </w:p>
        </w:tc>
        <w:tc>
          <w:tcPr>
            <w:tcW w:w="3930" w:type="dxa"/>
            <w:gridSpan w:val="2"/>
          </w:tcPr>
          <w:p w14:paraId="68E637F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FE04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37647F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4539070" w14:textId="1E89747F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27</w:t>
            </w:r>
          </w:p>
        </w:tc>
        <w:tc>
          <w:tcPr>
            <w:tcW w:w="3930" w:type="dxa"/>
            <w:gridSpan w:val="2"/>
          </w:tcPr>
          <w:p w14:paraId="34D8E8D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6A27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4812CB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1139123" w14:textId="7F36D271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28</w:t>
            </w:r>
          </w:p>
        </w:tc>
        <w:tc>
          <w:tcPr>
            <w:tcW w:w="3930" w:type="dxa"/>
            <w:gridSpan w:val="2"/>
          </w:tcPr>
          <w:p w14:paraId="26B3CB7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91C00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11CB32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8AA789C" w14:textId="2377655A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29</w:t>
            </w:r>
          </w:p>
        </w:tc>
        <w:tc>
          <w:tcPr>
            <w:tcW w:w="3930" w:type="dxa"/>
            <w:gridSpan w:val="2"/>
          </w:tcPr>
          <w:p w14:paraId="1EE1CCBE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778673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724660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7BC3B25" w14:textId="7B0A655B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30</w:t>
            </w:r>
          </w:p>
        </w:tc>
        <w:tc>
          <w:tcPr>
            <w:tcW w:w="3930" w:type="dxa"/>
            <w:gridSpan w:val="2"/>
          </w:tcPr>
          <w:p w14:paraId="3B35DC1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489261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31262">
    <w:abstractNumId w:val="1"/>
  </w:num>
  <w:num w:numId="2" w16cid:durableId="10742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C4959"/>
    <w:rsid w:val="003C7D77"/>
    <w:rsid w:val="003D3E28"/>
    <w:rsid w:val="003E3312"/>
    <w:rsid w:val="003F1519"/>
    <w:rsid w:val="00436459"/>
    <w:rsid w:val="00494AB4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B6BD9"/>
    <w:rsid w:val="006D2369"/>
    <w:rsid w:val="006E21A3"/>
    <w:rsid w:val="006E5900"/>
    <w:rsid w:val="007548DA"/>
    <w:rsid w:val="00774845"/>
    <w:rsid w:val="00806D17"/>
    <w:rsid w:val="00815CCB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C650C0"/>
    <w:rsid w:val="00C91C50"/>
    <w:rsid w:val="00CB70EC"/>
    <w:rsid w:val="00CD06F4"/>
    <w:rsid w:val="00CF24AB"/>
    <w:rsid w:val="00D00AD2"/>
    <w:rsid w:val="00D059B9"/>
    <w:rsid w:val="00D95D43"/>
    <w:rsid w:val="00E036BF"/>
    <w:rsid w:val="00E268F7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9735B-58E2-46FF-865B-1A9F2B715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39</cp:revision>
  <cp:lastPrinted>2023-02-20T09:57:00Z</cp:lastPrinted>
  <dcterms:created xsi:type="dcterms:W3CDTF">2019-02-19T12:15:00Z</dcterms:created>
  <dcterms:modified xsi:type="dcterms:W3CDTF">2023-02-20T09:57:00Z</dcterms:modified>
</cp:coreProperties>
</file>