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01" w:rsidRDefault="00052F01" w:rsidP="00052F01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Cs w:val="28"/>
        </w:rPr>
      </w:pPr>
      <w:bookmarkStart w:id="0" w:name="_Hlk65486701"/>
      <w:bookmarkStart w:id="1" w:name="_GoBack"/>
      <w:bookmarkEnd w:id="1"/>
    </w:p>
    <w:p w:rsidR="00052F01" w:rsidRPr="00052F01" w:rsidRDefault="00052F01" w:rsidP="00052F01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Cs w:val="28"/>
        </w:rPr>
      </w:pPr>
      <w:r w:rsidRPr="00052F01">
        <w:rPr>
          <w:rFonts w:ascii="Calibri" w:hAnsi="Calibri" w:cs="Calibri"/>
          <w:b/>
          <w:color w:val="000000"/>
          <w:szCs w:val="28"/>
        </w:rPr>
        <w:t>PROIECT</w:t>
      </w:r>
    </w:p>
    <w:p w:rsidR="00522583" w:rsidRPr="00052F01" w:rsidRDefault="00522583" w:rsidP="00052F01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Cs w:val="28"/>
        </w:rPr>
      </w:pPr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:rsidR="0020524A" w:rsidRPr="00986F9D" w:rsidRDefault="00052F01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PLENUL</w:t>
      </w:r>
    </w:p>
    <w:p w:rsidR="009E77FD" w:rsidRPr="000C21A7" w:rsidRDefault="00F33B1F" w:rsidP="00A77AD0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2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2"/>
      <w:r w:rsidR="00052F01">
        <w:rPr>
          <w:rFonts w:ascii="Calibri" w:hAnsi="Calibri" w:cs="Calibri"/>
          <w:b/>
          <w:bCs/>
          <w:sz w:val="32"/>
          <w:szCs w:val="32"/>
        </w:rPr>
        <w:t>...</w:t>
      </w:r>
    </w:p>
    <w:p w:rsidR="00052F01" w:rsidRDefault="00987A0F" w:rsidP="00052F01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0C21A7"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 w:rsidR="00170BAA" w:rsidRPr="000C21A7">
        <w:rPr>
          <w:rFonts w:ascii="Calibri" w:hAnsi="Calibri" w:cs="Calibri"/>
          <w:bCs/>
          <w:sz w:val="32"/>
          <w:szCs w:val="32"/>
        </w:rPr>
        <w:t xml:space="preserve"> </w:t>
      </w:r>
      <w:r w:rsidR="00052F01">
        <w:rPr>
          <w:rFonts w:ascii="Calibri" w:hAnsi="Calibri" w:cs="Calibri"/>
          <w:bCs/>
          <w:sz w:val="32"/>
          <w:szCs w:val="32"/>
        </w:rPr>
        <w:t>...</w:t>
      </w:r>
    </w:p>
    <w:p w:rsidR="00695AD0" w:rsidRPr="00052F01" w:rsidRDefault="00695AD0" w:rsidP="00052F01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695AD0">
        <w:rPr>
          <w:rFonts w:ascii="Calibri" w:hAnsi="Calibri" w:cs="Calibri"/>
          <w:b/>
          <w:bCs/>
          <w:sz w:val="32"/>
          <w:szCs w:val="32"/>
        </w:rPr>
        <w:t xml:space="preserve">pentru </w:t>
      </w:r>
      <w:r w:rsidR="00B14BAD">
        <w:rPr>
          <w:rFonts w:ascii="Calibri" w:hAnsi="Calibri" w:cs="Calibri"/>
          <w:b/>
          <w:bCs/>
          <w:sz w:val="32"/>
          <w:szCs w:val="32"/>
        </w:rPr>
        <w:t>aprobarea</w:t>
      </w:r>
      <w:r w:rsidRPr="00695AD0">
        <w:rPr>
          <w:rFonts w:ascii="Calibri" w:hAnsi="Calibri" w:cs="Calibri"/>
          <w:b/>
          <w:bCs/>
          <w:sz w:val="32"/>
          <w:szCs w:val="32"/>
        </w:rPr>
        <w:t xml:space="preserve"> Regulamentului </w:t>
      </w:r>
      <w:r w:rsidR="00DA153F" w:rsidRPr="00DA153F">
        <w:rPr>
          <w:rFonts w:ascii="Calibri" w:hAnsi="Calibri" w:cs="Calibri"/>
          <w:b/>
          <w:bCs/>
          <w:sz w:val="32"/>
          <w:szCs w:val="32"/>
        </w:rPr>
        <w:t xml:space="preserve">privind </w:t>
      </w:r>
      <w:r w:rsidR="00052F01">
        <w:rPr>
          <w:rFonts w:ascii="Calibri" w:hAnsi="Calibri" w:cs="Calibri"/>
          <w:b/>
          <w:bCs/>
          <w:sz w:val="32"/>
          <w:szCs w:val="32"/>
        </w:rPr>
        <w:t>admiterea la Institutul Național al Magistraturii</w:t>
      </w:r>
    </w:p>
    <w:p w:rsidR="00B14BAD" w:rsidRDefault="00695AD0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695AD0">
        <w:rPr>
          <w:rFonts w:ascii="Calibri" w:hAnsi="Calibri" w:cs="Calibri"/>
          <w:bCs/>
          <w:color w:val="000000"/>
          <w:sz w:val="26"/>
          <w:szCs w:val="26"/>
        </w:rPr>
        <w:t>În temeiul dispozițiilor art. 133 alin. (5) şi (7) din Constituția României, republicată, şi ale art. 23 alin. (1) din Legea nr. 3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05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 xml:space="preserve">22 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privind Consiliul Superior al Magistraturii, </w:t>
      </w:r>
    </w:p>
    <w:p w:rsidR="00F9346D" w:rsidRPr="00695AD0" w:rsidRDefault="00F9346D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F9346D">
        <w:rPr>
          <w:rFonts w:ascii="Calibri" w:hAnsi="Calibri" w:cs="Calibri"/>
          <w:bCs/>
          <w:color w:val="000000"/>
          <w:sz w:val="26"/>
          <w:szCs w:val="26"/>
        </w:rPr>
        <w:t xml:space="preserve">având în vedere </w:t>
      </w:r>
      <w:r w:rsidRPr="00DA153F">
        <w:rPr>
          <w:rFonts w:ascii="Calibri" w:hAnsi="Calibri" w:cs="Calibri"/>
          <w:bCs/>
          <w:color w:val="000000"/>
          <w:sz w:val="26"/>
          <w:szCs w:val="26"/>
        </w:rPr>
        <w:t>dispoziţiile </w:t>
      </w:r>
      <w:r w:rsidR="00DA153F" w:rsidRPr="00DA153F">
        <w:rPr>
          <w:rFonts w:ascii="Calibri" w:hAnsi="Calibri" w:cs="Calibri"/>
          <w:bCs/>
          <w:sz w:val="26"/>
          <w:szCs w:val="26"/>
        </w:rPr>
        <w:t xml:space="preserve">art. </w:t>
      </w:r>
      <w:r w:rsidR="00052F01">
        <w:rPr>
          <w:rFonts w:ascii="Calibri" w:hAnsi="Calibri" w:cs="Calibri"/>
          <w:bCs/>
          <w:sz w:val="26"/>
          <w:szCs w:val="26"/>
        </w:rPr>
        <w:t>24</w:t>
      </w:r>
      <w:r w:rsidR="00DA153F" w:rsidRPr="00DA153F">
        <w:rPr>
          <w:rFonts w:ascii="Calibri" w:hAnsi="Calibri" w:cs="Calibri"/>
          <w:bCs/>
          <w:sz w:val="26"/>
          <w:szCs w:val="26"/>
        </w:rPr>
        <w:t xml:space="preserve"> din Legea nr. 303/2022 privind statutul judecătorilor și procurorilor</w:t>
      </w:r>
      <w:r w:rsidRPr="00DA153F">
        <w:rPr>
          <w:rFonts w:ascii="Calibri" w:hAnsi="Calibri" w:cs="Calibri"/>
          <w:bCs/>
          <w:color w:val="000000"/>
          <w:sz w:val="26"/>
          <w:szCs w:val="26"/>
        </w:rPr>
        <w:t>, cu</w:t>
      </w:r>
      <w:r w:rsidRPr="003C432E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="00052F01">
        <w:rPr>
          <w:rFonts w:ascii="Calibri" w:hAnsi="Calibri" w:cs="Calibri"/>
          <w:bCs/>
          <w:sz w:val="26"/>
          <w:szCs w:val="26"/>
        </w:rPr>
        <w:t>...</w:t>
      </w:r>
      <w:r w:rsidRPr="00A531F8">
        <w:rPr>
          <w:rFonts w:ascii="Calibri" w:hAnsi="Calibri" w:cs="Calibri"/>
          <w:bCs/>
          <w:sz w:val="26"/>
          <w:szCs w:val="26"/>
        </w:rPr>
        <w:t xml:space="preserve"> </w:t>
      </w:r>
      <w:r w:rsidRPr="003C432E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Pr="00DA153F">
        <w:rPr>
          <w:rFonts w:ascii="Calibri" w:hAnsi="Calibri" w:cs="Calibri"/>
          <w:bCs/>
          <w:color w:val="000000"/>
          <w:sz w:val="26"/>
          <w:szCs w:val="26"/>
        </w:rPr>
        <w:t xml:space="preserve">voturilor </w:t>
      </w:r>
      <w:r w:rsidR="00A531F8">
        <w:rPr>
          <w:rFonts w:ascii="Calibri" w:hAnsi="Calibri" w:cs="Calibri"/>
          <w:bCs/>
          <w:color w:val="000000"/>
          <w:sz w:val="26"/>
          <w:szCs w:val="26"/>
        </w:rPr>
        <w:t>membrilor prezenți</w:t>
      </w:r>
      <w:r>
        <w:rPr>
          <w:rFonts w:ascii="Calibri" w:hAnsi="Calibri" w:cs="Calibri"/>
          <w:bCs/>
          <w:color w:val="000000"/>
          <w:sz w:val="26"/>
          <w:szCs w:val="26"/>
        </w:rPr>
        <w:t>,</w:t>
      </w:r>
    </w:p>
    <w:p w:rsidR="00987A0F" w:rsidRPr="000C21A7" w:rsidRDefault="00052F01" w:rsidP="00A77AD0">
      <w:pPr>
        <w:widowControl w:val="0"/>
        <w:spacing w:before="60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PLENUL</w:t>
      </w:r>
    </w:p>
    <w:p w:rsidR="00170BAA" w:rsidRPr="000C21A7" w:rsidRDefault="00170BAA" w:rsidP="00A77AD0">
      <w:pPr>
        <w:widowControl w:val="0"/>
        <w:spacing w:after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:rsidR="00DF5D5D" w:rsidRPr="000C21A7" w:rsidRDefault="00DB4B63" w:rsidP="00A77AD0">
      <w:pPr>
        <w:widowControl w:val="0"/>
        <w:spacing w:after="6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:rsidR="00B14BAD" w:rsidRDefault="00B14BAD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3" w:name="5964432"/>
      <w:bookmarkEnd w:id="3"/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1 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 xml:space="preserve">- Se aprobă Regulamentul </w:t>
      </w:r>
      <w:r w:rsidR="00DA153F" w:rsidRPr="00DA153F">
        <w:rPr>
          <w:rFonts w:ascii="Calibri" w:hAnsi="Calibri" w:cs="Calibri"/>
          <w:bCs/>
          <w:color w:val="000000"/>
          <w:sz w:val="26"/>
          <w:szCs w:val="26"/>
        </w:rPr>
        <w:t xml:space="preserve">privind </w:t>
      </w:r>
      <w:r w:rsidR="00052F01">
        <w:rPr>
          <w:rFonts w:ascii="Calibri" w:hAnsi="Calibri" w:cs="Calibri"/>
          <w:bCs/>
          <w:color w:val="000000"/>
          <w:sz w:val="26"/>
          <w:szCs w:val="26"/>
        </w:rPr>
        <w:t>admiterea la Institutul Național al Magistraturii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, prevăzut în anexa care face parte integrantă din prezenta hotărâre.</w:t>
      </w:r>
    </w:p>
    <w:p w:rsidR="00052F01" w:rsidRDefault="00052F01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</w:p>
    <w:p w:rsidR="00B14BAD" w:rsidRPr="0006298E" w:rsidRDefault="00B14BAD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lastRenderedPageBreak/>
        <w:t xml:space="preserve">Art. </w:t>
      </w:r>
      <w:r w:rsidR="00052F01">
        <w:rPr>
          <w:rFonts w:ascii="Calibri" w:hAnsi="Calibri" w:cs="Calibri"/>
          <w:b/>
          <w:bCs/>
          <w:color w:val="000000"/>
          <w:sz w:val="26"/>
          <w:szCs w:val="26"/>
        </w:rPr>
        <w:t>2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 xml:space="preserve"> - Prezenta hotărâre se publică în Monitorul Oficial al României, Partea I.</w:t>
      </w:r>
    </w:p>
    <w:p w:rsidR="00052F01" w:rsidRDefault="00052F01" w:rsidP="00052F01">
      <w:pPr>
        <w:widowControl w:val="0"/>
        <w:spacing w:line="276" w:lineRule="auto"/>
        <w:rPr>
          <w:rFonts w:ascii="Calibri" w:hAnsi="Calibri" w:cs="Calibri"/>
          <w:bCs/>
          <w:color w:val="000000"/>
          <w:sz w:val="26"/>
          <w:szCs w:val="26"/>
        </w:rPr>
      </w:pPr>
    </w:p>
    <w:p w:rsidR="00DB4B63" w:rsidRPr="00C747DF" w:rsidRDefault="00DB4B63" w:rsidP="00052F01">
      <w:pPr>
        <w:widowControl w:val="0"/>
        <w:spacing w:line="276" w:lineRule="auto"/>
        <w:jc w:val="center"/>
        <w:rPr>
          <w:rFonts w:ascii="Calibri" w:hAnsi="Calibri" w:cs="Calibri"/>
          <w:color w:val="000000"/>
          <w:sz w:val="26"/>
          <w:szCs w:val="26"/>
        </w:rPr>
      </w:pPr>
      <w:r w:rsidRPr="00C747DF">
        <w:rPr>
          <w:rFonts w:ascii="Calibri" w:hAnsi="Calibri" w:cs="Calibri"/>
          <w:color w:val="000000"/>
          <w:sz w:val="26"/>
          <w:szCs w:val="26"/>
        </w:rPr>
        <w:t>Dată în Bucureşti</w:t>
      </w:r>
      <w:r w:rsidR="00B77C36" w:rsidRPr="00C747DF">
        <w:rPr>
          <w:rFonts w:ascii="Calibri" w:hAnsi="Calibri" w:cs="Calibri"/>
          <w:color w:val="000000"/>
          <w:sz w:val="26"/>
          <w:szCs w:val="26"/>
        </w:rPr>
        <w:t>,</w:t>
      </w:r>
      <w:r w:rsidR="0050322F" w:rsidRPr="00C747DF">
        <w:rPr>
          <w:rFonts w:ascii="Calibri" w:hAnsi="Calibri" w:cs="Calibri"/>
          <w:color w:val="000000"/>
          <w:sz w:val="26"/>
          <w:szCs w:val="26"/>
        </w:rPr>
        <w:t xml:space="preserve"> la data de </w:t>
      </w:r>
      <w:r w:rsidR="00052F01">
        <w:rPr>
          <w:rFonts w:ascii="Calibri" w:hAnsi="Calibri" w:cs="Calibri"/>
          <w:sz w:val="26"/>
          <w:szCs w:val="26"/>
        </w:rPr>
        <w:t>...</w:t>
      </w:r>
    </w:p>
    <w:p w:rsidR="00CD12B4" w:rsidRDefault="00CD12B4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bookmarkStart w:id="4" w:name="presedinte"/>
    </w:p>
    <w:p w:rsidR="00986F9D" w:rsidRPr="005C688B" w:rsidRDefault="00986F9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 w:rsidRPr="005C688B">
        <w:rPr>
          <w:rFonts w:ascii="Calibri" w:hAnsi="Calibri"/>
          <w:b/>
          <w:sz w:val="26"/>
          <w:szCs w:val="26"/>
          <w:lang w:eastAsia="en-US"/>
        </w:rPr>
        <w:t xml:space="preserve">Judecător </w:t>
      </w:r>
      <w:r w:rsidR="00DA153F">
        <w:rPr>
          <w:rFonts w:ascii="Calibri" w:hAnsi="Calibri"/>
          <w:b/>
          <w:sz w:val="26"/>
          <w:szCs w:val="26"/>
          <w:lang w:eastAsia="en-US"/>
        </w:rPr>
        <w:t>Daniel GRĂDINARU</w:t>
      </w:r>
      <w:r w:rsidR="00353CFD">
        <w:rPr>
          <w:rFonts w:ascii="Calibri" w:hAnsi="Calibri"/>
          <w:b/>
          <w:sz w:val="26"/>
          <w:szCs w:val="26"/>
          <w:lang w:eastAsia="en-US"/>
        </w:rPr>
        <w:t>,</w:t>
      </w:r>
    </w:p>
    <w:p w:rsidR="00986F9D" w:rsidRDefault="00986F9D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r w:rsidRPr="005C688B">
        <w:rPr>
          <w:rFonts w:ascii="Calibri" w:hAnsi="Calibri"/>
          <w:b/>
          <w:bCs/>
          <w:sz w:val="26"/>
          <w:szCs w:val="26"/>
          <w:lang w:eastAsia="en-US"/>
        </w:rPr>
        <w:t>Preşedintele Consiliului Superior al Magistraturii</w:t>
      </w:r>
      <w:bookmarkEnd w:id="4"/>
    </w:p>
    <w:p w:rsidR="00B963C6" w:rsidRDefault="00B963C6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:rsidR="00B963C6" w:rsidRDefault="00B963C6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:rsidR="00B963C6" w:rsidRDefault="00B963C6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:rsidR="00B963C6" w:rsidRPr="00B963C6" w:rsidRDefault="00B963C6" w:rsidP="0089167E">
      <w:pPr>
        <w:tabs>
          <w:tab w:val="left" w:pos="7153"/>
        </w:tabs>
        <w:spacing w:line="276" w:lineRule="auto"/>
        <w:jc w:val="center"/>
        <w:rPr>
          <w:rFonts w:ascii="Calibri" w:hAnsi="Calibri" w:cs="Calibri"/>
          <w:color w:val="000000"/>
          <w:sz w:val="26"/>
          <w:szCs w:val="26"/>
        </w:rPr>
      </w:pPr>
    </w:p>
    <w:sectPr w:rsidR="00B963C6" w:rsidRPr="00B963C6" w:rsidSect="007049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103" w:rsidRDefault="00F21103">
      <w:r>
        <w:separator/>
      </w:r>
    </w:p>
  </w:endnote>
  <w:endnote w:type="continuationSeparator" w:id="0">
    <w:p w:rsidR="00F21103" w:rsidRDefault="00F2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ED" w:rsidRDefault="009F2F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30505" cy="302260"/>
                <wp:effectExtent l="0" t="0" r="0" b="254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334010" cy="238760"/>
                <wp:effectExtent l="0" t="0" r="8890" b="889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30505" cy="302260"/>
                <wp:effectExtent l="0" t="0" r="0" b="254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:rsidTr="00CC2E9C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D7230">
            <w:rPr>
              <w:rFonts w:ascii="Calibri" w:hAnsi="Calibri" w:cs="Calibri"/>
              <w:b/>
              <w:bCs/>
              <w:noProof/>
              <w:sz w:val="20"/>
            </w:rPr>
            <w:t>2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D7230">
            <w:rPr>
              <w:rFonts w:ascii="Calibri" w:hAnsi="Calibri" w:cs="Calibri"/>
              <w:b/>
              <w:bCs/>
              <w:noProof/>
              <w:sz w:val="20"/>
            </w:rPr>
            <w:t>2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:rsidR="00733007" w:rsidRPr="00733007" w:rsidRDefault="0073300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ED" w:rsidRDefault="009F2F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103" w:rsidRDefault="00F21103">
      <w:r>
        <w:separator/>
      </w:r>
    </w:p>
  </w:footnote>
  <w:footnote w:type="continuationSeparator" w:id="0">
    <w:p w:rsidR="00F21103" w:rsidRDefault="00F21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ED" w:rsidRDefault="009F2F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:rsidTr="006F3F37">
      <w:tc>
        <w:tcPr>
          <w:tcW w:w="10194" w:type="dxa"/>
          <w:shd w:val="clear" w:color="auto" w:fill="auto"/>
        </w:tcPr>
        <w:p w:rsidR="00341391" w:rsidRDefault="00547239" w:rsidP="009F2FED">
          <w:pPr>
            <w:pStyle w:val="Header"/>
            <w:spacing w:after="100"/>
          </w:pPr>
          <w:bookmarkStart w:id="5" w:name="_Hlk65584873"/>
          <w:r w:rsidRPr="003C0C04">
            <w:rPr>
              <w:noProof/>
              <w:lang w:val="en-US" w:eastAsia="en-US"/>
            </w:rPr>
            <w:drawing>
              <wp:inline distT="0" distB="0" distL="0" distR="0">
                <wp:extent cx="5899785" cy="1002030"/>
                <wp:effectExtent l="0" t="0" r="5715" b="7620"/>
                <wp:docPr id="1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ED" w:rsidRDefault="009F2F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200C6"/>
    <w:rsid w:val="00034C48"/>
    <w:rsid w:val="00042B9A"/>
    <w:rsid w:val="0005036D"/>
    <w:rsid w:val="00052F01"/>
    <w:rsid w:val="0006159B"/>
    <w:rsid w:val="00076384"/>
    <w:rsid w:val="00077AE3"/>
    <w:rsid w:val="00086252"/>
    <w:rsid w:val="00097568"/>
    <w:rsid w:val="000C21A7"/>
    <w:rsid w:val="000C4CFE"/>
    <w:rsid w:val="000C4EFA"/>
    <w:rsid w:val="000E6A10"/>
    <w:rsid w:val="000E6A61"/>
    <w:rsid w:val="0011206E"/>
    <w:rsid w:val="001226B7"/>
    <w:rsid w:val="00135E9B"/>
    <w:rsid w:val="001511F8"/>
    <w:rsid w:val="00170BAA"/>
    <w:rsid w:val="00194257"/>
    <w:rsid w:val="001B4C99"/>
    <w:rsid w:val="001C2A57"/>
    <w:rsid w:val="001C33A1"/>
    <w:rsid w:val="001D0FB4"/>
    <w:rsid w:val="001D64BC"/>
    <w:rsid w:val="001D7D53"/>
    <w:rsid w:val="001E23F6"/>
    <w:rsid w:val="001E5D38"/>
    <w:rsid w:val="0020524A"/>
    <w:rsid w:val="00210BD5"/>
    <w:rsid w:val="0021564A"/>
    <w:rsid w:val="00234BF4"/>
    <w:rsid w:val="00254700"/>
    <w:rsid w:val="00255AA1"/>
    <w:rsid w:val="002616E0"/>
    <w:rsid w:val="00277BBE"/>
    <w:rsid w:val="002814B1"/>
    <w:rsid w:val="002B1563"/>
    <w:rsid w:val="002B4307"/>
    <w:rsid w:val="002C6249"/>
    <w:rsid w:val="002F38C9"/>
    <w:rsid w:val="002F45BF"/>
    <w:rsid w:val="00313DAC"/>
    <w:rsid w:val="00330AA8"/>
    <w:rsid w:val="00334CCC"/>
    <w:rsid w:val="00341391"/>
    <w:rsid w:val="003465D5"/>
    <w:rsid w:val="00353CFD"/>
    <w:rsid w:val="00364D70"/>
    <w:rsid w:val="00372EAE"/>
    <w:rsid w:val="0038520A"/>
    <w:rsid w:val="003A03C3"/>
    <w:rsid w:val="003A3A7E"/>
    <w:rsid w:val="003A5E31"/>
    <w:rsid w:val="003B7B5E"/>
    <w:rsid w:val="003C432E"/>
    <w:rsid w:val="003C488F"/>
    <w:rsid w:val="003D0E0C"/>
    <w:rsid w:val="003D383D"/>
    <w:rsid w:val="003E0C74"/>
    <w:rsid w:val="003F15E4"/>
    <w:rsid w:val="00415BBC"/>
    <w:rsid w:val="00452FB5"/>
    <w:rsid w:val="004564CE"/>
    <w:rsid w:val="004573C6"/>
    <w:rsid w:val="00460814"/>
    <w:rsid w:val="00462AA6"/>
    <w:rsid w:val="00485BBC"/>
    <w:rsid w:val="00486745"/>
    <w:rsid w:val="00493090"/>
    <w:rsid w:val="004A0981"/>
    <w:rsid w:val="004A1232"/>
    <w:rsid w:val="004A7BA5"/>
    <w:rsid w:val="004B06CC"/>
    <w:rsid w:val="004B2B0D"/>
    <w:rsid w:val="004B76D1"/>
    <w:rsid w:val="004D2AF3"/>
    <w:rsid w:val="004D7230"/>
    <w:rsid w:val="004E2A51"/>
    <w:rsid w:val="004E34BF"/>
    <w:rsid w:val="004F6AA8"/>
    <w:rsid w:val="0050322F"/>
    <w:rsid w:val="005117A7"/>
    <w:rsid w:val="00512CF5"/>
    <w:rsid w:val="005211F8"/>
    <w:rsid w:val="00522583"/>
    <w:rsid w:val="0053495D"/>
    <w:rsid w:val="00547239"/>
    <w:rsid w:val="005531C5"/>
    <w:rsid w:val="00554599"/>
    <w:rsid w:val="00585513"/>
    <w:rsid w:val="005866C6"/>
    <w:rsid w:val="00591AFE"/>
    <w:rsid w:val="005A245D"/>
    <w:rsid w:val="005B350D"/>
    <w:rsid w:val="005C0363"/>
    <w:rsid w:val="005C7597"/>
    <w:rsid w:val="005E51F1"/>
    <w:rsid w:val="00606727"/>
    <w:rsid w:val="006072C2"/>
    <w:rsid w:val="00623D66"/>
    <w:rsid w:val="006261AE"/>
    <w:rsid w:val="00632376"/>
    <w:rsid w:val="00633527"/>
    <w:rsid w:val="0064005A"/>
    <w:rsid w:val="00640B48"/>
    <w:rsid w:val="00661478"/>
    <w:rsid w:val="00664BBA"/>
    <w:rsid w:val="00695AD0"/>
    <w:rsid w:val="00697390"/>
    <w:rsid w:val="006A1376"/>
    <w:rsid w:val="006B50FE"/>
    <w:rsid w:val="006B5D74"/>
    <w:rsid w:val="006B7D82"/>
    <w:rsid w:val="006C158B"/>
    <w:rsid w:val="006D1BC6"/>
    <w:rsid w:val="006E13DB"/>
    <w:rsid w:val="006E2B93"/>
    <w:rsid w:val="006E337F"/>
    <w:rsid w:val="006F3F37"/>
    <w:rsid w:val="006F76D2"/>
    <w:rsid w:val="00701985"/>
    <w:rsid w:val="00704967"/>
    <w:rsid w:val="00711538"/>
    <w:rsid w:val="00712C70"/>
    <w:rsid w:val="00733007"/>
    <w:rsid w:val="007632DC"/>
    <w:rsid w:val="0076349B"/>
    <w:rsid w:val="00766F88"/>
    <w:rsid w:val="00770662"/>
    <w:rsid w:val="007756DB"/>
    <w:rsid w:val="007A0A74"/>
    <w:rsid w:val="007A3B3C"/>
    <w:rsid w:val="007A50AB"/>
    <w:rsid w:val="007B42F7"/>
    <w:rsid w:val="007C0C5E"/>
    <w:rsid w:val="007C5FA6"/>
    <w:rsid w:val="007C6E88"/>
    <w:rsid w:val="007C6EDD"/>
    <w:rsid w:val="007D4046"/>
    <w:rsid w:val="007E0B22"/>
    <w:rsid w:val="0080744D"/>
    <w:rsid w:val="0082097A"/>
    <w:rsid w:val="008231AE"/>
    <w:rsid w:val="00824CA8"/>
    <w:rsid w:val="00827E03"/>
    <w:rsid w:val="008364DF"/>
    <w:rsid w:val="00840EBF"/>
    <w:rsid w:val="008418DF"/>
    <w:rsid w:val="0084562D"/>
    <w:rsid w:val="00862E7F"/>
    <w:rsid w:val="00870457"/>
    <w:rsid w:val="00885ADC"/>
    <w:rsid w:val="0089167E"/>
    <w:rsid w:val="00897E1F"/>
    <w:rsid w:val="008A2198"/>
    <w:rsid w:val="008B237B"/>
    <w:rsid w:val="008C468D"/>
    <w:rsid w:val="008C7144"/>
    <w:rsid w:val="008D2A53"/>
    <w:rsid w:val="008D5044"/>
    <w:rsid w:val="008E52E4"/>
    <w:rsid w:val="009055AC"/>
    <w:rsid w:val="00907AC2"/>
    <w:rsid w:val="009149AB"/>
    <w:rsid w:val="009177EA"/>
    <w:rsid w:val="00933664"/>
    <w:rsid w:val="00933C9F"/>
    <w:rsid w:val="00947306"/>
    <w:rsid w:val="0095128A"/>
    <w:rsid w:val="009558B4"/>
    <w:rsid w:val="00955B4A"/>
    <w:rsid w:val="009600D8"/>
    <w:rsid w:val="009641A9"/>
    <w:rsid w:val="00965263"/>
    <w:rsid w:val="00973783"/>
    <w:rsid w:val="009746C0"/>
    <w:rsid w:val="009860F6"/>
    <w:rsid w:val="00986F9D"/>
    <w:rsid w:val="00987A0F"/>
    <w:rsid w:val="00991BA6"/>
    <w:rsid w:val="00997AD2"/>
    <w:rsid w:val="009A6BC6"/>
    <w:rsid w:val="009C0C1E"/>
    <w:rsid w:val="009C5F3A"/>
    <w:rsid w:val="009C65A6"/>
    <w:rsid w:val="009E0694"/>
    <w:rsid w:val="009E2538"/>
    <w:rsid w:val="009E77FD"/>
    <w:rsid w:val="009F0C3C"/>
    <w:rsid w:val="009F2FED"/>
    <w:rsid w:val="00A01EE9"/>
    <w:rsid w:val="00A033D7"/>
    <w:rsid w:val="00A10BF2"/>
    <w:rsid w:val="00A2605E"/>
    <w:rsid w:val="00A531F8"/>
    <w:rsid w:val="00A56FF1"/>
    <w:rsid w:val="00A70F8D"/>
    <w:rsid w:val="00A77AD0"/>
    <w:rsid w:val="00A83A70"/>
    <w:rsid w:val="00A8468D"/>
    <w:rsid w:val="00A870B9"/>
    <w:rsid w:val="00A87FCD"/>
    <w:rsid w:val="00A97D2D"/>
    <w:rsid w:val="00AB5077"/>
    <w:rsid w:val="00AC1D94"/>
    <w:rsid w:val="00AC740B"/>
    <w:rsid w:val="00AD439A"/>
    <w:rsid w:val="00AD5363"/>
    <w:rsid w:val="00AE23E8"/>
    <w:rsid w:val="00AF60A0"/>
    <w:rsid w:val="00AF6702"/>
    <w:rsid w:val="00B02F92"/>
    <w:rsid w:val="00B14BAD"/>
    <w:rsid w:val="00B163DC"/>
    <w:rsid w:val="00B177DF"/>
    <w:rsid w:val="00B26B5A"/>
    <w:rsid w:val="00B44135"/>
    <w:rsid w:val="00B52D25"/>
    <w:rsid w:val="00B54C58"/>
    <w:rsid w:val="00B61F43"/>
    <w:rsid w:val="00B70B1F"/>
    <w:rsid w:val="00B713F7"/>
    <w:rsid w:val="00B77C36"/>
    <w:rsid w:val="00B83D49"/>
    <w:rsid w:val="00B86936"/>
    <w:rsid w:val="00B91815"/>
    <w:rsid w:val="00B963C6"/>
    <w:rsid w:val="00BA043D"/>
    <w:rsid w:val="00BA1E1A"/>
    <w:rsid w:val="00BC3257"/>
    <w:rsid w:val="00BF1E07"/>
    <w:rsid w:val="00C04DB4"/>
    <w:rsid w:val="00C13895"/>
    <w:rsid w:val="00C24025"/>
    <w:rsid w:val="00C416D9"/>
    <w:rsid w:val="00C417ED"/>
    <w:rsid w:val="00C4773D"/>
    <w:rsid w:val="00C631E3"/>
    <w:rsid w:val="00C747DF"/>
    <w:rsid w:val="00C77720"/>
    <w:rsid w:val="00C80A7F"/>
    <w:rsid w:val="00C87352"/>
    <w:rsid w:val="00C87E3D"/>
    <w:rsid w:val="00C9107B"/>
    <w:rsid w:val="00C9485A"/>
    <w:rsid w:val="00CA5F39"/>
    <w:rsid w:val="00CB5E0A"/>
    <w:rsid w:val="00CC2E9C"/>
    <w:rsid w:val="00CC3839"/>
    <w:rsid w:val="00CC5EA7"/>
    <w:rsid w:val="00CD12B4"/>
    <w:rsid w:val="00CD4787"/>
    <w:rsid w:val="00CD6E6B"/>
    <w:rsid w:val="00D115D7"/>
    <w:rsid w:val="00D21A4E"/>
    <w:rsid w:val="00D22CE2"/>
    <w:rsid w:val="00D370D3"/>
    <w:rsid w:val="00D461DE"/>
    <w:rsid w:val="00D62561"/>
    <w:rsid w:val="00DA153F"/>
    <w:rsid w:val="00DA2744"/>
    <w:rsid w:val="00DB4B63"/>
    <w:rsid w:val="00DB70E5"/>
    <w:rsid w:val="00DE3401"/>
    <w:rsid w:val="00DF1566"/>
    <w:rsid w:val="00DF4732"/>
    <w:rsid w:val="00DF5D5D"/>
    <w:rsid w:val="00E030BD"/>
    <w:rsid w:val="00E03A10"/>
    <w:rsid w:val="00E11A14"/>
    <w:rsid w:val="00E25680"/>
    <w:rsid w:val="00E716B2"/>
    <w:rsid w:val="00E7245D"/>
    <w:rsid w:val="00E7721D"/>
    <w:rsid w:val="00E77B8A"/>
    <w:rsid w:val="00E821A0"/>
    <w:rsid w:val="00E944C5"/>
    <w:rsid w:val="00EA5E50"/>
    <w:rsid w:val="00EA75C4"/>
    <w:rsid w:val="00EA7A41"/>
    <w:rsid w:val="00EB0712"/>
    <w:rsid w:val="00EB1992"/>
    <w:rsid w:val="00EB343F"/>
    <w:rsid w:val="00EC7885"/>
    <w:rsid w:val="00ED5DF0"/>
    <w:rsid w:val="00ED651C"/>
    <w:rsid w:val="00EF093A"/>
    <w:rsid w:val="00EF6DED"/>
    <w:rsid w:val="00F02D8F"/>
    <w:rsid w:val="00F02F8F"/>
    <w:rsid w:val="00F15656"/>
    <w:rsid w:val="00F21103"/>
    <w:rsid w:val="00F300F1"/>
    <w:rsid w:val="00F33B1F"/>
    <w:rsid w:val="00F35C6B"/>
    <w:rsid w:val="00F36C71"/>
    <w:rsid w:val="00F42297"/>
    <w:rsid w:val="00F42A7C"/>
    <w:rsid w:val="00F6680F"/>
    <w:rsid w:val="00F675C5"/>
    <w:rsid w:val="00F73BE0"/>
    <w:rsid w:val="00F7623D"/>
    <w:rsid w:val="00F9346D"/>
    <w:rsid w:val="00FB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787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      </vt:lpstr>
    </vt:vector>
  </TitlesOfParts>
  <Company>indaco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Gratiela, STANESCU</cp:lastModifiedBy>
  <cp:revision>2</cp:revision>
  <cp:lastPrinted>2022-12-13T12:33:00Z</cp:lastPrinted>
  <dcterms:created xsi:type="dcterms:W3CDTF">2023-05-11T11:38:00Z</dcterms:created>
  <dcterms:modified xsi:type="dcterms:W3CDTF">2023-05-11T11:38:00Z</dcterms:modified>
</cp:coreProperties>
</file>