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5B7" w14:textId="77777777" w:rsidR="00DC165B" w:rsidRPr="00FB3573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CURTEA DE APEL BRAŞOV ŞI INSTANŢELE </w:t>
      </w:r>
      <w:r w:rsidRPr="00FB3573">
        <w:rPr>
          <w:rFonts w:ascii="Times New Roman" w:hAnsi="Times New Roman"/>
          <w:b/>
          <w:color w:val="000000" w:themeColor="text1"/>
          <w:sz w:val="20"/>
        </w:rPr>
        <w:t>DIN RAZA SA</w:t>
      </w:r>
    </w:p>
    <w:p w14:paraId="7B05C0D5" w14:textId="67F74F52" w:rsidR="00DC165B" w:rsidRPr="00FB3573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FB3573">
        <w:rPr>
          <w:rFonts w:ascii="Times New Roman" w:hAnsi="Times New Roman"/>
          <w:b/>
          <w:color w:val="000000" w:themeColor="text1"/>
          <w:sz w:val="20"/>
        </w:rPr>
        <w:t xml:space="preserve">Funcţii de conducere la </w:t>
      </w:r>
      <w:r w:rsidR="00E651F3" w:rsidRPr="00FB3573">
        <w:rPr>
          <w:rFonts w:ascii="Times New Roman" w:hAnsi="Times New Roman"/>
          <w:b/>
          <w:color w:val="000000" w:themeColor="text1"/>
          <w:sz w:val="20"/>
        </w:rPr>
        <w:t>01.</w:t>
      </w:r>
      <w:r w:rsidR="00AF14D7">
        <w:rPr>
          <w:rFonts w:ascii="Times New Roman" w:hAnsi="Times New Roman"/>
          <w:b/>
          <w:color w:val="000000" w:themeColor="text1"/>
          <w:sz w:val="20"/>
        </w:rPr>
        <w:t>0</w:t>
      </w:r>
      <w:r w:rsidR="006D1FF9">
        <w:rPr>
          <w:rFonts w:ascii="Times New Roman" w:hAnsi="Times New Roman"/>
          <w:b/>
          <w:color w:val="000000" w:themeColor="text1"/>
          <w:sz w:val="20"/>
        </w:rPr>
        <w:t>9</w:t>
      </w:r>
      <w:r w:rsidR="00E651F3" w:rsidRPr="00FB3573">
        <w:rPr>
          <w:rFonts w:ascii="Times New Roman" w:hAnsi="Times New Roman"/>
          <w:b/>
          <w:color w:val="000000" w:themeColor="text1"/>
          <w:sz w:val="20"/>
        </w:rPr>
        <w:t>.202</w:t>
      </w:r>
      <w:r w:rsidR="00AF14D7">
        <w:rPr>
          <w:rFonts w:ascii="Times New Roman" w:hAnsi="Times New Roman"/>
          <w:b/>
          <w:color w:val="000000" w:themeColor="text1"/>
          <w:sz w:val="20"/>
        </w:rPr>
        <w:t>2</w:t>
      </w:r>
    </w:p>
    <w:p w14:paraId="26C3A60A" w14:textId="77777777" w:rsidR="00DC165B" w:rsidRPr="00FB3573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p w14:paraId="3AC58E72" w14:textId="77777777"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Curtea de Apel Braşov</w:t>
      </w:r>
    </w:p>
    <w:p w14:paraId="47F689D3" w14:textId="77777777"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14:paraId="40845F0C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8123865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E0A653D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FDABA3C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numire în funcţie</w:t>
            </w:r>
          </w:p>
          <w:p w14:paraId="05279147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9FCFF79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delegare in funcţie</w:t>
            </w:r>
          </w:p>
          <w:p w14:paraId="59E1A504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2F8136C9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13F2BF9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F86B66A" w14:textId="77777777"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ŢÎNŢ NICOLETA MARGARETA</w:t>
            </w:r>
          </w:p>
          <w:p w14:paraId="4E10DADF" w14:textId="77777777"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Membru ales CSM</w:t>
            </w:r>
          </w:p>
          <w:p w14:paraId="77A97918" w14:textId="77777777" w:rsidR="005D1A62" w:rsidRDefault="005D1A62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B9796FD" w14:textId="77777777" w:rsidR="005D1A62" w:rsidRDefault="005D1A62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 delegaţie </w:t>
            </w:r>
          </w:p>
          <w:p w14:paraId="21F643F1" w14:textId="28C09966" w:rsidR="00DC165B" w:rsidRPr="006A45D8" w:rsidRDefault="005D1A62" w:rsidP="000521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DARABANĂ MIHAELA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F9949BE" w14:textId="77777777"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738/2016</w:t>
            </w:r>
          </w:p>
          <w:p w14:paraId="36AEEC05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15.07.2016-15.07.2019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FA1482A" w14:textId="77777777"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195A76FC" w14:textId="77777777"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93619C" w14:textId="77777777"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070ADAC" w14:textId="77777777" w:rsidR="00CE5F16" w:rsidRDefault="00CE5F16" w:rsidP="00CE5F1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8F73A38" w14:textId="5797AC5E" w:rsidR="00CE5F16" w:rsidRPr="003C45B5" w:rsidRDefault="00CE5F16" w:rsidP="00CE5F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1025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6F4A52">
              <w:rPr>
                <w:rFonts w:ascii="Times New Roman" w:hAnsi="Times New Roman"/>
                <w:color w:val="000000" w:themeColor="text1"/>
                <w:sz w:val="20"/>
              </w:rPr>
              <w:t>delegat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6 luni cu 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  <w:tr w:rsidR="00FD2038" w:rsidRPr="006A45D8" w14:paraId="4A77D1DC" w14:textId="77777777" w:rsidTr="00431BA1">
        <w:tc>
          <w:tcPr>
            <w:tcW w:w="2880" w:type="dxa"/>
            <w:shd w:val="clear" w:color="auto" w:fill="auto"/>
          </w:tcPr>
          <w:p w14:paraId="0B1F7897" w14:textId="77777777"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Vicepreşedinte</w:t>
            </w:r>
          </w:p>
        </w:tc>
        <w:tc>
          <w:tcPr>
            <w:tcW w:w="2880" w:type="dxa"/>
            <w:shd w:val="clear" w:color="auto" w:fill="auto"/>
          </w:tcPr>
          <w:p w14:paraId="5161FBD7" w14:textId="77777777" w:rsidR="00BC2805" w:rsidRDefault="00BC2805" w:rsidP="00BC28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DARABANĂ MIHAELA</w:t>
            </w:r>
          </w:p>
          <w:p w14:paraId="37074FC8" w14:textId="77777777" w:rsidR="001B55CA" w:rsidRDefault="001B55CA" w:rsidP="00BC280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714FA48" w14:textId="77777777" w:rsidR="000522E9" w:rsidRDefault="000522E9" w:rsidP="00BC280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E8C7BFB" w14:textId="1FB9D45F" w:rsidR="001B55CA" w:rsidRDefault="001B55CA" w:rsidP="00BC28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NICULEASA DANIELA</w:t>
            </w:r>
          </w:p>
          <w:p w14:paraId="5E7D1B3B" w14:textId="77777777" w:rsidR="00FD2038" w:rsidRPr="00B52A03" w:rsidRDefault="00FD2038" w:rsidP="00FD2038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08A987B" w14:textId="77777777" w:rsidR="00FD2038" w:rsidRPr="00BC2805" w:rsidRDefault="00BC2805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C2805">
              <w:rPr>
                <w:rFonts w:ascii="Times New Roman" w:hAnsi="Times New Roman"/>
                <w:color w:val="000000" w:themeColor="text1"/>
                <w:sz w:val="20"/>
              </w:rPr>
              <w:t>HCSM 1558/2021</w:t>
            </w:r>
          </w:p>
          <w:p w14:paraId="60084554" w14:textId="77777777" w:rsidR="00BC2805" w:rsidRPr="00B52A03" w:rsidRDefault="00BC2805" w:rsidP="00FD2038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BC2805">
              <w:rPr>
                <w:rFonts w:ascii="Times New Roman" w:hAnsi="Times New Roman"/>
                <w:color w:val="000000" w:themeColor="text1"/>
                <w:sz w:val="20"/>
              </w:rPr>
              <w:t>04.01.2022 – 04.01.2025</w:t>
            </w:r>
          </w:p>
        </w:tc>
        <w:tc>
          <w:tcPr>
            <w:tcW w:w="2880" w:type="dxa"/>
            <w:shd w:val="clear" w:color="auto" w:fill="auto"/>
          </w:tcPr>
          <w:p w14:paraId="38588C85" w14:textId="77777777" w:rsidR="009B6B30" w:rsidRDefault="009B6B30" w:rsidP="00173D52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  <w:p w14:paraId="3813A9ED" w14:textId="77777777" w:rsidR="001B55CA" w:rsidRDefault="001B55CA" w:rsidP="00173D52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  <w:p w14:paraId="74D027A4" w14:textId="77777777" w:rsidR="000521D2" w:rsidRDefault="000521D2" w:rsidP="001B55CA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56ABA3E" w14:textId="352EB7CD" w:rsidR="000521D2" w:rsidRPr="00B52A03" w:rsidRDefault="000521D2" w:rsidP="001B55CA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1628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6F4A52">
              <w:rPr>
                <w:rFonts w:ascii="Times New Roman" w:hAnsi="Times New Roman"/>
                <w:color w:val="000000" w:themeColor="text1"/>
                <w:sz w:val="20"/>
              </w:rPr>
              <w:t>delegat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6 luni cu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13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  <w:tr w:rsidR="00FD2038" w:rsidRPr="006A45D8" w14:paraId="02BFE004" w14:textId="77777777" w:rsidTr="00431BA1">
        <w:tc>
          <w:tcPr>
            <w:tcW w:w="2880" w:type="dxa"/>
            <w:shd w:val="clear" w:color="auto" w:fill="auto"/>
          </w:tcPr>
          <w:p w14:paraId="71BACFFE" w14:textId="77777777"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 xml:space="preserve">Preşedinte secţie civilă </w:t>
            </w:r>
          </w:p>
        </w:tc>
        <w:tc>
          <w:tcPr>
            <w:tcW w:w="2880" w:type="dxa"/>
            <w:shd w:val="clear" w:color="auto" w:fill="auto"/>
          </w:tcPr>
          <w:p w14:paraId="26CA32C5" w14:textId="77777777" w:rsidR="00FD2038" w:rsidRPr="006A45D8" w:rsidRDefault="00D927E2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 OTILIA DIANA</w:t>
            </w:r>
          </w:p>
        </w:tc>
        <w:tc>
          <w:tcPr>
            <w:tcW w:w="2340" w:type="dxa"/>
            <w:shd w:val="clear" w:color="auto" w:fill="auto"/>
          </w:tcPr>
          <w:p w14:paraId="360A6DD5" w14:textId="77777777" w:rsidR="00781629" w:rsidRDefault="00781629" w:rsidP="007816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1087/2021</w:t>
            </w:r>
          </w:p>
          <w:p w14:paraId="49245C0B" w14:textId="77777777" w:rsidR="00FD2038" w:rsidRPr="006A45D8" w:rsidRDefault="00781629" w:rsidP="007816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28.09.2021-28.09.2024</w:t>
            </w:r>
          </w:p>
        </w:tc>
        <w:tc>
          <w:tcPr>
            <w:tcW w:w="2880" w:type="dxa"/>
            <w:shd w:val="clear" w:color="auto" w:fill="auto"/>
          </w:tcPr>
          <w:p w14:paraId="12EBFFC5" w14:textId="77777777" w:rsidR="00FD2038" w:rsidRPr="006A45D8" w:rsidRDefault="00FD2038" w:rsidP="00D927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2038" w:rsidRPr="000379E2" w14:paraId="58DF6BC2" w14:textId="77777777" w:rsidTr="00431BA1">
        <w:tc>
          <w:tcPr>
            <w:tcW w:w="2880" w:type="dxa"/>
            <w:shd w:val="clear" w:color="auto" w:fill="auto"/>
          </w:tcPr>
          <w:p w14:paraId="1601BCD1" w14:textId="77777777"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 xml:space="preserve">Preşedinte secţie penală </w:t>
            </w:r>
          </w:p>
        </w:tc>
        <w:tc>
          <w:tcPr>
            <w:tcW w:w="2880" w:type="dxa"/>
            <w:shd w:val="clear" w:color="auto" w:fill="auto"/>
          </w:tcPr>
          <w:p w14:paraId="5BB55CB7" w14:textId="77777777"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DICU RĂZVAN COSMIN</w:t>
            </w:r>
          </w:p>
        </w:tc>
        <w:tc>
          <w:tcPr>
            <w:tcW w:w="2340" w:type="dxa"/>
            <w:shd w:val="clear" w:color="auto" w:fill="auto"/>
          </w:tcPr>
          <w:p w14:paraId="57B2D190" w14:textId="77777777" w:rsidR="00FD203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1307/2020</w:t>
            </w:r>
          </w:p>
          <w:p w14:paraId="021E6F89" w14:textId="77777777"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05.11.2020-05.11.2023</w:t>
            </w:r>
          </w:p>
        </w:tc>
        <w:tc>
          <w:tcPr>
            <w:tcW w:w="2880" w:type="dxa"/>
            <w:shd w:val="clear" w:color="auto" w:fill="auto"/>
          </w:tcPr>
          <w:p w14:paraId="64A995A9" w14:textId="511B9B5A" w:rsidR="00FD2038" w:rsidRPr="000379E2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2038" w:rsidRPr="006A45D8" w14:paraId="7EF0653C" w14:textId="77777777" w:rsidTr="00431BA1">
        <w:tc>
          <w:tcPr>
            <w:tcW w:w="2880" w:type="dxa"/>
            <w:shd w:val="clear" w:color="auto" w:fill="auto"/>
          </w:tcPr>
          <w:p w14:paraId="0E35C985" w14:textId="77777777"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 Secţie de contencios administrativ şi fiscal</w:t>
            </w:r>
          </w:p>
        </w:tc>
        <w:tc>
          <w:tcPr>
            <w:tcW w:w="2880" w:type="dxa"/>
            <w:shd w:val="clear" w:color="auto" w:fill="auto"/>
          </w:tcPr>
          <w:p w14:paraId="4080B734" w14:textId="1E80F90D" w:rsidR="001278EE" w:rsidRPr="006A45D8" w:rsidRDefault="001278EE" w:rsidP="00FD2038">
            <w:pPr>
              <w:jc w:val="center"/>
              <w:rPr>
                <w:rFonts w:ascii="Times New Roman" w:hAnsi="Times New Roman"/>
                <w:sz w:val="20"/>
              </w:rPr>
            </w:pPr>
            <w:r w:rsidRPr="001278EE">
              <w:rPr>
                <w:rFonts w:ascii="Times New Roman" w:hAnsi="Times New Roman"/>
                <w:sz w:val="20"/>
              </w:rPr>
              <w:t>MIHAI MARIA IULIANA</w:t>
            </w:r>
          </w:p>
        </w:tc>
        <w:tc>
          <w:tcPr>
            <w:tcW w:w="2340" w:type="dxa"/>
            <w:shd w:val="clear" w:color="auto" w:fill="auto"/>
          </w:tcPr>
          <w:p w14:paraId="7E0B14BC" w14:textId="664DEF11" w:rsidR="001278EE" w:rsidRDefault="001278EE" w:rsidP="001278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1015/2022</w:t>
            </w:r>
          </w:p>
          <w:p w14:paraId="34ACF751" w14:textId="0D33075F" w:rsidR="001278EE" w:rsidRPr="006A45D8" w:rsidRDefault="001278EE" w:rsidP="001278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02.04.2022-02.04.2025</w:t>
            </w:r>
          </w:p>
        </w:tc>
        <w:tc>
          <w:tcPr>
            <w:tcW w:w="2880" w:type="dxa"/>
            <w:shd w:val="clear" w:color="auto" w:fill="auto"/>
          </w:tcPr>
          <w:p w14:paraId="6A98B1F8" w14:textId="54DF356C" w:rsidR="00FD2038" w:rsidRPr="00EB2E77" w:rsidRDefault="00FD2038" w:rsidP="00FD2038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14:paraId="6768AF72" w14:textId="77777777"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14:paraId="361FA3F9" w14:textId="77777777"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Tribunalul Braşov (din raza Curţii de Apel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14:paraId="0566BA82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6E24F16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300F1B5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6458A31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numire în funcţie</w:t>
            </w:r>
          </w:p>
          <w:p w14:paraId="24D340AF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7654CF8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delegare in funcţie</w:t>
            </w:r>
          </w:p>
          <w:p w14:paraId="6446A64D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259F9850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10DBB3B" w14:textId="77777777"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  <w:p w14:paraId="16D4B482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91D8C2E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CIOLACU CRISTINA GABRIELA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0AA7DD9" w14:textId="0AC2AFB5" w:rsidR="006D1FF9" w:rsidRDefault="00DC165B" w:rsidP="006D1FF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6D1FF9">
              <w:rPr>
                <w:rFonts w:ascii="Times New Roman" w:hAnsi="Times New Roman"/>
                <w:color w:val="000000"/>
                <w:sz w:val="20"/>
              </w:rPr>
              <w:t>HCSM 20</w:t>
            </w:r>
            <w:r w:rsidR="006D1FF9">
              <w:rPr>
                <w:rFonts w:ascii="Times New Roman" w:hAnsi="Times New Roman"/>
                <w:color w:val="000000"/>
                <w:sz w:val="20"/>
              </w:rPr>
              <w:t>23</w:t>
            </w:r>
            <w:r w:rsidR="006D1FF9">
              <w:rPr>
                <w:rFonts w:ascii="Times New Roman" w:hAnsi="Times New Roman"/>
                <w:color w:val="000000"/>
                <w:sz w:val="20"/>
              </w:rPr>
              <w:t>/20</w:t>
            </w:r>
            <w:r w:rsidR="006D1FF9"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14:paraId="41B9A3CA" w14:textId="49D2B8E3" w:rsidR="00DC165B" w:rsidRPr="006A45D8" w:rsidRDefault="006D1FF9" w:rsidP="006D1F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09CD576D" w14:textId="15AAEDDC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14:paraId="3F8D730A" w14:textId="77777777" w:rsidTr="00431BA1">
        <w:tc>
          <w:tcPr>
            <w:tcW w:w="2880" w:type="dxa"/>
            <w:shd w:val="clear" w:color="auto" w:fill="auto"/>
          </w:tcPr>
          <w:p w14:paraId="76A2F2E0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Vicepreşedinte</w:t>
            </w:r>
          </w:p>
        </w:tc>
        <w:tc>
          <w:tcPr>
            <w:tcW w:w="2880" w:type="dxa"/>
            <w:shd w:val="clear" w:color="auto" w:fill="auto"/>
          </w:tcPr>
          <w:p w14:paraId="644C75F5" w14:textId="77777777" w:rsidR="00DC165B" w:rsidRPr="00F22557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2557">
              <w:rPr>
                <w:rFonts w:ascii="Times New Roman" w:hAnsi="Times New Roman"/>
                <w:color w:val="000000"/>
                <w:sz w:val="20"/>
              </w:rPr>
              <w:t>LUPŞOR MIHAELA</w:t>
            </w:r>
          </w:p>
          <w:p w14:paraId="64561823" w14:textId="77777777" w:rsidR="00DC165B" w:rsidRPr="00F22557" w:rsidRDefault="00DC165B" w:rsidP="00431BA1">
            <w:pPr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5E8D247" w14:textId="5973C811" w:rsidR="00DC165B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HCSM 2066/2019</w:t>
            </w:r>
          </w:p>
          <w:p w14:paraId="5FD7C648" w14:textId="77777777" w:rsidR="00DC165B" w:rsidRPr="00F22557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01.01.2020 – 01.01.2023</w:t>
            </w:r>
          </w:p>
        </w:tc>
        <w:tc>
          <w:tcPr>
            <w:tcW w:w="2880" w:type="dxa"/>
            <w:shd w:val="clear" w:color="auto" w:fill="auto"/>
          </w:tcPr>
          <w:p w14:paraId="73DEA5D9" w14:textId="77777777" w:rsidR="00DC165B" w:rsidRPr="008101F2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C165B" w:rsidRPr="006A45D8" w14:paraId="5C601BDA" w14:textId="77777777" w:rsidTr="00431BA1">
        <w:tc>
          <w:tcPr>
            <w:tcW w:w="2880" w:type="dxa"/>
            <w:shd w:val="clear" w:color="auto" w:fill="auto"/>
          </w:tcPr>
          <w:p w14:paraId="30830E31" w14:textId="77777777" w:rsidR="00DC165B" w:rsidRPr="00C4234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C42348">
              <w:rPr>
                <w:rFonts w:ascii="Times New Roman" w:hAnsi="Times New Roman"/>
                <w:sz w:val="20"/>
              </w:rPr>
              <w:t>Preşedinte secţie penală</w:t>
            </w:r>
          </w:p>
        </w:tc>
        <w:tc>
          <w:tcPr>
            <w:tcW w:w="2880" w:type="dxa"/>
            <w:shd w:val="clear" w:color="auto" w:fill="auto"/>
          </w:tcPr>
          <w:p w14:paraId="2EC43330" w14:textId="77777777" w:rsidR="005A1275" w:rsidRPr="00BD4C72" w:rsidRDefault="005A1275" w:rsidP="005A12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D4C72">
              <w:rPr>
                <w:rFonts w:ascii="Times New Roman" w:hAnsi="Times New Roman"/>
                <w:color w:val="000000" w:themeColor="text1"/>
                <w:sz w:val="20"/>
              </w:rPr>
              <w:t>POTÂRNICHIE MĂDĂLINA</w:t>
            </w:r>
          </w:p>
          <w:p w14:paraId="37EC738F" w14:textId="77777777" w:rsidR="00DC165B" w:rsidRPr="00A6001C" w:rsidRDefault="00DC165B" w:rsidP="00A42524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519F47E" w14:textId="77777777" w:rsidR="00DC165B" w:rsidRPr="00A6001C" w:rsidRDefault="00DC165B" w:rsidP="00431BA1">
            <w:pPr>
              <w:jc w:val="center"/>
              <w:rPr>
                <w:rFonts w:ascii="Times New Roman" w:hAnsi="Times New Roman"/>
                <w:color w:val="00B050"/>
                <w:sz w:val="20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14:paraId="4FC53A73" w14:textId="3486158E" w:rsidR="00D927E2" w:rsidRPr="00A6001C" w:rsidRDefault="00D927E2" w:rsidP="00D927E2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FB4B42">
              <w:rPr>
                <w:rFonts w:ascii="Times New Roman" w:hAnsi="Times New Roman"/>
                <w:color w:val="000000" w:themeColor="text1"/>
                <w:sz w:val="20"/>
              </w:rPr>
              <w:t>962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 w:rsidR="00497925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6F4A52">
              <w:rPr>
                <w:rFonts w:ascii="Times New Roman" w:hAnsi="Times New Roman"/>
                <w:color w:val="000000" w:themeColor="text1"/>
                <w:sz w:val="20"/>
              </w:rPr>
              <w:t>delegat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6 luni </w:t>
            </w:r>
            <w:r w:rsidRPr="00E80924">
              <w:rPr>
                <w:rFonts w:ascii="Times New Roman" w:hAnsi="Times New Roman"/>
                <w:color w:val="000000" w:themeColor="text1"/>
                <w:sz w:val="20"/>
              </w:rPr>
              <w:t xml:space="preserve">cu </w:t>
            </w:r>
            <w:r w:rsidR="000522E9" w:rsidRPr="00E80924">
              <w:rPr>
                <w:rFonts w:ascii="Times New Roman" w:hAnsi="Times New Roman"/>
                <w:color w:val="000000" w:themeColor="text1"/>
                <w:sz w:val="20"/>
              </w:rPr>
              <w:t>06</w:t>
            </w:r>
            <w:r w:rsidRPr="00E80924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FB4B42" w:rsidRPr="00E80924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0522E9" w:rsidRPr="00E80924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E80924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FB4B42" w:rsidRPr="00E80924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  <w:tr w:rsidR="00DC165B" w:rsidRPr="006A45D8" w14:paraId="52C36E6D" w14:textId="77777777" w:rsidTr="00431BA1">
        <w:tc>
          <w:tcPr>
            <w:tcW w:w="2880" w:type="dxa"/>
            <w:shd w:val="clear" w:color="auto" w:fill="auto"/>
          </w:tcPr>
          <w:p w14:paraId="6E195E5F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 secţia I civilă</w:t>
            </w:r>
          </w:p>
        </w:tc>
        <w:tc>
          <w:tcPr>
            <w:tcW w:w="2880" w:type="dxa"/>
            <w:shd w:val="clear" w:color="auto" w:fill="auto"/>
          </w:tcPr>
          <w:p w14:paraId="5E465D18" w14:textId="77777777" w:rsidR="00DC165B" w:rsidRPr="00BA582F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BA582F">
              <w:rPr>
                <w:rFonts w:ascii="Times New Roman" w:hAnsi="Times New Roman"/>
                <w:sz w:val="20"/>
              </w:rPr>
              <w:t>SMARANDACHE CARMEN TEODORA</w:t>
            </w:r>
          </w:p>
        </w:tc>
        <w:tc>
          <w:tcPr>
            <w:tcW w:w="2340" w:type="dxa"/>
            <w:shd w:val="clear" w:color="auto" w:fill="auto"/>
          </w:tcPr>
          <w:p w14:paraId="4C6E41DA" w14:textId="77777777"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1352/2019</w:t>
            </w:r>
          </w:p>
          <w:p w14:paraId="3CE123C2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16.10.2019 – 16.10.2022</w:t>
            </w:r>
          </w:p>
        </w:tc>
        <w:tc>
          <w:tcPr>
            <w:tcW w:w="2880" w:type="dxa"/>
            <w:shd w:val="clear" w:color="auto" w:fill="auto"/>
          </w:tcPr>
          <w:p w14:paraId="2425A1F8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14:paraId="05D14861" w14:textId="77777777" w:rsidTr="00431BA1">
        <w:tc>
          <w:tcPr>
            <w:tcW w:w="2880" w:type="dxa"/>
            <w:shd w:val="clear" w:color="auto" w:fill="auto"/>
          </w:tcPr>
          <w:p w14:paraId="2E702271" w14:textId="77777777" w:rsidR="00DC165B" w:rsidRPr="00FA6845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FA6845">
              <w:rPr>
                <w:rFonts w:ascii="Times New Roman" w:hAnsi="Times New Roman"/>
                <w:sz w:val="20"/>
              </w:rPr>
              <w:t>Preşedinte secţia a II-a civilă, de contencios administrativ şi fiscal</w:t>
            </w:r>
          </w:p>
        </w:tc>
        <w:tc>
          <w:tcPr>
            <w:tcW w:w="2880" w:type="dxa"/>
            <w:shd w:val="clear" w:color="auto" w:fill="auto"/>
          </w:tcPr>
          <w:p w14:paraId="1EE61089" w14:textId="77777777" w:rsidR="00DC165B" w:rsidRPr="00FA6845" w:rsidRDefault="00D11125" w:rsidP="00431BA1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CONŢ SIMONA</w:t>
            </w:r>
            <w:r w:rsidR="00420FA9">
              <w:rPr>
                <w:rFonts w:ascii="Times New Roman" w:hAnsi="Times New Roman"/>
                <w:color w:val="000000" w:themeColor="text1"/>
                <w:sz w:val="20"/>
              </w:rPr>
              <w:t xml:space="preserve"> IOANA</w:t>
            </w:r>
          </w:p>
        </w:tc>
        <w:tc>
          <w:tcPr>
            <w:tcW w:w="2340" w:type="dxa"/>
            <w:shd w:val="clear" w:color="auto" w:fill="auto"/>
          </w:tcPr>
          <w:p w14:paraId="7B15162E" w14:textId="77777777" w:rsidR="00DC165B" w:rsidRPr="00FA6845" w:rsidRDefault="00DC165B" w:rsidP="00431BA1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300EEAD" w14:textId="5D7019DB" w:rsidR="00DC165B" w:rsidRPr="00FA6845" w:rsidRDefault="0036187F" w:rsidP="009D114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1222</w:t>
            </w: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</w:t>
            </w:r>
            <w:r w:rsidR="006F4A52">
              <w:rPr>
                <w:rFonts w:ascii="Times New Roman" w:hAnsi="Times New Roman"/>
                <w:color w:val="000000" w:themeColor="text1"/>
                <w:sz w:val="20"/>
              </w:rPr>
              <w:t>delegat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6 luni cu 31</w:t>
            </w: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05</w:t>
            </w: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F65AC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</w:tbl>
    <w:p w14:paraId="48D26982" w14:textId="77777777"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14:paraId="4B2689E0" w14:textId="77777777"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Tribunalul pentru minori şi familie Braşov (din raza Curţii de Apel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14:paraId="5FBBCA5B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0843490" w14:textId="77777777" w:rsidR="00DC165B" w:rsidRPr="006A45D8" w:rsidRDefault="00DC165B" w:rsidP="00431BA1">
            <w:pPr>
              <w:ind w:left="-288" w:firstLine="288"/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AE13828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D3400B6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numire în funcţie</w:t>
            </w:r>
          </w:p>
          <w:p w14:paraId="4F0C506F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769827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delegare in funcţie</w:t>
            </w:r>
          </w:p>
          <w:p w14:paraId="2EB7E43D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2F85FA7E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24EE8DD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8483E06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CHIHAIA GABRIELA NICOLETA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68060EB" w14:textId="77777777" w:rsidR="004304EF" w:rsidRPr="00BC2805" w:rsidRDefault="004304EF" w:rsidP="004304E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C2805">
              <w:rPr>
                <w:rFonts w:ascii="Times New Roman" w:hAnsi="Times New Roman"/>
                <w:color w:val="000000" w:themeColor="text1"/>
                <w:sz w:val="20"/>
              </w:rPr>
              <w:t>HCSM 1558/2021</w:t>
            </w:r>
          </w:p>
          <w:p w14:paraId="7612F10F" w14:textId="77777777" w:rsidR="00DC165B" w:rsidRPr="006A45D8" w:rsidRDefault="004304EF" w:rsidP="004304EF">
            <w:pPr>
              <w:jc w:val="center"/>
              <w:rPr>
                <w:rFonts w:ascii="Times New Roman" w:hAnsi="Times New Roman"/>
                <w:sz w:val="20"/>
              </w:rPr>
            </w:pPr>
            <w:r w:rsidRPr="00BC2805">
              <w:rPr>
                <w:rFonts w:ascii="Times New Roman" w:hAnsi="Times New Roman"/>
                <w:color w:val="000000" w:themeColor="text1"/>
                <w:sz w:val="20"/>
              </w:rPr>
              <w:t>04.01.2022 – 04.01.2025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FB6B68C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41E78140" w14:textId="77777777"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14:paraId="6956470B" w14:textId="77777777"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Braşov (din raza Tribunalului Braşov)</w:t>
      </w:r>
    </w:p>
    <w:tbl>
      <w:tblPr>
        <w:tblW w:w="1107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970"/>
      </w:tblGrid>
      <w:tr w:rsidR="00DC165B" w:rsidRPr="006A45D8" w14:paraId="5174CFED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DF0662F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A8CF635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CCE46FE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numire în funcţie</w:t>
            </w:r>
          </w:p>
          <w:p w14:paraId="60863BF0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8B652D6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delegare in funcţie</w:t>
            </w:r>
          </w:p>
          <w:p w14:paraId="25949DC2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3D334015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095996A3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CF48F08" w14:textId="77777777" w:rsidR="00DC165B" w:rsidRPr="006A45D8" w:rsidRDefault="004304EF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GHIDARCEA LUCIAN CRISTIAN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5D1FF900" w14:textId="77777777" w:rsidR="004304EF" w:rsidRPr="00BC2805" w:rsidRDefault="004304EF" w:rsidP="004304E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C2805">
              <w:rPr>
                <w:rFonts w:ascii="Times New Roman" w:hAnsi="Times New Roman"/>
                <w:color w:val="000000" w:themeColor="text1"/>
                <w:sz w:val="20"/>
              </w:rPr>
              <w:t>HCSM 1558/2021</w:t>
            </w:r>
          </w:p>
          <w:p w14:paraId="2EA05FB3" w14:textId="77777777" w:rsidR="00DC165B" w:rsidRPr="006A45D8" w:rsidRDefault="004304EF" w:rsidP="004304EF">
            <w:pPr>
              <w:jc w:val="center"/>
              <w:rPr>
                <w:rFonts w:ascii="Times New Roman" w:hAnsi="Times New Roman"/>
                <w:sz w:val="20"/>
              </w:rPr>
            </w:pPr>
            <w:r w:rsidRPr="00BC2805">
              <w:rPr>
                <w:rFonts w:ascii="Times New Roman" w:hAnsi="Times New Roman"/>
                <w:color w:val="000000" w:themeColor="text1"/>
                <w:sz w:val="20"/>
              </w:rPr>
              <w:t>04.01.2022 – 04.01.2025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598422AE" w14:textId="77777777" w:rsidR="00DC165B" w:rsidRPr="006A45D8" w:rsidRDefault="00DC165B" w:rsidP="00FB35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14:paraId="78B4D99C" w14:textId="77777777" w:rsidTr="00431BA1">
        <w:tc>
          <w:tcPr>
            <w:tcW w:w="2880" w:type="dxa"/>
            <w:shd w:val="clear" w:color="auto" w:fill="auto"/>
          </w:tcPr>
          <w:p w14:paraId="722E3B6B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Vicepreşedinte</w:t>
            </w:r>
          </w:p>
        </w:tc>
        <w:tc>
          <w:tcPr>
            <w:tcW w:w="2880" w:type="dxa"/>
            <w:shd w:val="clear" w:color="auto" w:fill="auto"/>
          </w:tcPr>
          <w:p w14:paraId="72AA773F" w14:textId="34BF8B93" w:rsidR="00DC165B" w:rsidRPr="006A45D8" w:rsidRDefault="00B4660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SOCOL SILVIU DANIEL</w:t>
            </w:r>
          </w:p>
        </w:tc>
        <w:tc>
          <w:tcPr>
            <w:tcW w:w="2340" w:type="dxa"/>
            <w:shd w:val="clear" w:color="auto" w:fill="auto"/>
          </w:tcPr>
          <w:p w14:paraId="32F32949" w14:textId="77777777" w:rsidR="00B4660B" w:rsidRDefault="00B4660B" w:rsidP="00B466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HCSM 2023/2022</w:t>
            </w:r>
          </w:p>
          <w:p w14:paraId="10ADA400" w14:textId="35839164" w:rsidR="00DC165B" w:rsidRPr="006A45D8" w:rsidRDefault="00B4660B" w:rsidP="00B466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16.08.2022 – 16.08.2025</w:t>
            </w:r>
          </w:p>
        </w:tc>
        <w:tc>
          <w:tcPr>
            <w:tcW w:w="2970" w:type="dxa"/>
            <w:shd w:val="clear" w:color="auto" w:fill="auto"/>
          </w:tcPr>
          <w:p w14:paraId="70794E11" w14:textId="136D78D5" w:rsidR="00DC165B" w:rsidRPr="006A45D8" w:rsidRDefault="00DC165B" w:rsidP="00DD54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14:paraId="2AD1B36A" w14:textId="77777777" w:rsidTr="00431BA1">
        <w:trPr>
          <w:trHeight w:val="369"/>
        </w:trPr>
        <w:tc>
          <w:tcPr>
            <w:tcW w:w="2880" w:type="dxa"/>
            <w:shd w:val="clear" w:color="auto" w:fill="auto"/>
          </w:tcPr>
          <w:p w14:paraId="4D0D2431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 secţie civilă</w:t>
            </w:r>
          </w:p>
        </w:tc>
        <w:tc>
          <w:tcPr>
            <w:tcW w:w="2880" w:type="dxa"/>
            <w:shd w:val="clear" w:color="auto" w:fill="auto"/>
          </w:tcPr>
          <w:p w14:paraId="0C3242A5" w14:textId="77777777" w:rsidR="00DC165B" w:rsidRDefault="00DC165B" w:rsidP="00431B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 xml:space="preserve">          </w:t>
            </w:r>
            <w:r w:rsidRPr="00CD4AB5">
              <w:rPr>
                <w:rFonts w:ascii="Times New Roman" w:hAnsi="Times New Roman"/>
                <w:sz w:val="20"/>
              </w:rPr>
              <w:t xml:space="preserve">MOLDOVEANU </w:t>
            </w:r>
          </w:p>
          <w:p w14:paraId="7F337B6B" w14:textId="77777777" w:rsidR="00DC165B" w:rsidRPr="00F22557" w:rsidRDefault="00DC165B" w:rsidP="00431BA1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CD4AB5">
              <w:rPr>
                <w:rFonts w:ascii="Times New Roman" w:hAnsi="Times New Roman"/>
                <w:sz w:val="20"/>
              </w:rPr>
              <w:t>OANA MEDA</w:t>
            </w:r>
            <w:r w:rsidRPr="00CD4AB5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</w:tcPr>
          <w:p w14:paraId="7512C303" w14:textId="77777777" w:rsidR="00907F08" w:rsidRDefault="00907F08" w:rsidP="00907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1041/2020</w:t>
            </w:r>
          </w:p>
          <w:p w14:paraId="6BD02FC4" w14:textId="77777777" w:rsidR="00DC165B" w:rsidRPr="00F22557" w:rsidRDefault="00907F08" w:rsidP="00907F08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21.08.2020-21.08.2023</w:t>
            </w:r>
          </w:p>
        </w:tc>
        <w:tc>
          <w:tcPr>
            <w:tcW w:w="2970" w:type="dxa"/>
            <w:shd w:val="clear" w:color="auto" w:fill="auto"/>
          </w:tcPr>
          <w:p w14:paraId="2CC55EC7" w14:textId="77777777" w:rsidR="00DC165B" w:rsidRPr="00F22557" w:rsidRDefault="00DC165B" w:rsidP="00431BA1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</w:p>
        </w:tc>
      </w:tr>
      <w:tr w:rsidR="00DC165B" w:rsidRPr="006A45D8" w14:paraId="797A6E3C" w14:textId="77777777" w:rsidTr="00431BA1">
        <w:tc>
          <w:tcPr>
            <w:tcW w:w="2880" w:type="dxa"/>
            <w:shd w:val="clear" w:color="auto" w:fill="auto"/>
          </w:tcPr>
          <w:p w14:paraId="49DCA90C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 secţie penală</w:t>
            </w:r>
          </w:p>
        </w:tc>
        <w:tc>
          <w:tcPr>
            <w:tcW w:w="2880" w:type="dxa"/>
            <w:shd w:val="clear" w:color="auto" w:fill="auto"/>
          </w:tcPr>
          <w:p w14:paraId="314E0C66" w14:textId="77777777" w:rsidR="00826624" w:rsidRPr="00826624" w:rsidRDefault="00826624" w:rsidP="0082662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26624">
              <w:rPr>
                <w:color w:val="000000" w:themeColor="text1"/>
                <w:sz w:val="20"/>
                <w:szCs w:val="20"/>
              </w:rPr>
              <w:t>SZOKE ANDREA</w:t>
            </w:r>
          </w:p>
          <w:p w14:paraId="1A3E7322" w14:textId="77777777" w:rsidR="00DC165B" w:rsidRPr="00826624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8D39D2A" w14:textId="77777777" w:rsidR="00DC165B" w:rsidRPr="00826624" w:rsidRDefault="003F1AE5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970" w:type="dxa"/>
            <w:shd w:val="clear" w:color="auto" w:fill="auto"/>
          </w:tcPr>
          <w:p w14:paraId="19414ED8" w14:textId="5063B0D6" w:rsidR="00DC165B" w:rsidRPr="00826624" w:rsidRDefault="00826624" w:rsidP="00EE638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 xml:space="preserve">H CSM </w:t>
            </w:r>
            <w:r w:rsidR="00EE6388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0521D2">
              <w:rPr>
                <w:rFonts w:ascii="Times New Roman" w:hAnsi="Times New Roman"/>
                <w:color w:val="000000" w:themeColor="text1"/>
                <w:sz w:val="20"/>
              </w:rPr>
              <w:t>581</w:t>
            </w: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 w:rsidR="000521D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  <w:r w:rsidR="006F4A52">
              <w:rPr>
                <w:rFonts w:ascii="Times New Roman" w:hAnsi="Times New Roman"/>
                <w:color w:val="000000" w:themeColor="text1"/>
                <w:sz w:val="20"/>
              </w:rPr>
              <w:t>delegat</w:t>
            </w:r>
            <w:r w:rsidR="0018585B">
              <w:rPr>
                <w:rFonts w:ascii="Times New Roman" w:hAnsi="Times New Roman"/>
                <w:color w:val="000000" w:themeColor="text1"/>
                <w:sz w:val="20"/>
              </w:rPr>
              <w:t xml:space="preserve"> 6 luni cu 1</w:t>
            </w:r>
            <w:r w:rsidR="000521D2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18585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0521D2">
              <w:rPr>
                <w:rFonts w:ascii="Times New Roman" w:hAnsi="Times New Roman"/>
                <w:color w:val="000000" w:themeColor="text1"/>
                <w:sz w:val="20"/>
              </w:rPr>
              <w:t>05</w:t>
            </w: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0521D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</w:tbl>
    <w:p w14:paraId="68E3F5B8" w14:textId="77777777"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14:paraId="72460F80" w14:textId="77777777"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Făgăraş (din raza Tribunalului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14:paraId="717B1408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4CD8B27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lastRenderedPageBreak/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C600F23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C31A5DA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numire în funcţie</w:t>
            </w:r>
          </w:p>
          <w:p w14:paraId="47B48ADD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4402510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delegare in funcţie</w:t>
            </w:r>
          </w:p>
          <w:p w14:paraId="5BDABC6A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644FC38D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19BC7BD5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EE756D8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BOGHIU DUMITRU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C51FFDA" w14:textId="4EB13F6F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0D130F4" w14:textId="2D7D29F0" w:rsidR="00DC165B" w:rsidRPr="006A45D8" w:rsidRDefault="000521D2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1569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6F4A52">
              <w:rPr>
                <w:rFonts w:ascii="Times New Roman" w:hAnsi="Times New Roman"/>
                <w:color w:val="000000" w:themeColor="text1"/>
                <w:sz w:val="20"/>
              </w:rPr>
              <w:t>delegat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6 luni cu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</w:tbl>
    <w:p w14:paraId="630DD9ED" w14:textId="77777777"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14:paraId="256E53E8" w14:textId="77777777"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Rupea (din raza Tribunalului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14:paraId="58A3A155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495B9F5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F0BBB34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0199382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numire în funcţie</w:t>
            </w:r>
          </w:p>
          <w:p w14:paraId="403C9EFE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0AC5C06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delegare in funcţie</w:t>
            </w:r>
          </w:p>
          <w:p w14:paraId="1F5345A6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5F6E5C77" w14:textId="77777777" w:rsidTr="00431BA1">
        <w:trPr>
          <w:trHeight w:val="22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18712448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7898EEF" w14:textId="77777777" w:rsidR="00F30424" w:rsidRPr="006A45D8" w:rsidRDefault="00F30424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CÂRSTEA FLORIN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033D4A2F" w14:textId="77777777" w:rsidR="00DC165B" w:rsidRPr="006A45D8" w:rsidRDefault="00AE612D" w:rsidP="009C21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1539B01" w14:textId="70263E8A" w:rsidR="000521D2" w:rsidRPr="006A45D8" w:rsidRDefault="000521D2" w:rsidP="00F30424">
            <w:pPr>
              <w:jc w:val="center"/>
              <w:rPr>
                <w:rFonts w:ascii="Times New Roman" w:hAnsi="Times New Roman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1594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6F4A52">
              <w:rPr>
                <w:rFonts w:ascii="Times New Roman" w:hAnsi="Times New Roman"/>
                <w:color w:val="000000" w:themeColor="text1"/>
                <w:sz w:val="20"/>
              </w:rPr>
              <w:t>delegat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6 luni cu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05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</w:tbl>
    <w:p w14:paraId="27DE2FAD" w14:textId="77777777"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14:paraId="11D7CFA6" w14:textId="77777777"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Zărneşti (din raza Tribunalului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14:paraId="2A9DD526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F45D7F1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79FAB6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39400DE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numire în funcţie</w:t>
            </w:r>
          </w:p>
          <w:p w14:paraId="1FF21BF1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26B77B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delegare in funcţie</w:t>
            </w:r>
          </w:p>
          <w:p w14:paraId="3659B5BD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485F479F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0406E335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174717E9" w14:textId="77777777" w:rsidR="008E7B39" w:rsidRPr="006A45D8" w:rsidRDefault="008E7B39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CAZAC ANCA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1D6D0D34" w14:textId="77777777" w:rsidR="004707C9" w:rsidRDefault="004707C9" w:rsidP="004707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771/2021</w:t>
            </w:r>
          </w:p>
          <w:p w14:paraId="7BA04945" w14:textId="77777777" w:rsidR="00DC165B" w:rsidRPr="006A45D8" w:rsidRDefault="004707C9" w:rsidP="004707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16.07.2021-16.07.2024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F27E3E9" w14:textId="77777777" w:rsidR="00DC165B" w:rsidRPr="006A45D8" w:rsidRDefault="008E7B39" w:rsidP="008E7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3.20</w:t>
            </w:r>
          </w:p>
        </w:tc>
      </w:tr>
    </w:tbl>
    <w:p w14:paraId="0A4B80C6" w14:textId="77777777"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14:paraId="0D97CF86" w14:textId="77777777"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Tribunalul Covasna (din raza Curţii de Apel Braşov)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14:paraId="085B653E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40105E0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4B0CB7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8336DA6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Hot.CSM de numire în funcţie</w:t>
            </w:r>
          </w:p>
          <w:p w14:paraId="38023061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706C01F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Hot.CSM  de delegare in funcţie</w:t>
            </w:r>
          </w:p>
          <w:p w14:paraId="690538A8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15934928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547B7B1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1B5ED5AC" w14:textId="77777777" w:rsidR="00E14B13" w:rsidRPr="006A45D8" w:rsidRDefault="00CC3681" w:rsidP="00CC36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GOGEA CRISTINA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037EF31" w14:textId="77777777" w:rsidR="0065410B" w:rsidRPr="0065410B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 xml:space="preserve">HCSM </w:t>
            </w:r>
            <w:r>
              <w:rPr>
                <w:rFonts w:ascii="Times New Roman" w:hAnsi="Times New Roman"/>
                <w:sz w:val="20"/>
              </w:rPr>
              <w:t>1472/2020</w:t>
            </w:r>
          </w:p>
          <w:p w14:paraId="1CDFFE20" w14:textId="77777777" w:rsidR="00DC165B" w:rsidRPr="006A45D8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5410B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824C480" w14:textId="77777777" w:rsidR="00CC3681" w:rsidRPr="006A45D8" w:rsidRDefault="00CC3681" w:rsidP="00CC36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14:paraId="4C49F727" w14:textId="77777777" w:rsidTr="00431BA1">
        <w:tc>
          <w:tcPr>
            <w:tcW w:w="2880" w:type="dxa"/>
            <w:shd w:val="clear" w:color="auto" w:fill="auto"/>
          </w:tcPr>
          <w:p w14:paraId="4E6A3129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Vicepreşedinte</w:t>
            </w:r>
          </w:p>
        </w:tc>
        <w:tc>
          <w:tcPr>
            <w:tcW w:w="2880" w:type="dxa"/>
            <w:shd w:val="clear" w:color="auto" w:fill="auto"/>
          </w:tcPr>
          <w:p w14:paraId="5AECE37C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KOVACS SIMONA</w:t>
            </w:r>
          </w:p>
        </w:tc>
        <w:tc>
          <w:tcPr>
            <w:tcW w:w="2340" w:type="dxa"/>
            <w:shd w:val="clear" w:color="auto" w:fill="auto"/>
          </w:tcPr>
          <w:p w14:paraId="4CDFF3F9" w14:textId="77777777" w:rsidR="0065410B" w:rsidRPr="0065410B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 xml:space="preserve">HCSM </w:t>
            </w:r>
            <w:r>
              <w:rPr>
                <w:rFonts w:ascii="Times New Roman" w:hAnsi="Times New Roman"/>
                <w:sz w:val="20"/>
              </w:rPr>
              <w:t>1472/2020</w:t>
            </w:r>
          </w:p>
          <w:p w14:paraId="469F6ED3" w14:textId="77777777" w:rsidR="00DC165B" w:rsidRPr="006A45D8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5410B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6D6B668C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14:paraId="7DF5A22D" w14:textId="77777777" w:rsidTr="00431BA1">
        <w:tc>
          <w:tcPr>
            <w:tcW w:w="2880" w:type="dxa"/>
            <w:shd w:val="clear" w:color="auto" w:fill="auto"/>
          </w:tcPr>
          <w:p w14:paraId="4C9B7B65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 secţie civilă</w:t>
            </w:r>
          </w:p>
        </w:tc>
        <w:tc>
          <w:tcPr>
            <w:tcW w:w="2880" w:type="dxa"/>
            <w:shd w:val="clear" w:color="auto" w:fill="auto"/>
          </w:tcPr>
          <w:p w14:paraId="03D99E92" w14:textId="77777777" w:rsidR="00DC165B" w:rsidRPr="006A45D8" w:rsidRDefault="00A77563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BEREKMERY </w:t>
            </w:r>
            <w:r w:rsidR="007044E6"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ERDELY BEATA</w:t>
            </w:r>
          </w:p>
        </w:tc>
        <w:tc>
          <w:tcPr>
            <w:tcW w:w="2340" w:type="dxa"/>
            <w:shd w:val="clear" w:color="auto" w:fill="auto"/>
          </w:tcPr>
          <w:p w14:paraId="4EA50873" w14:textId="77777777" w:rsidR="00DC165B" w:rsidRPr="006A45D8" w:rsidRDefault="00FD03FE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14:paraId="2C421392" w14:textId="47D0B5FA" w:rsidR="0046145A" w:rsidRPr="006A45D8" w:rsidRDefault="0046145A" w:rsidP="0046145A">
            <w:pPr>
              <w:jc w:val="center"/>
              <w:rPr>
                <w:rFonts w:ascii="Times New Roman" w:hAnsi="Times New Roman"/>
                <w:sz w:val="20"/>
              </w:rPr>
            </w:pP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1070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/2021 delegat 6 luni cu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17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05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  <w:tr w:rsidR="00DC165B" w:rsidRPr="006A45D8" w14:paraId="2CC97A14" w14:textId="77777777" w:rsidTr="00431BA1">
        <w:tc>
          <w:tcPr>
            <w:tcW w:w="2880" w:type="dxa"/>
            <w:shd w:val="clear" w:color="auto" w:fill="auto"/>
          </w:tcPr>
          <w:p w14:paraId="535B85E4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 secţie penală</w:t>
            </w:r>
          </w:p>
        </w:tc>
        <w:tc>
          <w:tcPr>
            <w:tcW w:w="2880" w:type="dxa"/>
            <w:shd w:val="clear" w:color="auto" w:fill="auto"/>
          </w:tcPr>
          <w:p w14:paraId="792C6B3E" w14:textId="77777777" w:rsidR="00E537CB" w:rsidRPr="006A45D8" w:rsidRDefault="00E537C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MANOLI LUCIAN </w:t>
            </w:r>
          </w:p>
        </w:tc>
        <w:tc>
          <w:tcPr>
            <w:tcW w:w="2340" w:type="dxa"/>
            <w:shd w:val="clear" w:color="auto" w:fill="auto"/>
          </w:tcPr>
          <w:p w14:paraId="381B2D8C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5AF2FCD" w14:textId="7F8701B6" w:rsidR="00DC165B" w:rsidRPr="006A45D8" w:rsidRDefault="00E537CB" w:rsidP="002D5602">
            <w:pPr>
              <w:jc w:val="center"/>
              <w:rPr>
                <w:rFonts w:ascii="Times New Roman" w:hAnsi="Times New Roman"/>
                <w:sz w:val="20"/>
              </w:rPr>
            </w:pP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497925">
              <w:rPr>
                <w:rFonts w:ascii="Times New Roman" w:hAnsi="Times New Roman"/>
                <w:color w:val="000000" w:themeColor="text1"/>
                <w:sz w:val="20"/>
              </w:rPr>
              <w:t>957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 w:rsidR="00497925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 delegat 6 luni cu </w:t>
            </w:r>
            <w:r w:rsidR="007645A4">
              <w:rPr>
                <w:rFonts w:ascii="Times New Roman" w:hAnsi="Times New Roman"/>
                <w:color w:val="000000" w:themeColor="text1"/>
                <w:sz w:val="20"/>
              </w:rPr>
              <w:t>06.04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497925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</w:tbl>
    <w:p w14:paraId="485D2A5B" w14:textId="77777777"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14:paraId="392EBDC6" w14:textId="77777777"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Sfântu Gheorghe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14:paraId="5AC3AE6D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133312A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3F2091A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753F30C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numire în funcţie</w:t>
            </w:r>
          </w:p>
          <w:p w14:paraId="1AA013F0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A29AC57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delegare in funcţie</w:t>
            </w:r>
          </w:p>
          <w:p w14:paraId="7BC54A63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48C6A346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20076C2F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7CDFFB8" w14:textId="77777777" w:rsidR="00362467" w:rsidRPr="006A45D8" w:rsidRDefault="00907F08" w:rsidP="006F199B">
            <w:pPr>
              <w:jc w:val="center"/>
              <w:rPr>
                <w:rFonts w:ascii="Times New Roman" w:hAnsi="Times New Roman"/>
                <w:sz w:val="20"/>
              </w:rPr>
            </w:pPr>
            <w:r w:rsidRPr="00907F08">
              <w:rPr>
                <w:rFonts w:ascii="Times New Roman" w:hAnsi="Times New Roman"/>
                <w:color w:val="000000" w:themeColor="text1"/>
                <w:sz w:val="20"/>
              </w:rPr>
              <w:t xml:space="preserve">BĂRBULESCU CODRUŢ MARIAN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14D81BF9" w14:textId="77777777" w:rsidR="00907F08" w:rsidRDefault="00907F08" w:rsidP="00907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1037/2020</w:t>
            </w:r>
          </w:p>
          <w:p w14:paraId="41B5E909" w14:textId="77777777" w:rsidR="00DC165B" w:rsidRPr="006A45D8" w:rsidRDefault="00907F08" w:rsidP="006F19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21.08.2020-21.08.2023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AB9E657" w14:textId="77777777" w:rsidR="00DC165B" w:rsidRPr="006A45D8" w:rsidRDefault="00362467" w:rsidP="00362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.</w:t>
            </w:r>
          </w:p>
        </w:tc>
      </w:tr>
      <w:tr w:rsidR="00DC165B" w:rsidRPr="006A45D8" w14:paraId="0481E319" w14:textId="77777777" w:rsidTr="00431BA1">
        <w:tc>
          <w:tcPr>
            <w:tcW w:w="2880" w:type="dxa"/>
            <w:shd w:val="clear" w:color="auto" w:fill="auto"/>
          </w:tcPr>
          <w:p w14:paraId="07727E17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Vicepreşedinte</w:t>
            </w:r>
          </w:p>
        </w:tc>
        <w:tc>
          <w:tcPr>
            <w:tcW w:w="2880" w:type="dxa"/>
            <w:shd w:val="clear" w:color="auto" w:fill="auto"/>
          </w:tcPr>
          <w:p w14:paraId="4E5BDAAC" w14:textId="77777777" w:rsidR="00362467" w:rsidRPr="006A45D8" w:rsidRDefault="0065410B" w:rsidP="00362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MAROTI KOVACS ILDIKO</w:t>
            </w:r>
          </w:p>
        </w:tc>
        <w:tc>
          <w:tcPr>
            <w:tcW w:w="2340" w:type="dxa"/>
            <w:shd w:val="clear" w:color="auto" w:fill="auto"/>
          </w:tcPr>
          <w:p w14:paraId="34E0D9AB" w14:textId="77777777" w:rsidR="0065410B" w:rsidRPr="0065410B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 xml:space="preserve">HCSM </w:t>
            </w:r>
            <w:r>
              <w:rPr>
                <w:rFonts w:ascii="Times New Roman" w:hAnsi="Times New Roman"/>
                <w:sz w:val="20"/>
              </w:rPr>
              <w:t>1472/2020</w:t>
            </w:r>
          </w:p>
          <w:p w14:paraId="310B3F27" w14:textId="77777777" w:rsidR="00DC165B" w:rsidRPr="006A45D8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5410B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17828054" w14:textId="77777777" w:rsidR="00DC165B" w:rsidRPr="006A45D8" w:rsidRDefault="00362467" w:rsidP="00D05D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.</w:t>
            </w:r>
          </w:p>
        </w:tc>
      </w:tr>
    </w:tbl>
    <w:p w14:paraId="05F1DBA0" w14:textId="77777777"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14:paraId="2A833CAD" w14:textId="77777777"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Târgu Secuiesc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14:paraId="187A38D6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BB917E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C93DAE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0500ACF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numire în funcţie</w:t>
            </w:r>
          </w:p>
          <w:p w14:paraId="79BB95CA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6E6A7C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delegare in funcţie</w:t>
            </w:r>
          </w:p>
          <w:p w14:paraId="22F7D384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1BEAC1DE" w14:textId="77777777" w:rsidTr="00431BA1">
        <w:trPr>
          <w:trHeight w:val="13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23E320F7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B74788C" w14:textId="77777777" w:rsidR="00DC165B" w:rsidRPr="006A45D8" w:rsidRDefault="001218E6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VLASE GHEORGHE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1E418461" w14:textId="77777777" w:rsidR="00DC165B" w:rsidRPr="006A45D8" w:rsidRDefault="001218E6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28037D5" w14:textId="51F28F45" w:rsidR="000521D2" w:rsidRPr="006A45D8" w:rsidRDefault="00741C23" w:rsidP="00F339B5">
            <w:pPr>
              <w:jc w:val="center"/>
              <w:rPr>
                <w:rFonts w:ascii="Times New Roman" w:hAnsi="Times New Roman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1601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 delegat 6 luni cu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08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</w:tbl>
    <w:p w14:paraId="181C332C" w14:textId="77777777" w:rsidR="00DC165B" w:rsidRDefault="00DC165B" w:rsidP="00DC165B">
      <w:pPr>
        <w:jc w:val="center"/>
        <w:rPr>
          <w:rFonts w:ascii="Times New Roman" w:hAnsi="Times New Roman"/>
          <w:sz w:val="20"/>
        </w:rPr>
      </w:pPr>
    </w:p>
    <w:p w14:paraId="0CE3EA71" w14:textId="77777777"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Întorsura Buzăului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14:paraId="2B2B027B" w14:textId="77777777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EA5A128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Denumire funcţiei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3244689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Numele şi prenumele judecătorului care ocupă funcţia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1B2C8CB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numire în funcţie</w:t>
            </w:r>
          </w:p>
          <w:p w14:paraId="32CDD11D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CDC164F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HCSM de delegare in funcţie</w:t>
            </w:r>
          </w:p>
          <w:p w14:paraId="4250A732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14:paraId="536AE256" w14:textId="77777777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2C0AEFF1" w14:textId="77777777"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Preşedinte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AA3C06D" w14:textId="77777777" w:rsidR="00DC165B" w:rsidRPr="006A45D8" w:rsidRDefault="00735C42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BONTEA LIVIA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719E134" w14:textId="77777777" w:rsidR="004707C9" w:rsidRDefault="004707C9" w:rsidP="004707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771/2021</w:t>
            </w:r>
          </w:p>
          <w:p w14:paraId="76E145EE" w14:textId="77777777" w:rsidR="00DC165B" w:rsidRPr="006A45D8" w:rsidRDefault="004707C9" w:rsidP="004707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16.07.2021-16.07.2024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B44A496" w14:textId="77777777" w:rsidR="00E47C96" w:rsidRPr="00C97D3B" w:rsidRDefault="00E47C96" w:rsidP="006F199B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</w:tc>
      </w:tr>
    </w:tbl>
    <w:p w14:paraId="4679E0E6" w14:textId="77777777" w:rsidR="00107B24" w:rsidRDefault="00107B24" w:rsidP="001D73D3"/>
    <w:sectPr w:rsidR="00107B24" w:rsidSect="006718A0">
      <w:pgSz w:w="12240" w:h="15840"/>
      <w:pgMar w:top="539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6A"/>
    <w:rsid w:val="0002327B"/>
    <w:rsid w:val="000521D2"/>
    <w:rsid w:val="000522E9"/>
    <w:rsid w:val="000810D1"/>
    <w:rsid w:val="000A5E47"/>
    <w:rsid w:val="000E4547"/>
    <w:rsid w:val="00107B24"/>
    <w:rsid w:val="001218E6"/>
    <w:rsid w:val="001278EE"/>
    <w:rsid w:val="001453CF"/>
    <w:rsid w:val="00150DED"/>
    <w:rsid w:val="00173D52"/>
    <w:rsid w:val="0018585B"/>
    <w:rsid w:val="00187793"/>
    <w:rsid w:val="0019251B"/>
    <w:rsid w:val="001B55CA"/>
    <w:rsid w:val="001D1091"/>
    <w:rsid w:val="001D73D3"/>
    <w:rsid w:val="00200351"/>
    <w:rsid w:val="002D5602"/>
    <w:rsid w:val="00313228"/>
    <w:rsid w:val="003563F2"/>
    <w:rsid w:val="0036187F"/>
    <w:rsid w:val="00362467"/>
    <w:rsid w:val="00372165"/>
    <w:rsid w:val="003B1931"/>
    <w:rsid w:val="003C45B5"/>
    <w:rsid w:val="003E3E68"/>
    <w:rsid w:val="003F1AE5"/>
    <w:rsid w:val="00420FA9"/>
    <w:rsid w:val="004277C9"/>
    <w:rsid w:val="004304EF"/>
    <w:rsid w:val="00455C8D"/>
    <w:rsid w:val="0046145A"/>
    <w:rsid w:val="004707C9"/>
    <w:rsid w:val="00497925"/>
    <w:rsid w:val="004C5B00"/>
    <w:rsid w:val="00554596"/>
    <w:rsid w:val="0055605B"/>
    <w:rsid w:val="0057036F"/>
    <w:rsid w:val="005A1275"/>
    <w:rsid w:val="005A2964"/>
    <w:rsid w:val="005D1897"/>
    <w:rsid w:val="005D1A62"/>
    <w:rsid w:val="005D501D"/>
    <w:rsid w:val="006004F2"/>
    <w:rsid w:val="0060382E"/>
    <w:rsid w:val="0061099F"/>
    <w:rsid w:val="00643846"/>
    <w:rsid w:val="0065410B"/>
    <w:rsid w:val="006D1FF9"/>
    <w:rsid w:val="006F199B"/>
    <w:rsid w:val="006F4A52"/>
    <w:rsid w:val="006F6379"/>
    <w:rsid w:val="007044E6"/>
    <w:rsid w:val="00722BAD"/>
    <w:rsid w:val="00735C42"/>
    <w:rsid w:val="0074199C"/>
    <w:rsid w:val="00741C23"/>
    <w:rsid w:val="007645A4"/>
    <w:rsid w:val="00781629"/>
    <w:rsid w:val="007F59DF"/>
    <w:rsid w:val="007F5E91"/>
    <w:rsid w:val="00826624"/>
    <w:rsid w:val="0088410F"/>
    <w:rsid w:val="008E3267"/>
    <w:rsid w:val="008E7B39"/>
    <w:rsid w:val="008F0649"/>
    <w:rsid w:val="00907F08"/>
    <w:rsid w:val="00952E5E"/>
    <w:rsid w:val="009924DA"/>
    <w:rsid w:val="009B6B30"/>
    <w:rsid w:val="009C21E4"/>
    <w:rsid w:val="009C598C"/>
    <w:rsid w:val="009D1142"/>
    <w:rsid w:val="00A268F3"/>
    <w:rsid w:val="00A27EB3"/>
    <w:rsid w:val="00A31DD2"/>
    <w:rsid w:val="00A42524"/>
    <w:rsid w:val="00A6001C"/>
    <w:rsid w:val="00A77563"/>
    <w:rsid w:val="00A81A6A"/>
    <w:rsid w:val="00A92A71"/>
    <w:rsid w:val="00AC200B"/>
    <w:rsid w:val="00AE612D"/>
    <w:rsid w:val="00AF14D7"/>
    <w:rsid w:val="00B008AE"/>
    <w:rsid w:val="00B43575"/>
    <w:rsid w:val="00B4660B"/>
    <w:rsid w:val="00B85D71"/>
    <w:rsid w:val="00B923FE"/>
    <w:rsid w:val="00BA4B77"/>
    <w:rsid w:val="00BC2805"/>
    <w:rsid w:val="00BD4B1C"/>
    <w:rsid w:val="00BD4C72"/>
    <w:rsid w:val="00BD4E18"/>
    <w:rsid w:val="00C20B9F"/>
    <w:rsid w:val="00C90753"/>
    <w:rsid w:val="00C97D3B"/>
    <w:rsid w:val="00CC3681"/>
    <w:rsid w:val="00CE5F16"/>
    <w:rsid w:val="00D05D31"/>
    <w:rsid w:val="00D11125"/>
    <w:rsid w:val="00D567E5"/>
    <w:rsid w:val="00D74264"/>
    <w:rsid w:val="00D927E2"/>
    <w:rsid w:val="00D94635"/>
    <w:rsid w:val="00D96734"/>
    <w:rsid w:val="00DC165B"/>
    <w:rsid w:val="00DD54D3"/>
    <w:rsid w:val="00E14B13"/>
    <w:rsid w:val="00E20159"/>
    <w:rsid w:val="00E47C96"/>
    <w:rsid w:val="00E537CB"/>
    <w:rsid w:val="00E651F3"/>
    <w:rsid w:val="00E80924"/>
    <w:rsid w:val="00EA3E2D"/>
    <w:rsid w:val="00EA6187"/>
    <w:rsid w:val="00EB2E77"/>
    <w:rsid w:val="00ED7BFD"/>
    <w:rsid w:val="00EE6388"/>
    <w:rsid w:val="00F30424"/>
    <w:rsid w:val="00F339B5"/>
    <w:rsid w:val="00F463F0"/>
    <w:rsid w:val="00F5184C"/>
    <w:rsid w:val="00F57645"/>
    <w:rsid w:val="00F65AC2"/>
    <w:rsid w:val="00FA6845"/>
    <w:rsid w:val="00FB3573"/>
    <w:rsid w:val="00FB4B42"/>
    <w:rsid w:val="00FD03FE"/>
    <w:rsid w:val="00FD2038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1D09"/>
  <w15:chartTrackingRefBased/>
  <w15:docId w15:val="{55ED43F1-37FB-49A2-A054-68B9497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5B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Florinita, IONESCU</dc:creator>
  <cp:keywords/>
  <dc:description/>
  <cp:lastModifiedBy>Florinita, IONESCU</cp:lastModifiedBy>
  <cp:revision>146</cp:revision>
  <dcterms:created xsi:type="dcterms:W3CDTF">2020-03-31T14:04:00Z</dcterms:created>
  <dcterms:modified xsi:type="dcterms:W3CDTF">2022-08-22T11:01:00Z</dcterms:modified>
</cp:coreProperties>
</file>